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D817">
      <w:pPr>
        <w:ind w:firstLine="560" w:firstLineChars="200"/>
        <w:rPr>
          <w:rFonts w:hint="eastAsia" w:ascii="仿宋" w:hAnsi="仿宋" w:eastAsia="仿宋" w:cs="仿宋"/>
          <w:sz w:val="28"/>
          <w:szCs w:val="36"/>
          <w:lang w:val="en-US" w:eastAsia="zh-CN"/>
        </w:rPr>
      </w:pPr>
      <w:bookmarkStart w:id="0" w:name="_GoBack"/>
      <w:r>
        <w:rPr>
          <w:rFonts w:hint="eastAsia" w:ascii="仿宋" w:hAnsi="仿宋" w:eastAsia="仿宋" w:cs="仿宋"/>
          <w:sz w:val="28"/>
          <w:szCs w:val="36"/>
          <w:lang w:val="en-US" w:eastAsia="zh-CN"/>
        </w:rPr>
        <w:t>该实训工位是在装配式建筑教学中对学生进行预制构件装配实训设备，提升学生对预制构件装配的整体认知、实操水平。</w:t>
      </w:r>
    </w:p>
    <w:bookmarkEnd w:id="0"/>
    <w:p w14:paraId="513BB4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NjkxMTc5OTY3MGM3MWIyY2RmYTg0ZGIwMGRhZTMifQ=="/>
  </w:docVars>
  <w:rsids>
    <w:rsidRoot w:val="00000000"/>
    <w:rsid w:val="446F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2024-09-05T03:11:21Z</dcterms:created>
  <dc:creator>zhao</dc:creator>
  <cp:lastModifiedBy>zhao</cp:lastModifiedBy>
  <dcterms:modified xsi:type="dcterms:W3CDTF">2024-09-05T03:12:35Z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A8EF842063AA46DF9B064BC57456D5CA_12</vt:lpwstr>
  </property>
</Properties>
</file>