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0B71" w:rsidRDefault="00943EF3" w:rsidP="00726286">
      <w:pPr>
        <w:jc w:val="right"/>
        <w:rPr>
          <w:rFonts w:hint="eastAsia"/>
          <w:color w:val="000000"/>
        </w:rPr>
      </w:pPr>
      <w:r>
        <w:rPr>
          <w:noProof/>
          <w:color w:val="000000"/>
        </w:rPr>
        <w:drawing>
          <wp:inline distT="0" distB="0" distL="0" distR="0">
            <wp:extent cx="895350" cy="504825"/>
            <wp:effectExtent l="19050" t="0" r="0" b="0"/>
            <wp:docPr id="2" name="图片 2"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
                    <pic:cNvPicPr>
                      <a:picLocks noChangeAspect="1" noChangeArrowheads="1"/>
                    </pic:cNvPicPr>
                  </pic:nvPicPr>
                  <pic:blipFill>
                    <a:blip r:embed="rId7" cstate="print"/>
                    <a:srcRect/>
                    <a:stretch>
                      <a:fillRect/>
                    </a:stretch>
                  </pic:blipFill>
                  <pic:spPr bwMode="auto">
                    <a:xfrm>
                      <a:off x="0" y="0"/>
                      <a:ext cx="895350" cy="504825"/>
                    </a:xfrm>
                    <a:prstGeom prst="rect">
                      <a:avLst/>
                    </a:prstGeom>
                    <a:noFill/>
                    <a:ln w="9525">
                      <a:noFill/>
                      <a:miter lim="800000"/>
                      <a:headEnd/>
                      <a:tailEnd/>
                    </a:ln>
                  </pic:spPr>
                </pic:pic>
              </a:graphicData>
            </a:graphic>
          </wp:inline>
        </w:drawing>
      </w:r>
      <w:r w:rsidR="00726286">
        <w:rPr>
          <w:rFonts w:hint="eastAsia"/>
          <w:color w:val="000000"/>
        </w:rPr>
        <w:t xml:space="preserve">                                                                                </w:t>
      </w:r>
    </w:p>
    <w:p w:rsidR="009A0B71" w:rsidRDefault="009A0B71">
      <w:pPr>
        <w:jc w:val="center"/>
        <w:rPr>
          <w:rFonts w:hint="eastAsia"/>
          <w:color w:val="000000"/>
        </w:rPr>
      </w:pPr>
    </w:p>
    <w:p w:rsidR="00726286" w:rsidRDefault="00726286">
      <w:pPr>
        <w:jc w:val="center"/>
        <w:rPr>
          <w:rFonts w:hint="eastAsia"/>
          <w:color w:val="000000"/>
        </w:rPr>
      </w:pPr>
    </w:p>
    <w:p w:rsidR="00726286" w:rsidRDefault="00726286">
      <w:pPr>
        <w:jc w:val="center"/>
        <w:rPr>
          <w:rFonts w:hint="eastAsia"/>
          <w:color w:val="000000"/>
        </w:rPr>
      </w:pPr>
    </w:p>
    <w:p w:rsidR="00D8720D" w:rsidRDefault="00D8720D">
      <w:pPr>
        <w:jc w:val="center"/>
        <w:rPr>
          <w:rFonts w:hint="eastAsia"/>
          <w:color w:val="000000"/>
        </w:rPr>
      </w:pPr>
    </w:p>
    <w:p w:rsidR="00D8720D" w:rsidRDefault="00D8720D">
      <w:pPr>
        <w:jc w:val="center"/>
        <w:rPr>
          <w:rFonts w:hint="eastAsia"/>
          <w:color w:val="000000"/>
        </w:rPr>
      </w:pPr>
    </w:p>
    <w:p w:rsidR="001137A3" w:rsidRDefault="001137A3">
      <w:pPr>
        <w:jc w:val="center"/>
        <w:rPr>
          <w:rFonts w:hint="eastAsia"/>
          <w:color w:val="000000"/>
        </w:rPr>
      </w:pPr>
    </w:p>
    <w:p w:rsidR="001137A3" w:rsidRDefault="001137A3">
      <w:pPr>
        <w:jc w:val="center"/>
        <w:rPr>
          <w:rFonts w:hint="eastAsia"/>
          <w:color w:val="000000"/>
        </w:rPr>
      </w:pPr>
    </w:p>
    <w:p w:rsidR="006A3CCA" w:rsidRPr="00726286" w:rsidRDefault="00726286" w:rsidP="006A3CCA">
      <w:pPr>
        <w:spacing w:before="624" w:line="360" w:lineRule="auto"/>
        <w:jc w:val="center"/>
        <w:rPr>
          <w:rFonts w:eastAsia="黑体"/>
          <w:sz w:val="72"/>
          <w:szCs w:val="72"/>
        </w:rPr>
      </w:pPr>
      <w:r>
        <w:rPr>
          <w:rFonts w:eastAsia="黑体" w:hint="eastAsia"/>
          <w:spacing w:val="40"/>
          <w:w w:val="150"/>
          <w:sz w:val="44"/>
          <w:szCs w:val="44"/>
        </w:rPr>
        <w:t xml:space="preserve"> </w:t>
      </w:r>
      <w:r w:rsidR="001137A3" w:rsidRPr="001137A3">
        <w:rPr>
          <w:rFonts w:eastAsia="黑体" w:hint="eastAsia"/>
          <w:spacing w:val="40"/>
          <w:w w:val="150"/>
          <w:sz w:val="44"/>
          <w:szCs w:val="4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81.75pt;height:31.5pt" fillcolor="black">
            <v:shadow on="t" color="#b2b2b2" opacity="52429f" offset="3pt"/>
            <v:textpath style="font-family:&quot;黑体&quot;;v-text-kern:t" trim="t" fitpath="t" string="质量和食品安全管理体系手册"/>
          </v:shape>
        </w:pict>
      </w:r>
    </w:p>
    <w:p w:rsidR="009A0B71" w:rsidRPr="00726286" w:rsidRDefault="009A0B71">
      <w:pPr>
        <w:jc w:val="center"/>
        <w:rPr>
          <w:rFonts w:hint="eastAsia"/>
          <w:color w:val="000000"/>
        </w:rPr>
      </w:pPr>
    </w:p>
    <w:p w:rsidR="009A0B71" w:rsidRDefault="009A0B71">
      <w:pPr>
        <w:jc w:val="center"/>
        <w:rPr>
          <w:rFonts w:hint="eastAsia"/>
          <w:color w:val="000000"/>
        </w:rPr>
      </w:pPr>
    </w:p>
    <w:p w:rsidR="004111C6" w:rsidRPr="00726286" w:rsidRDefault="004111C6">
      <w:pPr>
        <w:jc w:val="center"/>
        <w:rPr>
          <w:rFonts w:hint="eastAsia"/>
          <w:color w:val="000000"/>
        </w:rPr>
      </w:pPr>
    </w:p>
    <w:p w:rsidR="004111C6" w:rsidRDefault="004111C6">
      <w:pPr>
        <w:jc w:val="center"/>
        <w:rPr>
          <w:rFonts w:hint="eastAsia"/>
          <w:color w:val="000000"/>
        </w:rPr>
      </w:pPr>
    </w:p>
    <w:p w:rsidR="00B24B1E" w:rsidRDefault="00B24B1E">
      <w:pPr>
        <w:jc w:val="center"/>
        <w:rPr>
          <w:rFonts w:hint="eastAsia"/>
          <w:color w:val="000000"/>
        </w:rPr>
      </w:pPr>
    </w:p>
    <w:p w:rsidR="009A0B71" w:rsidRDefault="009A0B71">
      <w:pPr>
        <w:jc w:val="center"/>
        <w:rPr>
          <w:rFonts w:hint="eastAsia"/>
          <w:color w:val="000000"/>
        </w:rPr>
      </w:pPr>
    </w:p>
    <w:p w:rsidR="00D8720D" w:rsidRDefault="00D8720D">
      <w:pPr>
        <w:jc w:val="center"/>
        <w:rPr>
          <w:rFonts w:hint="eastAsia"/>
          <w:color w:val="000000"/>
        </w:rPr>
      </w:pPr>
    </w:p>
    <w:p w:rsidR="00D8720D" w:rsidRDefault="00D8720D">
      <w:pPr>
        <w:jc w:val="center"/>
        <w:rPr>
          <w:rFonts w:hint="eastAsia"/>
          <w:color w:val="000000"/>
        </w:rPr>
      </w:pPr>
    </w:p>
    <w:p w:rsidR="00726286" w:rsidRDefault="00726286">
      <w:pPr>
        <w:jc w:val="center"/>
        <w:rPr>
          <w:rFonts w:hint="eastAsia"/>
          <w:color w:val="000000"/>
        </w:rPr>
      </w:pPr>
    </w:p>
    <w:p w:rsidR="00726286" w:rsidRDefault="00726286">
      <w:pPr>
        <w:jc w:val="center"/>
        <w:rPr>
          <w:rFonts w:hint="eastAsia"/>
          <w:color w:val="000000"/>
        </w:rPr>
      </w:pPr>
    </w:p>
    <w:p w:rsidR="00726286" w:rsidRPr="00C74148" w:rsidRDefault="00726286" w:rsidP="007A4FD7">
      <w:pPr>
        <w:spacing w:line="540" w:lineRule="auto"/>
        <w:ind w:firstLineChars="300" w:firstLine="1080"/>
        <w:rPr>
          <w:rFonts w:ascii="黑体" w:eastAsia="黑体" w:hAnsi="宋体" w:hint="eastAsia"/>
          <w:sz w:val="36"/>
          <w:szCs w:val="36"/>
        </w:rPr>
      </w:pPr>
      <w:r w:rsidRPr="00C74148">
        <w:rPr>
          <w:rFonts w:ascii="黑体" w:eastAsia="黑体" w:hAnsi="宋体" w:hint="eastAsia"/>
          <w:sz w:val="36"/>
          <w:szCs w:val="36"/>
        </w:rPr>
        <w:t>编制：河北承德露露股份有限公司</w:t>
      </w:r>
      <w:r w:rsidR="000E24E5" w:rsidRPr="00C74148">
        <w:rPr>
          <w:rFonts w:ascii="黑体" w:eastAsia="黑体" w:hAnsi="宋体" w:hint="eastAsia"/>
          <w:sz w:val="36"/>
          <w:szCs w:val="36"/>
        </w:rPr>
        <w:t xml:space="preserve"> </w:t>
      </w:r>
    </w:p>
    <w:p w:rsidR="00726286" w:rsidRPr="00C74148" w:rsidRDefault="00726286" w:rsidP="001137A3">
      <w:pPr>
        <w:spacing w:line="540" w:lineRule="auto"/>
        <w:ind w:firstLineChars="296" w:firstLine="1066"/>
        <w:rPr>
          <w:rFonts w:ascii="黑体" w:eastAsia="黑体" w:hint="eastAsia"/>
          <w:sz w:val="36"/>
          <w:szCs w:val="36"/>
        </w:rPr>
      </w:pPr>
      <w:r w:rsidRPr="00C74148">
        <w:rPr>
          <w:rFonts w:ascii="黑体" w:eastAsia="黑体" w:hAnsi="宋体" w:hint="eastAsia"/>
          <w:sz w:val="36"/>
          <w:szCs w:val="36"/>
        </w:rPr>
        <w:t>审核：</w:t>
      </w:r>
      <w:r w:rsidRPr="00C74148">
        <w:rPr>
          <w:rFonts w:ascii="黑体" w:eastAsia="黑体" w:hint="eastAsia"/>
          <w:sz w:val="36"/>
          <w:szCs w:val="36"/>
        </w:rPr>
        <w:t xml:space="preserve">  </w:t>
      </w:r>
    </w:p>
    <w:p w:rsidR="00726286" w:rsidRPr="00C74148" w:rsidRDefault="00726286" w:rsidP="001137A3">
      <w:pPr>
        <w:spacing w:line="540" w:lineRule="auto"/>
        <w:ind w:firstLineChars="296" w:firstLine="1066"/>
        <w:rPr>
          <w:rFonts w:ascii="黑体" w:eastAsia="黑体" w:hAnsi="宋体" w:hint="eastAsia"/>
          <w:sz w:val="36"/>
          <w:szCs w:val="36"/>
        </w:rPr>
      </w:pPr>
      <w:r w:rsidRPr="00C74148">
        <w:rPr>
          <w:rFonts w:ascii="黑体" w:eastAsia="黑体" w:hAnsi="宋体" w:hint="eastAsia"/>
          <w:sz w:val="36"/>
          <w:szCs w:val="36"/>
        </w:rPr>
        <w:t>批准：</w:t>
      </w:r>
    </w:p>
    <w:p w:rsidR="00726286" w:rsidRPr="00C74148" w:rsidRDefault="00726286" w:rsidP="001137A3">
      <w:pPr>
        <w:spacing w:line="540" w:lineRule="auto"/>
        <w:ind w:firstLineChars="296" w:firstLine="1066"/>
        <w:rPr>
          <w:rFonts w:ascii="黑体" w:eastAsia="黑体" w:hAnsi="宋体" w:hint="eastAsia"/>
          <w:sz w:val="36"/>
          <w:szCs w:val="36"/>
        </w:rPr>
      </w:pPr>
      <w:r w:rsidRPr="00C74148">
        <w:rPr>
          <w:rFonts w:ascii="黑体" w:eastAsia="黑体" w:hAnsi="宋体" w:hint="eastAsia"/>
          <w:sz w:val="36"/>
          <w:szCs w:val="36"/>
        </w:rPr>
        <w:t>文件编号：LOLO-</w:t>
      </w:r>
      <w:r w:rsidR="000E24E5" w:rsidRPr="00C74148">
        <w:rPr>
          <w:rFonts w:ascii="黑体" w:eastAsia="黑体" w:hAnsi="宋体" w:hint="eastAsia"/>
          <w:sz w:val="36"/>
          <w:szCs w:val="36"/>
        </w:rPr>
        <w:t>QF</w:t>
      </w:r>
      <w:r w:rsidRPr="00C74148">
        <w:rPr>
          <w:rFonts w:ascii="黑体" w:eastAsia="黑体" w:hAnsi="宋体" w:hint="eastAsia"/>
          <w:sz w:val="36"/>
          <w:szCs w:val="36"/>
        </w:rPr>
        <w:t>-SC-01-0</w:t>
      </w:r>
      <w:r w:rsidR="000E24E5" w:rsidRPr="00C74148">
        <w:rPr>
          <w:rFonts w:ascii="黑体" w:eastAsia="黑体" w:hAnsi="宋体" w:hint="eastAsia"/>
          <w:sz w:val="36"/>
          <w:szCs w:val="36"/>
        </w:rPr>
        <w:t>9</w:t>
      </w:r>
      <w:r w:rsidRPr="00C74148">
        <w:rPr>
          <w:rFonts w:ascii="黑体" w:eastAsia="黑体" w:hAnsi="宋体" w:hint="eastAsia"/>
          <w:sz w:val="36"/>
          <w:szCs w:val="36"/>
        </w:rPr>
        <w:t>-201</w:t>
      </w:r>
      <w:r w:rsidR="007A4FD7">
        <w:rPr>
          <w:rFonts w:ascii="黑体" w:eastAsia="黑体" w:hAnsi="宋体"/>
          <w:sz w:val="36"/>
          <w:szCs w:val="36"/>
        </w:rPr>
        <w:t>7</w:t>
      </w:r>
    </w:p>
    <w:p w:rsidR="00726286" w:rsidRPr="00C74148" w:rsidRDefault="00726286" w:rsidP="001137A3">
      <w:pPr>
        <w:spacing w:line="540" w:lineRule="auto"/>
        <w:ind w:firstLineChars="296" w:firstLine="1066"/>
        <w:rPr>
          <w:rFonts w:ascii="黑体" w:eastAsia="黑体" w:hAnsi="宋体" w:hint="eastAsia"/>
          <w:sz w:val="36"/>
          <w:szCs w:val="36"/>
        </w:rPr>
      </w:pPr>
      <w:r w:rsidRPr="00C74148">
        <w:rPr>
          <w:rFonts w:ascii="黑体" w:eastAsia="黑体" w:hAnsi="宋体" w:hint="eastAsia"/>
          <w:sz w:val="36"/>
          <w:szCs w:val="36"/>
        </w:rPr>
        <w:t>发放编号：</w:t>
      </w:r>
    </w:p>
    <w:p w:rsidR="00726286" w:rsidRPr="00C74148" w:rsidRDefault="00726286" w:rsidP="001137A3">
      <w:pPr>
        <w:spacing w:line="540" w:lineRule="auto"/>
        <w:ind w:firstLineChars="296" w:firstLine="1066"/>
        <w:rPr>
          <w:rFonts w:ascii="黑体" w:eastAsia="黑体" w:hAnsi="宋体" w:hint="eastAsia"/>
          <w:sz w:val="36"/>
          <w:szCs w:val="36"/>
        </w:rPr>
      </w:pPr>
      <w:r w:rsidRPr="00C74148">
        <w:rPr>
          <w:rFonts w:ascii="黑体" w:eastAsia="黑体" w:hAnsi="宋体" w:hint="eastAsia"/>
          <w:sz w:val="36"/>
          <w:szCs w:val="36"/>
        </w:rPr>
        <w:t>受控状态：</w:t>
      </w:r>
    </w:p>
    <w:p w:rsidR="00726286" w:rsidRDefault="00726286" w:rsidP="00726286">
      <w:pPr>
        <w:ind w:right="-1283"/>
        <w:rPr>
          <w:rFonts w:ascii="黑体" w:eastAsia="黑体" w:hint="eastAsia"/>
          <w:color w:val="000000"/>
          <w:sz w:val="36"/>
        </w:rPr>
      </w:pPr>
    </w:p>
    <w:p w:rsidR="00726286" w:rsidRPr="004A7708" w:rsidRDefault="00726286" w:rsidP="00726286">
      <w:pPr>
        <w:rPr>
          <w:rFonts w:hint="eastAsia"/>
          <w:b/>
          <w:sz w:val="32"/>
          <w:szCs w:val="32"/>
        </w:rPr>
      </w:pPr>
      <w:r w:rsidRPr="008234EA">
        <w:rPr>
          <w:rFonts w:ascii="黑体" w:eastAsia="黑体" w:hint="eastAsia"/>
          <w:color w:val="000000"/>
          <w:sz w:val="36"/>
        </w:rPr>
        <w:t xml:space="preserve">     </w:t>
      </w:r>
      <w:r w:rsidRPr="008234EA">
        <w:rPr>
          <w:rFonts w:ascii="黑体" w:eastAsia="黑体" w:hint="eastAsia"/>
          <w:color w:val="000000"/>
          <w:sz w:val="32"/>
          <w:szCs w:val="32"/>
        </w:rPr>
        <w:t xml:space="preserve">版本： </w:t>
      </w:r>
      <w:r>
        <w:rPr>
          <w:rFonts w:ascii="黑体" w:eastAsia="黑体" w:hint="eastAsia"/>
          <w:color w:val="000000"/>
          <w:sz w:val="32"/>
          <w:szCs w:val="32"/>
        </w:rPr>
        <w:t>201</w:t>
      </w:r>
      <w:r w:rsidR="007A4FD7">
        <w:rPr>
          <w:rFonts w:ascii="黑体" w:eastAsia="黑体"/>
          <w:color w:val="000000"/>
          <w:sz w:val="32"/>
          <w:szCs w:val="32"/>
        </w:rPr>
        <w:t>7</w:t>
      </w:r>
      <w:r w:rsidR="00BF513B">
        <w:rPr>
          <w:rFonts w:ascii="黑体" w:eastAsia="黑体" w:hint="eastAsia"/>
          <w:color w:val="000000"/>
          <w:sz w:val="32"/>
          <w:szCs w:val="32"/>
        </w:rPr>
        <w:t xml:space="preserve"> 版</w:t>
      </w:r>
      <w:r w:rsidR="000E24E5">
        <w:rPr>
          <w:rFonts w:ascii="黑体" w:eastAsia="黑体" w:hint="eastAsia"/>
          <w:color w:val="000000"/>
          <w:sz w:val="32"/>
          <w:szCs w:val="32"/>
        </w:rPr>
        <w:t xml:space="preserve">             </w:t>
      </w:r>
      <w:r w:rsidR="00BF513B">
        <w:rPr>
          <w:rFonts w:ascii="黑体" w:eastAsia="黑体" w:hint="eastAsia"/>
          <w:color w:val="000000"/>
          <w:sz w:val="32"/>
          <w:szCs w:val="32"/>
        </w:rPr>
        <w:t xml:space="preserve">  </w:t>
      </w:r>
      <w:r w:rsidR="000E24E5">
        <w:rPr>
          <w:rFonts w:ascii="黑体" w:eastAsia="黑体" w:hint="eastAsia"/>
          <w:color w:val="000000"/>
          <w:sz w:val="32"/>
          <w:szCs w:val="32"/>
        </w:rPr>
        <w:t xml:space="preserve"> </w:t>
      </w:r>
      <w:r w:rsidRPr="008234EA">
        <w:rPr>
          <w:rFonts w:ascii="黑体" w:eastAsia="黑体" w:hint="eastAsia"/>
          <w:color w:val="000000"/>
          <w:sz w:val="32"/>
          <w:szCs w:val="32"/>
        </w:rPr>
        <w:t>修订：</w:t>
      </w:r>
      <w:r w:rsidR="007A4FD7">
        <w:rPr>
          <w:rFonts w:ascii="黑体" w:eastAsia="黑体"/>
          <w:color w:val="000000"/>
          <w:sz w:val="32"/>
          <w:szCs w:val="32"/>
        </w:rPr>
        <w:t>4</w:t>
      </w:r>
    </w:p>
    <w:p w:rsidR="009A0B71" w:rsidRDefault="00726286" w:rsidP="00726286">
      <w:pPr>
        <w:rPr>
          <w:rFonts w:hint="eastAsia"/>
          <w:color w:val="000000"/>
        </w:rPr>
      </w:pPr>
      <w:r>
        <w:rPr>
          <w:rFonts w:ascii="黑体" w:eastAsia="黑体" w:hAnsi="宋体" w:hint="eastAsia"/>
          <w:noProof/>
          <w:sz w:val="32"/>
        </w:rPr>
        <w:pict>
          <v:line id="_x0000_s1834" style="position:absolute;left:0;text-align:left;z-index:251618816" from="27pt,0" to="459pt,0"/>
        </w:pict>
      </w:r>
      <w:r>
        <w:rPr>
          <w:rFonts w:hint="eastAsia"/>
          <w:b/>
          <w:sz w:val="32"/>
          <w:szCs w:val="32"/>
        </w:rPr>
        <w:t xml:space="preserve">      </w:t>
      </w:r>
      <w:r>
        <w:rPr>
          <w:rFonts w:ascii="宋体" w:hAnsi="宋体"/>
          <w:b/>
          <w:sz w:val="32"/>
          <w:szCs w:val="32"/>
        </w:rPr>
        <w:t>20</w:t>
      </w:r>
      <w:r>
        <w:rPr>
          <w:rFonts w:ascii="宋体" w:hAnsi="宋体" w:hint="eastAsia"/>
          <w:b/>
          <w:sz w:val="32"/>
          <w:szCs w:val="32"/>
        </w:rPr>
        <w:t>1</w:t>
      </w:r>
      <w:r w:rsidR="007A4FD7">
        <w:rPr>
          <w:rFonts w:ascii="宋体" w:hAnsi="宋体"/>
          <w:b/>
          <w:sz w:val="32"/>
          <w:szCs w:val="32"/>
        </w:rPr>
        <w:t>7</w:t>
      </w:r>
      <w:r w:rsidRPr="004A7708">
        <w:rPr>
          <w:rFonts w:ascii="宋体" w:hAnsi="宋体" w:hint="eastAsia"/>
          <w:b/>
          <w:sz w:val="32"/>
          <w:szCs w:val="32"/>
        </w:rPr>
        <w:t>年</w:t>
      </w:r>
      <w:r w:rsidR="007A4FD7">
        <w:rPr>
          <w:rFonts w:ascii="宋体" w:hAnsi="宋体"/>
          <w:b/>
          <w:sz w:val="32"/>
          <w:szCs w:val="32"/>
        </w:rPr>
        <w:t>6</w:t>
      </w:r>
      <w:r w:rsidRPr="004A7708">
        <w:rPr>
          <w:rFonts w:ascii="宋体" w:hAnsi="宋体" w:hint="eastAsia"/>
          <w:b/>
          <w:sz w:val="32"/>
          <w:szCs w:val="32"/>
        </w:rPr>
        <w:t>月</w:t>
      </w:r>
      <w:r w:rsidR="007A4FD7">
        <w:rPr>
          <w:rFonts w:ascii="宋体" w:hAnsi="宋体"/>
          <w:b/>
          <w:sz w:val="32"/>
          <w:szCs w:val="32"/>
        </w:rPr>
        <w:t>1</w:t>
      </w:r>
      <w:r w:rsidRPr="004A7708">
        <w:rPr>
          <w:rFonts w:ascii="宋体" w:hAnsi="宋体" w:hint="eastAsia"/>
          <w:b/>
          <w:sz w:val="32"/>
          <w:szCs w:val="32"/>
        </w:rPr>
        <w:t>日</w:t>
      </w:r>
      <w:r>
        <w:rPr>
          <w:rFonts w:ascii="宋体" w:hAnsi="宋体" w:hint="eastAsia"/>
          <w:b/>
          <w:sz w:val="32"/>
          <w:szCs w:val="32"/>
        </w:rPr>
        <w:t xml:space="preserve">发布         </w:t>
      </w:r>
      <w:r w:rsidR="00BF513B">
        <w:rPr>
          <w:rFonts w:ascii="宋体" w:hAnsi="宋体" w:hint="eastAsia"/>
          <w:b/>
          <w:sz w:val="32"/>
          <w:szCs w:val="32"/>
        </w:rPr>
        <w:t xml:space="preserve"> </w:t>
      </w:r>
      <w:r>
        <w:rPr>
          <w:rFonts w:ascii="宋体" w:hAnsi="宋体" w:hint="eastAsia"/>
          <w:b/>
          <w:sz w:val="32"/>
          <w:szCs w:val="32"/>
        </w:rPr>
        <w:t xml:space="preserve"> </w:t>
      </w:r>
      <w:r>
        <w:rPr>
          <w:rFonts w:ascii="宋体" w:hAnsi="宋体"/>
          <w:b/>
          <w:sz w:val="32"/>
          <w:szCs w:val="32"/>
        </w:rPr>
        <w:t>20</w:t>
      </w:r>
      <w:r>
        <w:rPr>
          <w:rFonts w:ascii="宋体" w:hAnsi="宋体" w:hint="eastAsia"/>
          <w:b/>
          <w:sz w:val="32"/>
          <w:szCs w:val="32"/>
        </w:rPr>
        <w:t>1</w:t>
      </w:r>
      <w:r w:rsidR="007A4FD7">
        <w:rPr>
          <w:rFonts w:ascii="宋体" w:hAnsi="宋体"/>
          <w:b/>
          <w:sz w:val="32"/>
          <w:szCs w:val="32"/>
        </w:rPr>
        <w:t>7</w:t>
      </w:r>
      <w:r w:rsidRPr="004A7708">
        <w:rPr>
          <w:rFonts w:ascii="宋体" w:hAnsi="宋体" w:hint="eastAsia"/>
          <w:b/>
          <w:sz w:val="32"/>
          <w:szCs w:val="32"/>
        </w:rPr>
        <w:t>年</w:t>
      </w:r>
      <w:r w:rsidR="007A4FD7">
        <w:rPr>
          <w:rFonts w:ascii="宋体" w:hAnsi="宋体"/>
          <w:b/>
          <w:sz w:val="32"/>
          <w:szCs w:val="32"/>
        </w:rPr>
        <w:t>6</w:t>
      </w:r>
      <w:r w:rsidRPr="004A7708">
        <w:rPr>
          <w:rFonts w:ascii="宋体" w:hAnsi="宋体" w:hint="eastAsia"/>
          <w:b/>
          <w:sz w:val="32"/>
          <w:szCs w:val="32"/>
        </w:rPr>
        <w:t>月</w:t>
      </w:r>
      <w:r w:rsidR="007A4FD7">
        <w:rPr>
          <w:rFonts w:ascii="宋体" w:hAnsi="宋体"/>
          <w:b/>
          <w:sz w:val="32"/>
          <w:szCs w:val="32"/>
        </w:rPr>
        <w:t>1</w:t>
      </w:r>
      <w:r w:rsidRPr="004A7708">
        <w:rPr>
          <w:rFonts w:ascii="宋体" w:hAnsi="宋体" w:hint="eastAsia"/>
          <w:b/>
          <w:sz w:val="32"/>
          <w:szCs w:val="32"/>
        </w:rPr>
        <w:t>日</w:t>
      </w:r>
      <w:r>
        <w:rPr>
          <w:rFonts w:ascii="宋体" w:hAnsi="宋体" w:hint="eastAsia"/>
          <w:b/>
          <w:sz w:val="32"/>
          <w:szCs w:val="32"/>
        </w:rPr>
        <w:t xml:space="preserve">实施  </w:t>
      </w:r>
    </w:p>
    <w:p w:rsidR="00EB4A89" w:rsidRPr="007A4FD7" w:rsidRDefault="00EB4A89" w:rsidP="000E24E5">
      <w:pPr>
        <w:jc w:val="center"/>
        <w:rPr>
          <w:rFonts w:ascii="黑体" w:eastAsia="黑体" w:hint="eastAsia"/>
          <w:sz w:val="44"/>
          <w:szCs w:val="44"/>
        </w:rPr>
      </w:pPr>
    </w:p>
    <w:p w:rsidR="006A3CCA" w:rsidRDefault="006A3CCA" w:rsidP="000E24E5">
      <w:pPr>
        <w:jc w:val="center"/>
        <w:rPr>
          <w:rFonts w:ascii="黑体" w:eastAsia="黑体" w:hint="eastAsia"/>
          <w:sz w:val="44"/>
          <w:szCs w:val="44"/>
        </w:rPr>
      </w:pPr>
      <w:r>
        <w:rPr>
          <w:rFonts w:ascii="黑体" w:eastAsia="黑体" w:hint="eastAsia"/>
          <w:sz w:val="44"/>
          <w:szCs w:val="44"/>
        </w:rPr>
        <w:lastRenderedPageBreak/>
        <w:t>目    录</w:t>
      </w:r>
    </w:p>
    <w:p w:rsidR="006A3CCA" w:rsidRDefault="006A3CCA" w:rsidP="006A3CCA">
      <w:pPr>
        <w:spacing w:line="360" w:lineRule="auto"/>
        <w:rPr>
          <w:rFonts w:hint="eastAsia"/>
          <w:sz w:val="18"/>
          <w:szCs w:val="18"/>
        </w:rPr>
      </w:pPr>
    </w:p>
    <w:p w:rsidR="006A3CCA" w:rsidRPr="00A43F55" w:rsidRDefault="001330FF" w:rsidP="006A3CCA">
      <w:pPr>
        <w:spacing w:line="360" w:lineRule="auto"/>
        <w:rPr>
          <w:rFonts w:ascii="仿宋_GB2312" w:eastAsia="仿宋_GB2312" w:hAnsi="宋体" w:hint="eastAsia"/>
          <w:szCs w:val="21"/>
        </w:rPr>
      </w:pPr>
      <w:r>
        <w:rPr>
          <w:rFonts w:ascii="仿宋_GB2312" w:eastAsia="仿宋_GB2312" w:hAnsi="宋体" w:hint="eastAsia"/>
          <w:szCs w:val="21"/>
        </w:rPr>
        <w:t>公司</w:t>
      </w:r>
      <w:r w:rsidR="006A3CCA" w:rsidRPr="001D07CE">
        <w:rPr>
          <w:rFonts w:ascii="仿宋_GB2312" w:eastAsia="仿宋_GB2312" w:hAnsi="宋体" w:hint="eastAsia"/>
          <w:szCs w:val="21"/>
        </w:rPr>
        <w:t>简介</w:t>
      </w:r>
      <w:r w:rsidR="001D07CE">
        <w:rPr>
          <w:rFonts w:ascii="仿宋_GB2312" w:eastAsia="仿宋_GB2312" w:hAnsi="宋体"/>
          <w:sz w:val="15"/>
          <w:szCs w:val="15"/>
        </w:rPr>
        <w:t>................................................................................</w:t>
      </w:r>
      <w:r w:rsidR="00E80657">
        <w:rPr>
          <w:rFonts w:ascii="仿宋_GB2312" w:eastAsia="仿宋_GB2312" w:hAnsi="宋体" w:hint="eastAsia"/>
          <w:sz w:val="15"/>
          <w:szCs w:val="15"/>
        </w:rPr>
        <w:t>..</w:t>
      </w:r>
      <w:r w:rsidR="001D07CE">
        <w:rPr>
          <w:rFonts w:ascii="仿宋_GB2312" w:eastAsia="仿宋_GB2312" w:hAnsi="宋体"/>
          <w:sz w:val="15"/>
          <w:szCs w:val="15"/>
        </w:rPr>
        <w:t>...............</w:t>
      </w:r>
      <w:r w:rsidR="00A43F55">
        <w:rPr>
          <w:rFonts w:ascii="仿宋_GB2312" w:eastAsia="仿宋_GB2312" w:hAnsi="宋体" w:hint="eastAsia"/>
          <w:sz w:val="15"/>
          <w:szCs w:val="15"/>
        </w:rPr>
        <w:t>...</w:t>
      </w:r>
      <w:r w:rsidR="001D07CE">
        <w:rPr>
          <w:rFonts w:ascii="仿宋_GB2312" w:eastAsia="仿宋_GB2312" w:hAnsi="宋体"/>
          <w:sz w:val="15"/>
          <w:szCs w:val="15"/>
        </w:rPr>
        <w:t>....</w:t>
      </w:r>
      <w:r w:rsidR="001D07CE">
        <w:rPr>
          <w:rFonts w:ascii="仿宋_GB2312" w:eastAsia="仿宋_GB2312" w:hAnsi="宋体" w:hint="eastAsia"/>
          <w:sz w:val="15"/>
          <w:szCs w:val="15"/>
        </w:rPr>
        <w:t>....</w:t>
      </w:r>
      <w:r w:rsidR="00A43F55">
        <w:rPr>
          <w:rFonts w:ascii="仿宋_GB2312" w:eastAsia="仿宋_GB2312" w:hAnsi="宋体" w:hint="eastAsia"/>
          <w:sz w:val="15"/>
          <w:szCs w:val="15"/>
        </w:rPr>
        <w:t>.</w:t>
      </w:r>
      <w:r w:rsidR="00E80657">
        <w:rPr>
          <w:rFonts w:ascii="仿宋_GB2312" w:eastAsia="仿宋_GB2312" w:hAnsi="宋体" w:hint="eastAsia"/>
          <w:szCs w:val="21"/>
        </w:rPr>
        <w:t>4</w:t>
      </w:r>
    </w:p>
    <w:p w:rsidR="006A3CCA" w:rsidRPr="001D07CE" w:rsidRDefault="00CB38E1" w:rsidP="006A3CCA">
      <w:pPr>
        <w:spacing w:line="360" w:lineRule="auto"/>
        <w:rPr>
          <w:rFonts w:ascii="仿宋_GB2312" w:eastAsia="仿宋_GB2312" w:hAnsi="宋体" w:hint="eastAsia"/>
          <w:szCs w:val="21"/>
        </w:rPr>
      </w:pPr>
      <w:r w:rsidRPr="001D07CE">
        <w:rPr>
          <w:rFonts w:ascii="仿宋_GB2312" w:eastAsia="仿宋_GB2312" w:hAnsi="宋体" w:hint="eastAsia"/>
          <w:szCs w:val="21"/>
        </w:rPr>
        <w:t>质量和</w:t>
      </w:r>
      <w:r w:rsidR="006A3CCA" w:rsidRPr="001D07CE">
        <w:rPr>
          <w:rFonts w:ascii="仿宋_GB2312" w:eastAsia="仿宋_GB2312" w:hAnsi="宋体" w:hint="eastAsia"/>
          <w:szCs w:val="21"/>
        </w:rPr>
        <w:t>食品安全管理手册颁布令</w:t>
      </w:r>
      <w:r w:rsidR="001D07CE">
        <w:rPr>
          <w:rFonts w:ascii="仿宋_GB2312" w:eastAsia="仿宋_GB2312" w:hAnsi="宋体"/>
          <w:sz w:val="15"/>
          <w:szCs w:val="15"/>
        </w:rPr>
        <w:t>................................................</w:t>
      </w:r>
      <w:r w:rsidR="00E80657">
        <w:rPr>
          <w:rFonts w:ascii="仿宋_GB2312" w:eastAsia="仿宋_GB2312" w:hAnsi="宋体" w:hint="eastAsia"/>
          <w:sz w:val="15"/>
          <w:szCs w:val="15"/>
        </w:rPr>
        <w:t>..</w:t>
      </w:r>
      <w:r w:rsidR="001D07CE">
        <w:rPr>
          <w:rFonts w:ascii="仿宋_GB2312" w:eastAsia="仿宋_GB2312" w:hAnsi="宋体"/>
          <w:sz w:val="15"/>
          <w:szCs w:val="15"/>
        </w:rPr>
        <w:t>...............</w:t>
      </w:r>
      <w:r w:rsidR="00A43F55">
        <w:rPr>
          <w:rFonts w:ascii="仿宋_GB2312" w:eastAsia="仿宋_GB2312" w:hAnsi="宋体" w:hint="eastAsia"/>
          <w:sz w:val="15"/>
          <w:szCs w:val="15"/>
        </w:rPr>
        <w:t>..</w:t>
      </w:r>
      <w:r w:rsidR="001D07CE">
        <w:rPr>
          <w:rFonts w:ascii="仿宋_GB2312" w:eastAsia="仿宋_GB2312" w:hAnsi="宋体"/>
          <w:sz w:val="15"/>
          <w:szCs w:val="15"/>
        </w:rPr>
        <w:t>.............</w:t>
      </w:r>
      <w:r w:rsidR="00E80657">
        <w:rPr>
          <w:rFonts w:ascii="仿宋_GB2312" w:eastAsia="仿宋_GB2312" w:hAnsi="宋体" w:hint="eastAsia"/>
          <w:sz w:val="15"/>
          <w:szCs w:val="15"/>
        </w:rPr>
        <w:t>.</w:t>
      </w:r>
      <w:r w:rsidR="00E80657">
        <w:rPr>
          <w:rFonts w:ascii="仿宋_GB2312" w:eastAsia="仿宋_GB2312" w:hAnsi="宋体" w:hint="eastAsia"/>
          <w:szCs w:val="21"/>
        </w:rPr>
        <w:t>5</w:t>
      </w:r>
    </w:p>
    <w:p w:rsidR="006A3CCA" w:rsidRPr="001D07CE" w:rsidRDefault="00CB38E1" w:rsidP="006A3CCA">
      <w:pPr>
        <w:spacing w:line="360" w:lineRule="auto"/>
        <w:rPr>
          <w:rFonts w:ascii="仿宋_GB2312" w:eastAsia="仿宋_GB2312" w:hAnsi="宋体" w:hint="eastAsia"/>
          <w:szCs w:val="21"/>
        </w:rPr>
      </w:pPr>
      <w:r w:rsidRPr="001D07CE">
        <w:rPr>
          <w:rFonts w:ascii="仿宋_GB2312" w:eastAsia="仿宋_GB2312" w:hAnsi="宋体" w:hint="eastAsia"/>
          <w:szCs w:val="21"/>
        </w:rPr>
        <w:t>质量和</w:t>
      </w:r>
      <w:r w:rsidR="006A3CCA" w:rsidRPr="001D07CE">
        <w:rPr>
          <w:rFonts w:ascii="仿宋_GB2312" w:eastAsia="仿宋_GB2312" w:hAnsi="宋体" w:hint="eastAsia"/>
          <w:szCs w:val="21"/>
        </w:rPr>
        <w:t>食品</w:t>
      </w:r>
      <w:r w:rsidR="007D4171" w:rsidRPr="001D07CE">
        <w:rPr>
          <w:rFonts w:ascii="仿宋_GB2312" w:eastAsia="仿宋_GB2312" w:hAnsi="宋体" w:hint="eastAsia"/>
          <w:szCs w:val="21"/>
        </w:rPr>
        <w:t>安全方针和目标</w:t>
      </w:r>
      <w:r w:rsidR="001D07CE">
        <w:rPr>
          <w:rFonts w:ascii="仿宋_GB2312" w:eastAsia="仿宋_GB2312" w:hAnsi="宋体"/>
          <w:sz w:val="15"/>
          <w:szCs w:val="15"/>
        </w:rPr>
        <w:t>.............................................................</w:t>
      </w:r>
      <w:r w:rsidR="00E80657">
        <w:rPr>
          <w:rFonts w:ascii="仿宋_GB2312" w:eastAsia="仿宋_GB2312" w:hAnsi="宋体" w:hint="eastAsia"/>
          <w:sz w:val="15"/>
          <w:szCs w:val="15"/>
        </w:rPr>
        <w:t>..</w:t>
      </w:r>
      <w:r w:rsidR="001D07CE">
        <w:rPr>
          <w:rFonts w:ascii="仿宋_GB2312" w:eastAsia="仿宋_GB2312" w:hAnsi="宋体"/>
          <w:sz w:val="15"/>
          <w:szCs w:val="15"/>
        </w:rPr>
        <w:t>........</w:t>
      </w:r>
      <w:r w:rsidR="00A43F55">
        <w:rPr>
          <w:rFonts w:ascii="仿宋_GB2312" w:eastAsia="仿宋_GB2312" w:hAnsi="宋体" w:hint="eastAsia"/>
          <w:sz w:val="15"/>
          <w:szCs w:val="15"/>
        </w:rPr>
        <w:t>..</w:t>
      </w:r>
      <w:r w:rsidR="001D07CE">
        <w:rPr>
          <w:rFonts w:ascii="仿宋_GB2312" w:eastAsia="仿宋_GB2312" w:hAnsi="宋体"/>
          <w:sz w:val="15"/>
          <w:szCs w:val="15"/>
        </w:rPr>
        <w:t>......</w:t>
      </w:r>
      <w:r w:rsidR="00D75218">
        <w:rPr>
          <w:rFonts w:ascii="仿宋_GB2312" w:eastAsia="仿宋_GB2312" w:hAnsi="宋体" w:hint="eastAsia"/>
          <w:sz w:val="15"/>
          <w:szCs w:val="15"/>
        </w:rPr>
        <w:t>.</w:t>
      </w:r>
      <w:r w:rsidR="001D07CE">
        <w:rPr>
          <w:rFonts w:ascii="仿宋_GB2312" w:eastAsia="仿宋_GB2312" w:hAnsi="宋体"/>
          <w:sz w:val="15"/>
          <w:szCs w:val="15"/>
        </w:rPr>
        <w:t>.......</w:t>
      </w:r>
      <w:r w:rsidR="00E80657">
        <w:rPr>
          <w:rFonts w:ascii="仿宋_GB2312" w:eastAsia="仿宋_GB2312" w:hAnsi="宋体" w:hint="eastAsia"/>
          <w:szCs w:val="21"/>
        </w:rPr>
        <w:t>6</w:t>
      </w:r>
    </w:p>
    <w:p w:rsidR="006A3CCA" w:rsidRPr="001D07CE" w:rsidRDefault="00CB38E1" w:rsidP="006A3CCA">
      <w:pPr>
        <w:spacing w:line="360" w:lineRule="auto"/>
        <w:rPr>
          <w:rFonts w:ascii="仿宋_GB2312" w:eastAsia="仿宋_GB2312" w:hAnsi="宋体" w:hint="eastAsia"/>
          <w:szCs w:val="21"/>
        </w:rPr>
      </w:pPr>
      <w:r w:rsidRPr="001D07CE">
        <w:rPr>
          <w:rFonts w:ascii="仿宋_GB2312" w:eastAsia="仿宋_GB2312" w:hAnsi="宋体" w:hint="eastAsia"/>
          <w:szCs w:val="21"/>
        </w:rPr>
        <w:t>管理</w:t>
      </w:r>
      <w:r w:rsidR="00B457B7" w:rsidRPr="001D07CE">
        <w:rPr>
          <w:rFonts w:ascii="仿宋_GB2312" w:eastAsia="仿宋_GB2312" w:hAnsi="宋体" w:hint="eastAsia"/>
          <w:szCs w:val="21"/>
        </w:rPr>
        <w:t>者代表</w:t>
      </w:r>
      <w:r w:rsidR="00D75218">
        <w:rPr>
          <w:rFonts w:ascii="仿宋_GB2312" w:eastAsia="仿宋_GB2312" w:hAnsi="宋体" w:hint="eastAsia"/>
          <w:szCs w:val="21"/>
        </w:rPr>
        <w:t>（</w:t>
      </w:r>
      <w:r w:rsidR="006A3CCA" w:rsidRPr="001D07CE">
        <w:rPr>
          <w:rFonts w:ascii="仿宋_GB2312" w:eastAsia="仿宋_GB2312" w:hAnsi="宋体" w:hint="eastAsia"/>
          <w:szCs w:val="21"/>
        </w:rPr>
        <w:t>食品安全小组组长</w:t>
      </w:r>
      <w:r w:rsidR="00E80657">
        <w:rPr>
          <w:rFonts w:ascii="仿宋_GB2312" w:eastAsia="仿宋_GB2312" w:hAnsi="宋体" w:hint="eastAsia"/>
          <w:szCs w:val="21"/>
        </w:rPr>
        <w:t>）</w:t>
      </w:r>
      <w:r w:rsidR="006A3CCA" w:rsidRPr="001D07CE">
        <w:rPr>
          <w:rFonts w:ascii="仿宋_GB2312" w:eastAsia="仿宋_GB2312" w:hAnsi="宋体" w:hint="eastAsia"/>
          <w:szCs w:val="21"/>
        </w:rPr>
        <w:t>任命书</w:t>
      </w:r>
      <w:r w:rsidR="001D07CE">
        <w:rPr>
          <w:rFonts w:ascii="仿宋_GB2312" w:eastAsia="仿宋_GB2312" w:hAnsi="宋体"/>
          <w:sz w:val="15"/>
          <w:szCs w:val="15"/>
        </w:rPr>
        <w:t>........................................................</w:t>
      </w:r>
      <w:r w:rsidR="00A43F55">
        <w:rPr>
          <w:rFonts w:ascii="仿宋_GB2312" w:eastAsia="仿宋_GB2312" w:hAnsi="宋体" w:hint="eastAsia"/>
          <w:sz w:val="15"/>
          <w:szCs w:val="15"/>
        </w:rPr>
        <w:t>..</w:t>
      </w:r>
      <w:r w:rsidR="001D07CE">
        <w:rPr>
          <w:rFonts w:ascii="仿宋_GB2312" w:eastAsia="仿宋_GB2312" w:hAnsi="宋体"/>
          <w:sz w:val="15"/>
          <w:szCs w:val="15"/>
        </w:rPr>
        <w:t>......</w:t>
      </w:r>
      <w:r w:rsidR="00D75218">
        <w:rPr>
          <w:rFonts w:ascii="仿宋_GB2312" w:eastAsia="仿宋_GB2312" w:hAnsi="宋体" w:hint="eastAsia"/>
          <w:sz w:val="15"/>
          <w:szCs w:val="15"/>
        </w:rPr>
        <w:t>.</w:t>
      </w:r>
      <w:r w:rsidR="001D07CE">
        <w:rPr>
          <w:rFonts w:ascii="仿宋_GB2312" w:eastAsia="仿宋_GB2312" w:hAnsi="宋体"/>
          <w:sz w:val="15"/>
          <w:szCs w:val="15"/>
        </w:rPr>
        <w:t>.....</w:t>
      </w:r>
      <w:r w:rsidR="00E80657">
        <w:rPr>
          <w:rFonts w:ascii="仿宋_GB2312" w:eastAsia="仿宋_GB2312" w:hAnsi="宋体" w:hint="eastAsia"/>
          <w:szCs w:val="21"/>
        </w:rPr>
        <w:t>7</w:t>
      </w:r>
    </w:p>
    <w:p w:rsidR="006A3CCA" w:rsidRPr="001D07CE" w:rsidRDefault="0016292D" w:rsidP="006A3CCA">
      <w:pPr>
        <w:spacing w:line="360" w:lineRule="auto"/>
        <w:rPr>
          <w:rFonts w:ascii="仿宋_GB2312" w:eastAsia="仿宋_GB2312" w:hAnsi="宋体" w:hint="eastAsia"/>
          <w:szCs w:val="21"/>
        </w:rPr>
      </w:pPr>
      <w:r w:rsidRPr="001D07CE">
        <w:rPr>
          <w:rFonts w:ascii="仿宋_GB2312" w:eastAsia="仿宋_GB2312" w:hAnsi="宋体" w:hint="eastAsia"/>
          <w:szCs w:val="21"/>
        </w:rPr>
        <w:t>质量和食品安全</w:t>
      </w:r>
      <w:r w:rsidR="00D75218">
        <w:rPr>
          <w:rFonts w:ascii="仿宋_GB2312" w:eastAsia="仿宋_GB2312" w:hAnsi="宋体" w:hint="eastAsia"/>
          <w:szCs w:val="21"/>
        </w:rPr>
        <w:t>体系</w:t>
      </w:r>
      <w:r w:rsidRPr="001D07CE">
        <w:rPr>
          <w:rFonts w:ascii="仿宋_GB2312" w:eastAsia="仿宋_GB2312" w:hAnsi="宋体" w:hint="eastAsia"/>
          <w:szCs w:val="21"/>
        </w:rPr>
        <w:t>组织机构图</w:t>
      </w:r>
      <w:r w:rsidR="001D07CE">
        <w:rPr>
          <w:rFonts w:ascii="仿宋_GB2312" w:eastAsia="仿宋_GB2312" w:hAnsi="宋体"/>
          <w:sz w:val="15"/>
          <w:szCs w:val="15"/>
        </w:rPr>
        <w:t>..................................................................</w:t>
      </w:r>
      <w:r w:rsidR="00A43F55">
        <w:rPr>
          <w:rFonts w:ascii="仿宋_GB2312" w:eastAsia="仿宋_GB2312" w:hAnsi="宋体" w:hint="eastAsia"/>
          <w:sz w:val="15"/>
          <w:szCs w:val="15"/>
        </w:rPr>
        <w:t>..</w:t>
      </w:r>
      <w:r w:rsidR="001D07CE">
        <w:rPr>
          <w:rFonts w:ascii="仿宋_GB2312" w:eastAsia="仿宋_GB2312" w:hAnsi="宋体"/>
          <w:sz w:val="15"/>
          <w:szCs w:val="15"/>
        </w:rPr>
        <w:t>........</w:t>
      </w:r>
      <w:r w:rsidR="00E80657">
        <w:rPr>
          <w:rFonts w:ascii="仿宋_GB2312" w:eastAsia="仿宋_GB2312" w:hAnsi="宋体" w:hint="eastAsia"/>
          <w:sz w:val="15"/>
          <w:szCs w:val="15"/>
        </w:rPr>
        <w:t>.</w:t>
      </w:r>
      <w:r w:rsidR="001D07CE">
        <w:rPr>
          <w:rFonts w:ascii="仿宋_GB2312" w:eastAsia="仿宋_GB2312" w:hAnsi="宋体"/>
          <w:sz w:val="15"/>
          <w:szCs w:val="15"/>
        </w:rPr>
        <w:t>...</w:t>
      </w:r>
      <w:r w:rsidR="00E80657">
        <w:rPr>
          <w:rFonts w:ascii="仿宋_GB2312" w:eastAsia="仿宋_GB2312" w:hAnsi="宋体" w:hint="eastAsia"/>
          <w:sz w:val="15"/>
          <w:szCs w:val="15"/>
        </w:rPr>
        <w:t>.</w:t>
      </w:r>
      <w:r w:rsidR="00E80657">
        <w:rPr>
          <w:rFonts w:ascii="仿宋_GB2312" w:eastAsia="仿宋_GB2312" w:hAnsi="宋体" w:hint="eastAsia"/>
          <w:szCs w:val="21"/>
        </w:rPr>
        <w:t>8</w:t>
      </w:r>
    </w:p>
    <w:p w:rsidR="006A3CCA" w:rsidRPr="001D07CE" w:rsidRDefault="0016292D" w:rsidP="006A3CCA">
      <w:pPr>
        <w:spacing w:line="360" w:lineRule="auto"/>
        <w:rPr>
          <w:rFonts w:ascii="仿宋_GB2312" w:eastAsia="仿宋_GB2312" w:hAnsi="宋体" w:hint="eastAsia"/>
          <w:szCs w:val="21"/>
        </w:rPr>
      </w:pPr>
      <w:r w:rsidRPr="001D07CE">
        <w:rPr>
          <w:rFonts w:ascii="仿宋_GB2312" w:eastAsia="仿宋_GB2312" w:hAnsi="宋体" w:hint="eastAsia"/>
          <w:szCs w:val="21"/>
        </w:rPr>
        <w:t>质量和食品安全</w:t>
      </w:r>
      <w:r w:rsidR="00D75218">
        <w:rPr>
          <w:rFonts w:ascii="仿宋_GB2312" w:eastAsia="仿宋_GB2312" w:hAnsi="宋体" w:hint="eastAsia"/>
          <w:szCs w:val="21"/>
        </w:rPr>
        <w:t>管理体系职能</w:t>
      </w:r>
      <w:r w:rsidRPr="001D07CE">
        <w:rPr>
          <w:rFonts w:ascii="仿宋_GB2312" w:eastAsia="仿宋_GB2312" w:hAnsi="宋体" w:hint="eastAsia"/>
          <w:szCs w:val="21"/>
        </w:rPr>
        <w:t>分配表</w:t>
      </w:r>
      <w:r w:rsidR="001D07CE">
        <w:rPr>
          <w:rFonts w:ascii="仿宋_GB2312" w:eastAsia="仿宋_GB2312" w:hAnsi="宋体"/>
          <w:sz w:val="15"/>
          <w:szCs w:val="15"/>
        </w:rPr>
        <w:t>...........................................................</w:t>
      </w:r>
      <w:r w:rsidR="00A43F55">
        <w:rPr>
          <w:rFonts w:ascii="仿宋_GB2312" w:eastAsia="仿宋_GB2312" w:hAnsi="宋体" w:hint="eastAsia"/>
          <w:sz w:val="15"/>
          <w:szCs w:val="15"/>
        </w:rPr>
        <w:t>.</w:t>
      </w:r>
      <w:r w:rsidR="001D07CE">
        <w:rPr>
          <w:rFonts w:ascii="仿宋_GB2312" w:eastAsia="仿宋_GB2312" w:hAnsi="宋体"/>
          <w:sz w:val="15"/>
          <w:szCs w:val="15"/>
        </w:rPr>
        <w:t>.......</w:t>
      </w:r>
      <w:r w:rsidR="00E80657">
        <w:rPr>
          <w:rFonts w:ascii="仿宋_GB2312" w:eastAsia="仿宋_GB2312" w:hAnsi="宋体" w:hint="eastAsia"/>
          <w:sz w:val="15"/>
          <w:szCs w:val="15"/>
        </w:rPr>
        <w:t>..</w:t>
      </w:r>
      <w:r w:rsidR="001D07CE">
        <w:rPr>
          <w:rFonts w:ascii="仿宋_GB2312" w:eastAsia="仿宋_GB2312" w:hAnsi="宋体"/>
          <w:sz w:val="15"/>
          <w:szCs w:val="15"/>
        </w:rPr>
        <w:t>.......</w:t>
      </w:r>
      <w:r w:rsidR="00E80657">
        <w:rPr>
          <w:rFonts w:ascii="仿宋_GB2312" w:eastAsia="仿宋_GB2312" w:hAnsi="宋体" w:hint="eastAsia"/>
          <w:szCs w:val="21"/>
        </w:rPr>
        <w:t>9</w:t>
      </w:r>
    </w:p>
    <w:p w:rsidR="006A3CCA" w:rsidRPr="001D07CE" w:rsidRDefault="006A3CCA" w:rsidP="006A3CCA">
      <w:pPr>
        <w:spacing w:line="360" w:lineRule="auto"/>
        <w:rPr>
          <w:rFonts w:ascii="仿宋_GB2312" w:eastAsia="仿宋_GB2312" w:hAnsi="宋体" w:hint="eastAsia"/>
          <w:szCs w:val="21"/>
        </w:rPr>
      </w:pPr>
      <w:r w:rsidRPr="001D07CE">
        <w:rPr>
          <w:rFonts w:ascii="仿宋_GB2312" w:eastAsia="仿宋_GB2312" w:hAnsi="宋体" w:hint="eastAsia"/>
          <w:szCs w:val="21"/>
        </w:rPr>
        <w:t>管理手册编写说明</w:t>
      </w:r>
      <w:r w:rsidR="00B52FFE">
        <w:rPr>
          <w:rFonts w:ascii="仿宋_GB2312" w:eastAsia="仿宋_GB2312" w:hAnsi="宋体"/>
          <w:sz w:val="15"/>
          <w:szCs w:val="15"/>
        </w:rPr>
        <w:t>......................................</w:t>
      </w:r>
      <w:r w:rsidR="00B52FFE">
        <w:rPr>
          <w:rFonts w:ascii="仿宋_GB2312" w:eastAsia="仿宋_GB2312" w:hAnsi="宋体" w:hint="eastAsia"/>
          <w:sz w:val="15"/>
          <w:szCs w:val="15"/>
        </w:rPr>
        <w:t>............</w:t>
      </w:r>
      <w:r w:rsidR="00B52FFE">
        <w:rPr>
          <w:rFonts w:ascii="仿宋_GB2312" w:eastAsia="仿宋_GB2312" w:hAnsi="宋体"/>
          <w:sz w:val="15"/>
          <w:szCs w:val="15"/>
        </w:rPr>
        <w:t>...................................</w:t>
      </w:r>
      <w:r w:rsidR="00A43F55">
        <w:rPr>
          <w:rFonts w:ascii="仿宋_GB2312" w:eastAsia="仿宋_GB2312" w:hAnsi="宋体" w:hint="eastAsia"/>
          <w:sz w:val="15"/>
          <w:szCs w:val="15"/>
        </w:rPr>
        <w:t>.</w:t>
      </w:r>
      <w:r w:rsidR="00B52FFE">
        <w:rPr>
          <w:rFonts w:ascii="仿宋_GB2312" w:eastAsia="仿宋_GB2312" w:hAnsi="宋体"/>
          <w:sz w:val="15"/>
          <w:szCs w:val="15"/>
        </w:rPr>
        <w:t>...........</w:t>
      </w:r>
      <w:r w:rsidR="00BF3D69" w:rsidRPr="001D07CE">
        <w:rPr>
          <w:rFonts w:ascii="仿宋_GB2312" w:eastAsia="仿宋_GB2312" w:hAnsi="宋体" w:hint="eastAsia"/>
          <w:szCs w:val="21"/>
        </w:rPr>
        <w:t>11</w:t>
      </w:r>
    </w:p>
    <w:p w:rsidR="006A3CCA" w:rsidRPr="001D07CE" w:rsidRDefault="004504D8" w:rsidP="006A3CCA">
      <w:pPr>
        <w:spacing w:line="360" w:lineRule="auto"/>
        <w:rPr>
          <w:rFonts w:ascii="仿宋_GB2312" w:eastAsia="仿宋_GB2312" w:hAnsi="宋体" w:hint="eastAsia"/>
          <w:szCs w:val="21"/>
        </w:rPr>
      </w:pPr>
      <w:r w:rsidRPr="001D07CE">
        <w:rPr>
          <w:rFonts w:ascii="仿宋_GB2312" w:eastAsia="仿宋_GB2312" w:hAnsi="宋体" w:hint="eastAsia"/>
          <w:szCs w:val="21"/>
        </w:rPr>
        <w:t>质量和</w:t>
      </w:r>
      <w:r w:rsidR="006A3CCA" w:rsidRPr="001D07CE">
        <w:rPr>
          <w:rFonts w:ascii="仿宋_GB2312" w:eastAsia="仿宋_GB2312" w:hAnsi="宋体" w:hint="eastAsia"/>
          <w:szCs w:val="21"/>
        </w:rPr>
        <w:t>食品安全管理手册修改页</w:t>
      </w:r>
      <w:r w:rsidR="00B52FFE">
        <w:rPr>
          <w:rFonts w:ascii="仿宋_GB2312" w:eastAsia="仿宋_GB2312" w:hAnsi="宋体"/>
          <w:sz w:val="15"/>
          <w:szCs w:val="15"/>
        </w:rPr>
        <w:t>....................................................................</w:t>
      </w:r>
      <w:r w:rsidR="00A43F55">
        <w:rPr>
          <w:rFonts w:ascii="仿宋_GB2312" w:eastAsia="仿宋_GB2312" w:hAnsi="宋体" w:hint="eastAsia"/>
          <w:sz w:val="15"/>
          <w:szCs w:val="15"/>
        </w:rPr>
        <w:t>.</w:t>
      </w:r>
      <w:r w:rsidR="00B52FFE">
        <w:rPr>
          <w:rFonts w:ascii="仿宋_GB2312" w:eastAsia="仿宋_GB2312" w:hAnsi="宋体"/>
          <w:sz w:val="15"/>
          <w:szCs w:val="15"/>
        </w:rPr>
        <w:t>...........</w:t>
      </w:r>
      <w:r w:rsidR="00BF3D69" w:rsidRPr="001D07CE">
        <w:rPr>
          <w:rFonts w:ascii="仿宋_GB2312" w:eastAsia="仿宋_GB2312" w:hAnsi="宋体" w:hint="eastAsia"/>
          <w:szCs w:val="21"/>
        </w:rPr>
        <w:t>12</w:t>
      </w:r>
    </w:p>
    <w:p w:rsidR="006A3CCA" w:rsidRPr="001D07CE" w:rsidRDefault="006A3CCA" w:rsidP="006A3CCA">
      <w:pPr>
        <w:spacing w:line="360" w:lineRule="auto"/>
        <w:rPr>
          <w:rFonts w:ascii="仿宋_GB2312" w:eastAsia="仿宋_GB2312" w:hAnsi="宋体" w:hint="eastAsia"/>
          <w:szCs w:val="21"/>
        </w:rPr>
      </w:pPr>
      <w:r w:rsidRPr="001D07CE">
        <w:rPr>
          <w:rFonts w:ascii="仿宋_GB2312" w:eastAsia="仿宋_GB2312" w:hAnsi="宋体" w:hint="eastAsia"/>
          <w:szCs w:val="21"/>
        </w:rPr>
        <w:t>1</w:t>
      </w:r>
      <w:r w:rsidR="00B52FFE">
        <w:rPr>
          <w:rFonts w:ascii="仿宋_GB2312" w:eastAsia="仿宋_GB2312" w:hAnsi="宋体" w:hint="eastAsia"/>
          <w:szCs w:val="21"/>
        </w:rPr>
        <w:t xml:space="preserve"> </w:t>
      </w:r>
      <w:r w:rsidRPr="001D07CE">
        <w:rPr>
          <w:rFonts w:ascii="仿宋_GB2312" w:eastAsia="仿宋_GB2312" w:hAnsi="宋体" w:hint="eastAsia"/>
          <w:szCs w:val="21"/>
        </w:rPr>
        <w:t>范围</w:t>
      </w:r>
    </w:p>
    <w:p w:rsidR="006A3CCA" w:rsidRPr="001D07CE" w:rsidRDefault="006A3CCA" w:rsidP="00D8720D">
      <w:pPr>
        <w:spacing w:line="360" w:lineRule="auto"/>
        <w:rPr>
          <w:rFonts w:ascii="仿宋_GB2312" w:eastAsia="仿宋_GB2312" w:hAnsi="宋体" w:hint="eastAsia"/>
          <w:szCs w:val="21"/>
        </w:rPr>
      </w:pPr>
      <w:r w:rsidRPr="001D07CE">
        <w:rPr>
          <w:rFonts w:ascii="仿宋_GB2312" w:eastAsia="仿宋_GB2312" w:hAnsi="宋体" w:hint="eastAsia"/>
          <w:szCs w:val="21"/>
        </w:rPr>
        <w:t>1.1总则</w:t>
      </w:r>
      <w:r w:rsidR="00B52FFE">
        <w:rPr>
          <w:rFonts w:ascii="仿宋_GB2312" w:eastAsia="仿宋_GB2312" w:hAnsi="宋体"/>
          <w:sz w:val="15"/>
          <w:szCs w:val="15"/>
        </w:rPr>
        <w:t>.................................................</w:t>
      </w:r>
      <w:r w:rsidR="00B52FFE">
        <w:rPr>
          <w:rFonts w:ascii="仿宋_GB2312" w:eastAsia="仿宋_GB2312" w:hAnsi="宋体" w:hint="eastAsia"/>
          <w:sz w:val="15"/>
          <w:szCs w:val="15"/>
        </w:rPr>
        <w:t>........................</w:t>
      </w:r>
      <w:r w:rsidR="00B52FFE">
        <w:rPr>
          <w:rFonts w:ascii="仿宋_GB2312" w:eastAsia="仿宋_GB2312" w:hAnsi="宋体"/>
          <w:sz w:val="15"/>
          <w:szCs w:val="15"/>
        </w:rPr>
        <w:t>......................</w:t>
      </w:r>
      <w:r w:rsidR="00A43F55">
        <w:rPr>
          <w:rFonts w:ascii="仿宋_GB2312" w:eastAsia="仿宋_GB2312" w:hAnsi="宋体" w:hint="eastAsia"/>
          <w:sz w:val="15"/>
          <w:szCs w:val="15"/>
        </w:rPr>
        <w:t>.</w:t>
      </w:r>
      <w:r w:rsidR="00B52FFE">
        <w:rPr>
          <w:rFonts w:ascii="仿宋_GB2312" w:eastAsia="仿宋_GB2312" w:hAnsi="宋体"/>
          <w:sz w:val="15"/>
          <w:szCs w:val="15"/>
        </w:rPr>
        <w:t>.............</w:t>
      </w:r>
      <w:r w:rsidR="00AA37F4" w:rsidRPr="001D07CE">
        <w:rPr>
          <w:rFonts w:ascii="仿宋_GB2312" w:eastAsia="仿宋_GB2312" w:hAnsi="宋体" w:hint="eastAsia"/>
          <w:szCs w:val="21"/>
        </w:rPr>
        <w:t>13</w:t>
      </w:r>
    </w:p>
    <w:p w:rsidR="006A3CCA" w:rsidRPr="001D07CE" w:rsidRDefault="006A3CCA" w:rsidP="00D8720D">
      <w:pPr>
        <w:spacing w:line="360" w:lineRule="auto"/>
        <w:rPr>
          <w:rFonts w:ascii="仿宋_GB2312" w:eastAsia="仿宋_GB2312" w:hAnsi="宋体" w:hint="eastAsia"/>
          <w:szCs w:val="21"/>
        </w:rPr>
      </w:pPr>
      <w:r w:rsidRPr="001D07CE">
        <w:rPr>
          <w:rFonts w:ascii="仿宋_GB2312" w:eastAsia="仿宋_GB2312" w:hAnsi="宋体" w:hint="eastAsia"/>
          <w:szCs w:val="21"/>
        </w:rPr>
        <w:t>1.2</w:t>
      </w:r>
      <w:r w:rsidR="0071484C" w:rsidRPr="001D07CE">
        <w:rPr>
          <w:rFonts w:ascii="仿宋_GB2312" w:eastAsia="仿宋_GB2312" w:hAnsi="宋体" w:hint="eastAsia"/>
          <w:szCs w:val="21"/>
        </w:rPr>
        <w:t>整合</w:t>
      </w:r>
      <w:r w:rsidR="00B52FFE">
        <w:rPr>
          <w:rFonts w:ascii="仿宋_GB2312" w:eastAsia="仿宋_GB2312" w:hAnsi="宋体"/>
          <w:sz w:val="15"/>
          <w:szCs w:val="15"/>
        </w:rPr>
        <w:t>......................................................................</w:t>
      </w:r>
      <w:r w:rsidR="00B52FFE">
        <w:rPr>
          <w:rFonts w:ascii="仿宋_GB2312" w:eastAsia="仿宋_GB2312" w:hAnsi="宋体" w:hint="eastAsia"/>
          <w:sz w:val="15"/>
          <w:szCs w:val="15"/>
        </w:rPr>
        <w:t>.......................</w:t>
      </w:r>
      <w:r w:rsidR="00B52FFE">
        <w:rPr>
          <w:rFonts w:ascii="仿宋_GB2312" w:eastAsia="仿宋_GB2312" w:hAnsi="宋体"/>
          <w:sz w:val="15"/>
          <w:szCs w:val="15"/>
        </w:rPr>
        <w:t>..</w:t>
      </w:r>
      <w:r w:rsidR="00B52FFE">
        <w:rPr>
          <w:rFonts w:ascii="仿宋_GB2312" w:eastAsia="仿宋_GB2312" w:hAnsi="宋体" w:hint="eastAsia"/>
          <w:sz w:val="15"/>
          <w:szCs w:val="15"/>
        </w:rPr>
        <w:t>.</w:t>
      </w:r>
      <w:r w:rsidR="00B52FFE">
        <w:rPr>
          <w:rFonts w:ascii="仿宋_GB2312" w:eastAsia="仿宋_GB2312" w:hAnsi="宋体"/>
          <w:sz w:val="15"/>
          <w:szCs w:val="15"/>
        </w:rPr>
        <w:t>..</w:t>
      </w:r>
      <w:r w:rsidR="00A43F55">
        <w:rPr>
          <w:rFonts w:ascii="仿宋_GB2312" w:eastAsia="仿宋_GB2312" w:hAnsi="宋体" w:hint="eastAsia"/>
          <w:sz w:val="15"/>
          <w:szCs w:val="15"/>
        </w:rPr>
        <w:t>.</w:t>
      </w:r>
      <w:r w:rsidR="00B52FFE">
        <w:rPr>
          <w:rFonts w:ascii="仿宋_GB2312" w:eastAsia="仿宋_GB2312" w:hAnsi="宋体"/>
          <w:sz w:val="15"/>
          <w:szCs w:val="15"/>
        </w:rPr>
        <w:t>..........</w:t>
      </w:r>
      <w:r w:rsidR="00AA37F4" w:rsidRPr="001D07CE">
        <w:rPr>
          <w:rFonts w:ascii="仿宋_GB2312" w:eastAsia="仿宋_GB2312" w:hAnsi="宋体" w:hint="eastAsia"/>
          <w:szCs w:val="21"/>
        </w:rPr>
        <w:t>13</w:t>
      </w:r>
    </w:p>
    <w:p w:rsidR="0071484C" w:rsidRPr="001D07CE" w:rsidRDefault="0071484C" w:rsidP="00D8720D">
      <w:pPr>
        <w:spacing w:line="360" w:lineRule="auto"/>
        <w:rPr>
          <w:rFonts w:ascii="仿宋_GB2312" w:eastAsia="仿宋_GB2312" w:hAnsi="宋体" w:hint="eastAsia"/>
          <w:szCs w:val="21"/>
        </w:rPr>
      </w:pPr>
      <w:r w:rsidRPr="001D07CE">
        <w:rPr>
          <w:rFonts w:ascii="仿宋_GB2312" w:eastAsia="仿宋_GB2312" w:hAnsi="宋体" w:hint="eastAsia"/>
          <w:szCs w:val="21"/>
        </w:rPr>
        <w:t>1.2应用</w:t>
      </w:r>
      <w:r w:rsidR="00B52FFE">
        <w:rPr>
          <w:rFonts w:ascii="仿宋_GB2312" w:eastAsia="仿宋_GB2312" w:hAnsi="宋体"/>
          <w:sz w:val="15"/>
          <w:szCs w:val="15"/>
        </w:rPr>
        <w:t>....................................................................................</w:t>
      </w:r>
      <w:r w:rsidR="00B52FFE">
        <w:rPr>
          <w:rFonts w:ascii="仿宋_GB2312" w:eastAsia="仿宋_GB2312" w:hAnsi="宋体" w:hint="eastAsia"/>
          <w:sz w:val="15"/>
          <w:szCs w:val="15"/>
        </w:rPr>
        <w:t>...........</w:t>
      </w:r>
      <w:r w:rsidR="00A43F55">
        <w:rPr>
          <w:rFonts w:ascii="仿宋_GB2312" w:eastAsia="仿宋_GB2312" w:hAnsi="宋体" w:hint="eastAsia"/>
          <w:sz w:val="15"/>
          <w:szCs w:val="15"/>
        </w:rPr>
        <w:t>.</w:t>
      </w:r>
      <w:r w:rsidR="00B52FFE">
        <w:rPr>
          <w:rFonts w:ascii="仿宋_GB2312" w:eastAsia="仿宋_GB2312" w:hAnsi="宋体" w:hint="eastAsia"/>
          <w:sz w:val="15"/>
          <w:szCs w:val="15"/>
        </w:rPr>
        <w:t>.............</w:t>
      </w:r>
      <w:r w:rsidR="00AA37F4" w:rsidRPr="001D07CE">
        <w:rPr>
          <w:rFonts w:ascii="仿宋_GB2312" w:eastAsia="仿宋_GB2312" w:hAnsi="宋体" w:hint="eastAsia"/>
          <w:szCs w:val="21"/>
        </w:rPr>
        <w:t>13</w:t>
      </w:r>
    </w:p>
    <w:p w:rsidR="006A3CCA" w:rsidRPr="001D07CE" w:rsidRDefault="006A3CCA" w:rsidP="006A3CCA">
      <w:pPr>
        <w:tabs>
          <w:tab w:val="left" w:pos="8030"/>
          <w:tab w:val="left" w:pos="8250"/>
        </w:tabs>
        <w:spacing w:line="360" w:lineRule="auto"/>
        <w:rPr>
          <w:rFonts w:ascii="仿宋_GB2312" w:eastAsia="仿宋_GB2312" w:hAnsi="宋体" w:hint="eastAsia"/>
          <w:szCs w:val="21"/>
        </w:rPr>
      </w:pPr>
      <w:r w:rsidRPr="001D07CE">
        <w:rPr>
          <w:rFonts w:ascii="仿宋_GB2312" w:eastAsia="仿宋_GB2312" w:hAnsi="宋体" w:hint="eastAsia"/>
          <w:szCs w:val="21"/>
        </w:rPr>
        <w:t>2</w:t>
      </w:r>
      <w:r w:rsidR="00B52FFE">
        <w:rPr>
          <w:rFonts w:ascii="仿宋_GB2312" w:eastAsia="仿宋_GB2312" w:hAnsi="宋体" w:hint="eastAsia"/>
          <w:szCs w:val="21"/>
        </w:rPr>
        <w:t xml:space="preserve"> </w:t>
      </w:r>
      <w:r w:rsidRPr="001D07CE">
        <w:rPr>
          <w:rFonts w:ascii="仿宋_GB2312" w:eastAsia="仿宋_GB2312" w:hAnsi="宋体" w:hint="eastAsia"/>
          <w:szCs w:val="21"/>
        </w:rPr>
        <w:t>引用标准</w:t>
      </w:r>
      <w:r w:rsidR="00B52FFE">
        <w:rPr>
          <w:rFonts w:ascii="仿宋_GB2312" w:eastAsia="仿宋_GB2312" w:hAnsi="宋体"/>
          <w:sz w:val="15"/>
          <w:szCs w:val="15"/>
        </w:rPr>
        <w:t>....................................................................................</w:t>
      </w:r>
      <w:r w:rsidR="00B52FFE">
        <w:rPr>
          <w:rFonts w:ascii="仿宋_GB2312" w:eastAsia="仿宋_GB2312" w:hAnsi="宋体" w:hint="eastAsia"/>
          <w:sz w:val="15"/>
          <w:szCs w:val="15"/>
        </w:rPr>
        <w:t>........</w:t>
      </w:r>
      <w:r w:rsidR="00A43F55">
        <w:rPr>
          <w:rFonts w:ascii="仿宋_GB2312" w:eastAsia="仿宋_GB2312" w:hAnsi="宋体" w:hint="eastAsia"/>
          <w:sz w:val="15"/>
          <w:szCs w:val="15"/>
        </w:rPr>
        <w:t>.</w:t>
      </w:r>
      <w:r w:rsidR="00B52FFE">
        <w:rPr>
          <w:rFonts w:ascii="仿宋_GB2312" w:eastAsia="仿宋_GB2312" w:hAnsi="宋体" w:hint="eastAsia"/>
          <w:sz w:val="15"/>
          <w:szCs w:val="15"/>
        </w:rPr>
        <w:t>............</w:t>
      </w:r>
      <w:r w:rsidR="00AA37F4" w:rsidRPr="001D07CE">
        <w:rPr>
          <w:rFonts w:ascii="仿宋_GB2312" w:eastAsia="仿宋_GB2312" w:hAnsi="宋体" w:hint="eastAsia"/>
          <w:szCs w:val="21"/>
        </w:rPr>
        <w:t>1</w:t>
      </w:r>
      <w:r w:rsidR="00D75218">
        <w:rPr>
          <w:rFonts w:ascii="仿宋_GB2312" w:eastAsia="仿宋_GB2312" w:hAnsi="宋体" w:hint="eastAsia"/>
          <w:szCs w:val="21"/>
        </w:rPr>
        <w:t>3</w:t>
      </w:r>
    </w:p>
    <w:p w:rsidR="006A3CCA" w:rsidRPr="001D07CE" w:rsidRDefault="006A3CCA" w:rsidP="006A3CCA">
      <w:pPr>
        <w:spacing w:line="360" w:lineRule="auto"/>
        <w:rPr>
          <w:rFonts w:ascii="仿宋_GB2312" w:eastAsia="仿宋_GB2312" w:hAnsi="宋体" w:hint="eastAsia"/>
          <w:szCs w:val="21"/>
        </w:rPr>
      </w:pPr>
      <w:r w:rsidRPr="001D07CE">
        <w:rPr>
          <w:rFonts w:ascii="仿宋_GB2312" w:eastAsia="仿宋_GB2312" w:hAnsi="宋体" w:hint="eastAsia"/>
          <w:szCs w:val="21"/>
        </w:rPr>
        <w:t>3</w:t>
      </w:r>
      <w:r w:rsidR="00B52FFE">
        <w:rPr>
          <w:rFonts w:ascii="仿宋_GB2312" w:eastAsia="仿宋_GB2312" w:hAnsi="宋体" w:hint="eastAsia"/>
          <w:szCs w:val="21"/>
        </w:rPr>
        <w:t xml:space="preserve"> </w:t>
      </w:r>
      <w:r w:rsidRPr="001D07CE">
        <w:rPr>
          <w:rFonts w:ascii="仿宋_GB2312" w:eastAsia="仿宋_GB2312" w:hAnsi="宋体" w:hint="eastAsia"/>
          <w:szCs w:val="21"/>
        </w:rPr>
        <w:t>术语和定义</w:t>
      </w:r>
      <w:r w:rsidR="00B52FFE">
        <w:rPr>
          <w:rFonts w:ascii="仿宋_GB2312" w:eastAsia="仿宋_GB2312" w:hAnsi="宋体"/>
          <w:sz w:val="15"/>
          <w:szCs w:val="15"/>
        </w:rPr>
        <w:t>......................................................................</w:t>
      </w:r>
      <w:r w:rsidR="00A43F55">
        <w:rPr>
          <w:rFonts w:ascii="仿宋_GB2312" w:eastAsia="仿宋_GB2312" w:hAnsi="宋体" w:hint="eastAsia"/>
          <w:sz w:val="15"/>
          <w:szCs w:val="15"/>
        </w:rPr>
        <w:t>.</w:t>
      </w:r>
      <w:r w:rsidR="00B52FFE">
        <w:rPr>
          <w:rFonts w:ascii="仿宋_GB2312" w:eastAsia="仿宋_GB2312" w:hAnsi="宋体"/>
          <w:sz w:val="15"/>
          <w:szCs w:val="15"/>
        </w:rPr>
        <w:t>............</w:t>
      </w:r>
      <w:r w:rsidR="00A43F55">
        <w:rPr>
          <w:rFonts w:ascii="仿宋_GB2312" w:eastAsia="仿宋_GB2312" w:hAnsi="宋体" w:hint="eastAsia"/>
          <w:sz w:val="15"/>
          <w:szCs w:val="15"/>
        </w:rPr>
        <w:t>.</w:t>
      </w:r>
      <w:r w:rsidR="00B52FFE">
        <w:rPr>
          <w:rFonts w:ascii="仿宋_GB2312" w:eastAsia="仿宋_GB2312" w:hAnsi="宋体" w:hint="eastAsia"/>
          <w:sz w:val="15"/>
          <w:szCs w:val="15"/>
        </w:rPr>
        <w:t>........</w:t>
      </w:r>
      <w:r w:rsidR="00A43F55">
        <w:rPr>
          <w:rFonts w:ascii="仿宋_GB2312" w:eastAsia="仿宋_GB2312" w:hAnsi="宋体" w:hint="eastAsia"/>
          <w:sz w:val="15"/>
          <w:szCs w:val="15"/>
        </w:rPr>
        <w:t>.</w:t>
      </w:r>
      <w:r w:rsidR="00B52FFE">
        <w:rPr>
          <w:rFonts w:ascii="仿宋_GB2312" w:eastAsia="仿宋_GB2312" w:hAnsi="宋体" w:hint="eastAsia"/>
          <w:sz w:val="15"/>
          <w:szCs w:val="15"/>
        </w:rPr>
        <w:t>.........</w:t>
      </w:r>
      <w:r w:rsidR="00AA37F4" w:rsidRPr="001D07CE">
        <w:rPr>
          <w:rFonts w:ascii="仿宋_GB2312" w:eastAsia="仿宋_GB2312" w:hAnsi="宋体" w:hint="eastAsia"/>
          <w:szCs w:val="21"/>
        </w:rPr>
        <w:t>1</w:t>
      </w:r>
      <w:r w:rsidR="00D75218">
        <w:rPr>
          <w:rFonts w:ascii="仿宋_GB2312" w:eastAsia="仿宋_GB2312" w:hAnsi="宋体" w:hint="eastAsia"/>
          <w:szCs w:val="21"/>
        </w:rPr>
        <w:t>4</w:t>
      </w:r>
    </w:p>
    <w:p w:rsidR="006A3CCA" w:rsidRPr="001D07CE" w:rsidRDefault="006A3CCA" w:rsidP="006A3CCA">
      <w:pPr>
        <w:spacing w:line="360" w:lineRule="auto"/>
        <w:rPr>
          <w:rFonts w:ascii="仿宋_GB2312" w:eastAsia="仿宋_GB2312" w:hAnsi="宋体" w:hint="eastAsia"/>
          <w:szCs w:val="21"/>
        </w:rPr>
      </w:pPr>
      <w:r w:rsidRPr="001D07CE">
        <w:rPr>
          <w:rFonts w:ascii="仿宋_GB2312" w:eastAsia="仿宋_GB2312" w:hAnsi="宋体" w:hint="eastAsia"/>
          <w:szCs w:val="21"/>
        </w:rPr>
        <w:t>4</w:t>
      </w:r>
      <w:r w:rsidR="00B52FFE">
        <w:rPr>
          <w:rFonts w:ascii="仿宋_GB2312" w:eastAsia="仿宋_GB2312" w:hAnsi="宋体" w:hint="eastAsia"/>
          <w:szCs w:val="21"/>
        </w:rPr>
        <w:t xml:space="preserve"> </w:t>
      </w:r>
      <w:r w:rsidR="00AA37F4" w:rsidRPr="001D07CE">
        <w:rPr>
          <w:rFonts w:ascii="仿宋_GB2312" w:eastAsia="仿宋_GB2312" w:hAnsi="宋体" w:hint="eastAsia"/>
          <w:szCs w:val="21"/>
        </w:rPr>
        <w:t>质量和</w:t>
      </w:r>
      <w:r w:rsidRPr="001D07CE">
        <w:rPr>
          <w:rFonts w:ascii="仿宋_GB2312" w:eastAsia="仿宋_GB2312" w:hAnsi="宋体" w:hint="eastAsia"/>
          <w:szCs w:val="21"/>
        </w:rPr>
        <w:t>食品安全管理体系</w:t>
      </w:r>
    </w:p>
    <w:p w:rsidR="006A3CCA" w:rsidRPr="001D07CE" w:rsidRDefault="006A3CCA" w:rsidP="00D8720D">
      <w:pPr>
        <w:spacing w:line="360" w:lineRule="auto"/>
        <w:rPr>
          <w:rFonts w:ascii="仿宋_GB2312" w:eastAsia="仿宋_GB2312" w:hAnsi="宋体" w:hint="eastAsia"/>
          <w:szCs w:val="21"/>
        </w:rPr>
      </w:pPr>
      <w:r w:rsidRPr="001D07CE">
        <w:rPr>
          <w:rFonts w:ascii="仿宋_GB2312" w:eastAsia="仿宋_GB2312" w:hAnsi="宋体" w:hint="eastAsia"/>
          <w:szCs w:val="21"/>
        </w:rPr>
        <w:t>4.1总要求</w:t>
      </w:r>
      <w:r w:rsidR="00B52FFE">
        <w:rPr>
          <w:rFonts w:ascii="仿宋_GB2312" w:eastAsia="仿宋_GB2312" w:hAnsi="宋体"/>
          <w:sz w:val="15"/>
          <w:szCs w:val="15"/>
        </w:rPr>
        <w:t>.....................................................................</w:t>
      </w:r>
      <w:r w:rsidR="00B52FFE">
        <w:rPr>
          <w:rFonts w:ascii="仿宋_GB2312" w:eastAsia="仿宋_GB2312" w:hAnsi="宋体" w:hint="eastAsia"/>
          <w:sz w:val="15"/>
          <w:szCs w:val="15"/>
        </w:rPr>
        <w:t>....................</w:t>
      </w:r>
      <w:r w:rsidR="00B52FFE">
        <w:rPr>
          <w:rFonts w:ascii="仿宋_GB2312" w:eastAsia="仿宋_GB2312" w:hAnsi="宋体"/>
          <w:sz w:val="15"/>
          <w:szCs w:val="15"/>
        </w:rPr>
        <w:t>...</w:t>
      </w:r>
      <w:r w:rsidR="00A43F55">
        <w:rPr>
          <w:rFonts w:ascii="仿宋_GB2312" w:eastAsia="仿宋_GB2312" w:hAnsi="宋体" w:hint="eastAsia"/>
          <w:sz w:val="15"/>
          <w:szCs w:val="15"/>
        </w:rPr>
        <w:t>..</w:t>
      </w:r>
      <w:r w:rsidR="00B52FFE">
        <w:rPr>
          <w:rFonts w:ascii="仿宋_GB2312" w:eastAsia="仿宋_GB2312" w:hAnsi="宋体"/>
          <w:sz w:val="15"/>
          <w:szCs w:val="15"/>
        </w:rPr>
        <w:t>............</w:t>
      </w:r>
      <w:r w:rsidRPr="001D07CE">
        <w:rPr>
          <w:rFonts w:ascii="仿宋_GB2312" w:eastAsia="仿宋_GB2312" w:hAnsi="宋体" w:hint="eastAsia"/>
          <w:szCs w:val="21"/>
        </w:rPr>
        <w:t>1</w:t>
      </w:r>
      <w:r w:rsidR="00D75218">
        <w:rPr>
          <w:rFonts w:ascii="仿宋_GB2312" w:eastAsia="仿宋_GB2312" w:hAnsi="宋体" w:hint="eastAsia"/>
          <w:szCs w:val="21"/>
        </w:rPr>
        <w:t>4</w:t>
      </w:r>
    </w:p>
    <w:p w:rsidR="006A3CCA" w:rsidRPr="001D07CE" w:rsidRDefault="006A3CCA" w:rsidP="00D8720D">
      <w:pPr>
        <w:tabs>
          <w:tab w:val="left" w:pos="8030"/>
          <w:tab w:val="left" w:pos="8250"/>
        </w:tabs>
        <w:spacing w:line="360" w:lineRule="auto"/>
        <w:rPr>
          <w:rFonts w:ascii="仿宋_GB2312" w:eastAsia="仿宋_GB2312" w:hAnsi="宋体" w:hint="eastAsia"/>
          <w:szCs w:val="21"/>
        </w:rPr>
      </w:pPr>
      <w:r w:rsidRPr="001D07CE">
        <w:rPr>
          <w:rFonts w:ascii="仿宋_GB2312" w:eastAsia="仿宋_GB2312" w:hAnsi="宋体" w:hint="eastAsia"/>
          <w:szCs w:val="21"/>
        </w:rPr>
        <w:t>4.2文件要求</w:t>
      </w:r>
      <w:r w:rsidR="00B52FFE">
        <w:rPr>
          <w:rFonts w:ascii="仿宋_GB2312" w:eastAsia="仿宋_GB2312" w:hAnsi="宋体"/>
          <w:sz w:val="15"/>
          <w:szCs w:val="15"/>
        </w:rPr>
        <w:t>..................................................................</w:t>
      </w:r>
      <w:r w:rsidR="00B52FFE">
        <w:rPr>
          <w:rFonts w:ascii="仿宋_GB2312" w:eastAsia="仿宋_GB2312" w:hAnsi="宋体" w:hint="eastAsia"/>
          <w:sz w:val="15"/>
          <w:szCs w:val="15"/>
        </w:rPr>
        <w:t>.................</w:t>
      </w:r>
      <w:r w:rsidR="00B52FFE">
        <w:rPr>
          <w:rFonts w:ascii="仿宋_GB2312" w:eastAsia="仿宋_GB2312" w:hAnsi="宋体"/>
          <w:sz w:val="15"/>
          <w:szCs w:val="15"/>
        </w:rPr>
        <w:t>.</w:t>
      </w:r>
      <w:r w:rsidR="00A43F55">
        <w:rPr>
          <w:rFonts w:ascii="仿宋_GB2312" w:eastAsia="仿宋_GB2312" w:hAnsi="宋体" w:hint="eastAsia"/>
          <w:sz w:val="15"/>
          <w:szCs w:val="15"/>
        </w:rPr>
        <w:t>..</w:t>
      </w:r>
      <w:r w:rsidR="00B52FFE">
        <w:rPr>
          <w:rFonts w:ascii="仿宋_GB2312" w:eastAsia="仿宋_GB2312" w:hAnsi="宋体"/>
          <w:sz w:val="15"/>
          <w:szCs w:val="15"/>
        </w:rPr>
        <w:t>.................</w:t>
      </w:r>
      <w:r w:rsidRPr="001D07CE">
        <w:rPr>
          <w:rFonts w:ascii="仿宋_GB2312" w:eastAsia="仿宋_GB2312" w:hAnsi="宋体" w:hint="eastAsia"/>
          <w:szCs w:val="21"/>
        </w:rPr>
        <w:t>1</w:t>
      </w:r>
      <w:r w:rsidR="00D75218">
        <w:rPr>
          <w:rFonts w:ascii="仿宋_GB2312" w:eastAsia="仿宋_GB2312" w:hAnsi="宋体" w:hint="eastAsia"/>
          <w:szCs w:val="21"/>
        </w:rPr>
        <w:t>4</w:t>
      </w:r>
    </w:p>
    <w:p w:rsidR="006A3CCA" w:rsidRPr="001D07CE" w:rsidRDefault="006A3CCA" w:rsidP="00D8720D">
      <w:pPr>
        <w:spacing w:line="360" w:lineRule="auto"/>
        <w:rPr>
          <w:rFonts w:ascii="仿宋_GB2312" w:eastAsia="仿宋_GB2312" w:hAnsi="宋体" w:hint="eastAsia"/>
          <w:szCs w:val="21"/>
        </w:rPr>
      </w:pPr>
      <w:smartTag w:uri="urn:schemas-microsoft-com:office:smarttags" w:element="chsdate">
        <w:smartTagPr>
          <w:attr w:name="Year" w:val="1899"/>
          <w:attr w:name="Month" w:val="12"/>
          <w:attr w:name="Day" w:val="30"/>
          <w:attr w:name="IsLunarDate" w:val="False"/>
          <w:attr w:name="IsROCDate" w:val="False"/>
        </w:smartTagPr>
        <w:r w:rsidRPr="001D07CE">
          <w:rPr>
            <w:rFonts w:ascii="仿宋_GB2312" w:eastAsia="仿宋_GB2312" w:hAnsi="宋体" w:hint="eastAsia"/>
            <w:szCs w:val="21"/>
          </w:rPr>
          <w:t>4.2.1</w:t>
        </w:r>
      </w:smartTag>
      <w:r w:rsidRPr="001D07CE">
        <w:rPr>
          <w:rFonts w:ascii="仿宋_GB2312" w:eastAsia="仿宋_GB2312" w:hAnsi="宋体" w:hint="eastAsia"/>
          <w:szCs w:val="21"/>
        </w:rPr>
        <w:t>总则</w:t>
      </w:r>
      <w:r w:rsidR="00B52FFE">
        <w:rPr>
          <w:rFonts w:ascii="仿宋_GB2312" w:eastAsia="仿宋_GB2312" w:hAnsi="宋体"/>
          <w:sz w:val="15"/>
          <w:szCs w:val="15"/>
        </w:rPr>
        <w:t>..................................................................</w:t>
      </w:r>
      <w:r w:rsidR="00B52FFE">
        <w:rPr>
          <w:rFonts w:ascii="仿宋_GB2312" w:eastAsia="仿宋_GB2312" w:hAnsi="宋体" w:hint="eastAsia"/>
          <w:sz w:val="15"/>
          <w:szCs w:val="15"/>
        </w:rPr>
        <w:t>....................</w:t>
      </w:r>
      <w:r w:rsidR="00B52FFE">
        <w:rPr>
          <w:rFonts w:ascii="仿宋_GB2312" w:eastAsia="仿宋_GB2312" w:hAnsi="宋体"/>
          <w:sz w:val="15"/>
          <w:szCs w:val="15"/>
        </w:rPr>
        <w:t>....</w:t>
      </w:r>
      <w:r w:rsidR="00A43F55">
        <w:rPr>
          <w:rFonts w:ascii="仿宋_GB2312" w:eastAsia="仿宋_GB2312" w:hAnsi="宋体" w:hint="eastAsia"/>
          <w:sz w:val="15"/>
          <w:szCs w:val="15"/>
        </w:rPr>
        <w:t>...</w:t>
      </w:r>
      <w:r w:rsidR="00B52FFE">
        <w:rPr>
          <w:rFonts w:ascii="仿宋_GB2312" w:eastAsia="仿宋_GB2312" w:hAnsi="宋体"/>
          <w:sz w:val="15"/>
          <w:szCs w:val="15"/>
        </w:rPr>
        <w:t>.............</w:t>
      </w:r>
      <w:r w:rsidRPr="001D07CE">
        <w:rPr>
          <w:rFonts w:ascii="仿宋_GB2312" w:eastAsia="仿宋_GB2312" w:hAnsi="宋体" w:hint="eastAsia"/>
          <w:szCs w:val="21"/>
        </w:rPr>
        <w:t>1</w:t>
      </w:r>
      <w:r w:rsidR="00D75218">
        <w:rPr>
          <w:rFonts w:ascii="仿宋_GB2312" w:eastAsia="仿宋_GB2312" w:hAnsi="宋体" w:hint="eastAsia"/>
          <w:szCs w:val="21"/>
        </w:rPr>
        <w:t>5</w:t>
      </w:r>
    </w:p>
    <w:p w:rsidR="006A3CCA" w:rsidRPr="001D07CE" w:rsidRDefault="006A3CCA" w:rsidP="00D8720D">
      <w:pPr>
        <w:spacing w:line="360" w:lineRule="auto"/>
        <w:rPr>
          <w:rFonts w:ascii="仿宋_GB2312" w:eastAsia="仿宋_GB2312" w:hAnsi="宋体" w:hint="eastAsia"/>
          <w:szCs w:val="21"/>
        </w:rPr>
      </w:pPr>
      <w:smartTag w:uri="urn:schemas-microsoft-com:office:smarttags" w:element="chsdate">
        <w:smartTagPr>
          <w:attr w:name="Year" w:val="1899"/>
          <w:attr w:name="Month" w:val="12"/>
          <w:attr w:name="Day" w:val="30"/>
          <w:attr w:name="IsLunarDate" w:val="False"/>
          <w:attr w:name="IsROCDate" w:val="False"/>
        </w:smartTagPr>
        <w:r w:rsidRPr="001D07CE">
          <w:rPr>
            <w:rFonts w:ascii="仿宋_GB2312" w:eastAsia="仿宋_GB2312" w:hAnsi="宋体" w:hint="eastAsia"/>
            <w:szCs w:val="21"/>
          </w:rPr>
          <w:t>4.2.2</w:t>
        </w:r>
      </w:smartTag>
      <w:r w:rsidRPr="001D07CE">
        <w:rPr>
          <w:rFonts w:ascii="仿宋_GB2312" w:eastAsia="仿宋_GB2312" w:hAnsi="宋体" w:hint="eastAsia"/>
          <w:szCs w:val="21"/>
        </w:rPr>
        <w:t>管理手册</w:t>
      </w:r>
      <w:r w:rsidR="00B52FFE">
        <w:rPr>
          <w:rFonts w:ascii="仿宋_GB2312" w:eastAsia="仿宋_GB2312" w:hAnsi="宋体"/>
          <w:sz w:val="15"/>
          <w:szCs w:val="15"/>
        </w:rPr>
        <w:t>............................................................</w:t>
      </w:r>
      <w:r w:rsidR="00B52FFE">
        <w:rPr>
          <w:rFonts w:ascii="仿宋_GB2312" w:eastAsia="仿宋_GB2312" w:hAnsi="宋体" w:hint="eastAsia"/>
          <w:sz w:val="15"/>
          <w:szCs w:val="15"/>
        </w:rPr>
        <w:t>..............</w:t>
      </w:r>
      <w:r w:rsidR="00B52FFE">
        <w:rPr>
          <w:rFonts w:ascii="仿宋_GB2312" w:eastAsia="仿宋_GB2312" w:hAnsi="宋体"/>
          <w:sz w:val="15"/>
          <w:szCs w:val="15"/>
        </w:rPr>
        <w:t>............</w:t>
      </w:r>
      <w:r w:rsidR="00A43F55">
        <w:rPr>
          <w:rFonts w:ascii="仿宋_GB2312" w:eastAsia="仿宋_GB2312" w:hAnsi="宋体" w:hint="eastAsia"/>
          <w:sz w:val="15"/>
          <w:szCs w:val="15"/>
        </w:rPr>
        <w:t>...</w:t>
      </w:r>
      <w:r w:rsidR="00B52FFE">
        <w:rPr>
          <w:rFonts w:ascii="仿宋_GB2312" w:eastAsia="仿宋_GB2312" w:hAnsi="宋体"/>
          <w:sz w:val="15"/>
          <w:szCs w:val="15"/>
        </w:rPr>
        <w:t>............</w:t>
      </w:r>
      <w:r w:rsidRPr="001D07CE">
        <w:rPr>
          <w:rFonts w:ascii="仿宋_GB2312" w:eastAsia="仿宋_GB2312" w:hAnsi="宋体" w:hint="eastAsia"/>
          <w:szCs w:val="21"/>
        </w:rPr>
        <w:t>1</w:t>
      </w:r>
      <w:r w:rsidR="00D75218">
        <w:rPr>
          <w:rFonts w:ascii="仿宋_GB2312" w:eastAsia="仿宋_GB2312" w:hAnsi="宋体" w:hint="eastAsia"/>
          <w:szCs w:val="21"/>
        </w:rPr>
        <w:t>5</w:t>
      </w:r>
    </w:p>
    <w:p w:rsidR="006A3CCA" w:rsidRPr="001D07CE" w:rsidRDefault="006A3CCA" w:rsidP="00D8720D">
      <w:pPr>
        <w:spacing w:line="360" w:lineRule="auto"/>
        <w:rPr>
          <w:rFonts w:ascii="仿宋_GB2312" w:eastAsia="仿宋_GB2312" w:hAnsi="宋体" w:hint="eastAsia"/>
          <w:szCs w:val="21"/>
        </w:rPr>
      </w:pPr>
      <w:smartTag w:uri="urn:schemas-microsoft-com:office:smarttags" w:element="chsdate">
        <w:smartTagPr>
          <w:attr w:name="Year" w:val="1899"/>
          <w:attr w:name="Month" w:val="12"/>
          <w:attr w:name="Day" w:val="30"/>
          <w:attr w:name="IsLunarDate" w:val="False"/>
          <w:attr w:name="IsROCDate" w:val="False"/>
        </w:smartTagPr>
        <w:r w:rsidRPr="001D07CE">
          <w:rPr>
            <w:rFonts w:ascii="仿宋_GB2312" w:eastAsia="仿宋_GB2312" w:hAnsi="宋体" w:hint="eastAsia"/>
            <w:szCs w:val="21"/>
          </w:rPr>
          <w:t>4.2.3</w:t>
        </w:r>
      </w:smartTag>
      <w:r w:rsidRPr="001D07CE">
        <w:rPr>
          <w:rFonts w:ascii="仿宋_GB2312" w:eastAsia="仿宋_GB2312" w:hAnsi="宋体" w:hint="eastAsia"/>
          <w:szCs w:val="21"/>
        </w:rPr>
        <w:t>文件控制</w:t>
      </w:r>
      <w:r w:rsidR="00B52FFE">
        <w:rPr>
          <w:rFonts w:ascii="仿宋_GB2312" w:eastAsia="仿宋_GB2312" w:hAnsi="宋体"/>
          <w:sz w:val="15"/>
          <w:szCs w:val="15"/>
        </w:rPr>
        <w:t>............................................................</w:t>
      </w:r>
      <w:r w:rsidR="00B52FFE">
        <w:rPr>
          <w:rFonts w:ascii="仿宋_GB2312" w:eastAsia="仿宋_GB2312" w:hAnsi="宋体" w:hint="eastAsia"/>
          <w:sz w:val="15"/>
          <w:szCs w:val="15"/>
        </w:rPr>
        <w:t>..............</w:t>
      </w:r>
      <w:r w:rsidR="00B52FFE">
        <w:rPr>
          <w:rFonts w:ascii="仿宋_GB2312" w:eastAsia="仿宋_GB2312" w:hAnsi="宋体"/>
          <w:sz w:val="15"/>
          <w:szCs w:val="15"/>
        </w:rPr>
        <w:t>..............</w:t>
      </w:r>
      <w:r w:rsidR="00A43F55">
        <w:rPr>
          <w:rFonts w:ascii="仿宋_GB2312" w:eastAsia="仿宋_GB2312" w:hAnsi="宋体" w:hint="eastAsia"/>
          <w:sz w:val="15"/>
          <w:szCs w:val="15"/>
        </w:rPr>
        <w:t>...</w:t>
      </w:r>
      <w:r w:rsidR="00B52FFE">
        <w:rPr>
          <w:rFonts w:ascii="仿宋_GB2312" w:eastAsia="仿宋_GB2312" w:hAnsi="宋体"/>
          <w:sz w:val="15"/>
          <w:szCs w:val="15"/>
        </w:rPr>
        <w:t>..........</w:t>
      </w:r>
      <w:r w:rsidRPr="001D07CE">
        <w:rPr>
          <w:rFonts w:ascii="仿宋_GB2312" w:eastAsia="仿宋_GB2312" w:hAnsi="宋体" w:hint="eastAsia"/>
          <w:szCs w:val="21"/>
        </w:rPr>
        <w:t>1</w:t>
      </w:r>
      <w:r w:rsidR="00D75218">
        <w:rPr>
          <w:rFonts w:ascii="仿宋_GB2312" w:eastAsia="仿宋_GB2312" w:hAnsi="宋体" w:hint="eastAsia"/>
          <w:szCs w:val="21"/>
        </w:rPr>
        <w:t>6</w:t>
      </w:r>
    </w:p>
    <w:p w:rsidR="006A3CCA" w:rsidRPr="001D07CE" w:rsidRDefault="006A3CCA" w:rsidP="00D8720D">
      <w:pPr>
        <w:spacing w:line="360" w:lineRule="auto"/>
        <w:rPr>
          <w:rFonts w:ascii="仿宋_GB2312" w:eastAsia="仿宋_GB2312" w:hAnsi="宋体" w:hint="eastAsia"/>
          <w:szCs w:val="21"/>
        </w:rPr>
      </w:pPr>
      <w:smartTag w:uri="urn:schemas-microsoft-com:office:smarttags" w:element="chsdate">
        <w:smartTagPr>
          <w:attr w:name="Year" w:val="1899"/>
          <w:attr w:name="Month" w:val="12"/>
          <w:attr w:name="Day" w:val="30"/>
          <w:attr w:name="IsLunarDate" w:val="False"/>
          <w:attr w:name="IsROCDate" w:val="False"/>
        </w:smartTagPr>
        <w:r w:rsidRPr="001D07CE">
          <w:rPr>
            <w:rFonts w:ascii="仿宋_GB2312" w:eastAsia="仿宋_GB2312" w:hAnsi="宋体" w:hint="eastAsia"/>
            <w:szCs w:val="21"/>
          </w:rPr>
          <w:t>4.2.4</w:t>
        </w:r>
      </w:smartTag>
      <w:r w:rsidRPr="001D07CE">
        <w:rPr>
          <w:rFonts w:ascii="仿宋_GB2312" w:eastAsia="仿宋_GB2312" w:hAnsi="宋体" w:hint="eastAsia"/>
          <w:szCs w:val="21"/>
        </w:rPr>
        <w:t>记录控制</w:t>
      </w:r>
      <w:r w:rsidR="00B52FFE">
        <w:rPr>
          <w:rFonts w:ascii="仿宋_GB2312" w:eastAsia="仿宋_GB2312" w:hAnsi="宋体"/>
          <w:sz w:val="15"/>
          <w:szCs w:val="15"/>
        </w:rPr>
        <w:t>..................................................................</w:t>
      </w:r>
      <w:r w:rsidR="00B52FFE">
        <w:rPr>
          <w:rFonts w:ascii="仿宋_GB2312" w:eastAsia="仿宋_GB2312" w:hAnsi="宋体" w:hint="eastAsia"/>
          <w:sz w:val="15"/>
          <w:szCs w:val="15"/>
        </w:rPr>
        <w:t>..............</w:t>
      </w:r>
      <w:r w:rsidR="00B52FFE">
        <w:rPr>
          <w:rFonts w:ascii="仿宋_GB2312" w:eastAsia="仿宋_GB2312" w:hAnsi="宋体"/>
          <w:sz w:val="15"/>
          <w:szCs w:val="15"/>
        </w:rPr>
        <w:t>........</w:t>
      </w:r>
      <w:r w:rsidR="00A43F55">
        <w:rPr>
          <w:rFonts w:ascii="仿宋_GB2312" w:eastAsia="仿宋_GB2312" w:hAnsi="宋体" w:hint="eastAsia"/>
          <w:sz w:val="15"/>
          <w:szCs w:val="15"/>
        </w:rPr>
        <w:t>...</w:t>
      </w:r>
      <w:r w:rsidR="00B52FFE">
        <w:rPr>
          <w:rFonts w:ascii="仿宋_GB2312" w:eastAsia="仿宋_GB2312" w:hAnsi="宋体"/>
          <w:sz w:val="15"/>
          <w:szCs w:val="15"/>
        </w:rPr>
        <w:t>..........</w:t>
      </w:r>
      <w:r w:rsidR="00D05E1B" w:rsidRPr="001D07CE">
        <w:rPr>
          <w:rFonts w:ascii="仿宋_GB2312" w:eastAsia="仿宋_GB2312" w:hAnsi="宋体" w:hint="eastAsia"/>
          <w:szCs w:val="21"/>
        </w:rPr>
        <w:t>1</w:t>
      </w:r>
      <w:r w:rsidR="00D75218">
        <w:rPr>
          <w:rFonts w:ascii="仿宋_GB2312" w:eastAsia="仿宋_GB2312" w:hAnsi="宋体" w:hint="eastAsia"/>
          <w:szCs w:val="21"/>
        </w:rPr>
        <w:t>6</w:t>
      </w:r>
    </w:p>
    <w:p w:rsidR="006A3CCA" w:rsidRPr="001D07CE" w:rsidRDefault="006A3CCA" w:rsidP="00D8720D">
      <w:pPr>
        <w:spacing w:line="360" w:lineRule="auto"/>
        <w:rPr>
          <w:rFonts w:ascii="仿宋_GB2312" w:eastAsia="仿宋_GB2312" w:hAnsi="宋体" w:hint="eastAsia"/>
          <w:szCs w:val="21"/>
        </w:rPr>
      </w:pPr>
      <w:r w:rsidRPr="001D07CE">
        <w:rPr>
          <w:rFonts w:ascii="仿宋_GB2312" w:eastAsia="仿宋_GB2312" w:hAnsi="宋体" w:hint="eastAsia"/>
          <w:szCs w:val="21"/>
        </w:rPr>
        <w:lastRenderedPageBreak/>
        <w:t>5</w:t>
      </w:r>
      <w:r w:rsidR="00B52FFE">
        <w:rPr>
          <w:rFonts w:ascii="仿宋_GB2312" w:eastAsia="仿宋_GB2312" w:hAnsi="宋体" w:hint="eastAsia"/>
          <w:szCs w:val="21"/>
        </w:rPr>
        <w:t xml:space="preserve"> </w:t>
      </w:r>
      <w:r w:rsidRPr="001D07CE">
        <w:rPr>
          <w:rFonts w:ascii="仿宋_GB2312" w:eastAsia="仿宋_GB2312" w:hAnsi="宋体" w:hint="eastAsia"/>
          <w:szCs w:val="21"/>
        </w:rPr>
        <w:t>管理职责</w:t>
      </w:r>
    </w:p>
    <w:p w:rsidR="006A3CCA" w:rsidRPr="001D07CE" w:rsidRDefault="006A3CCA" w:rsidP="00D8720D">
      <w:pPr>
        <w:tabs>
          <w:tab w:val="left" w:pos="440"/>
          <w:tab w:val="left" w:pos="660"/>
        </w:tabs>
        <w:spacing w:line="360" w:lineRule="auto"/>
        <w:rPr>
          <w:rFonts w:ascii="仿宋_GB2312" w:eastAsia="仿宋_GB2312" w:hAnsi="宋体" w:hint="eastAsia"/>
          <w:szCs w:val="21"/>
        </w:rPr>
      </w:pPr>
      <w:r w:rsidRPr="001D07CE">
        <w:rPr>
          <w:rFonts w:ascii="仿宋_GB2312" w:eastAsia="仿宋_GB2312" w:hAnsi="宋体" w:hint="eastAsia"/>
          <w:szCs w:val="21"/>
        </w:rPr>
        <w:t>5.1管理承诺</w:t>
      </w:r>
      <w:r w:rsidR="00B52FFE">
        <w:rPr>
          <w:rFonts w:ascii="仿宋_GB2312" w:eastAsia="仿宋_GB2312" w:hAnsi="宋体"/>
          <w:sz w:val="15"/>
          <w:szCs w:val="15"/>
        </w:rPr>
        <w:t>.........................................................................</w:t>
      </w:r>
      <w:r w:rsidR="00B52FFE">
        <w:rPr>
          <w:rFonts w:ascii="仿宋_GB2312" w:eastAsia="仿宋_GB2312" w:hAnsi="宋体" w:hint="eastAsia"/>
          <w:sz w:val="15"/>
          <w:szCs w:val="15"/>
        </w:rPr>
        <w:t>.... .............</w:t>
      </w:r>
      <w:r w:rsidR="00B52FFE">
        <w:rPr>
          <w:rFonts w:ascii="仿宋_GB2312" w:eastAsia="仿宋_GB2312" w:hAnsi="宋体"/>
          <w:sz w:val="15"/>
          <w:szCs w:val="15"/>
        </w:rPr>
        <w:t>.</w:t>
      </w:r>
      <w:r w:rsidR="00A43F55">
        <w:rPr>
          <w:rFonts w:ascii="仿宋_GB2312" w:eastAsia="仿宋_GB2312" w:hAnsi="宋体" w:hint="eastAsia"/>
          <w:sz w:val="15"/>
          <w:szCs w:val="15"/>
        </w:rPr>
        <w:t>.</w:t>
      </w:r>
      <w:r w:rsidR="00B52FFE">
        <w:rPr>
          <w:rFonts w:ascii="仿宋_GB2312" w:eastAsia="仿宋_GB2312" w:hAnsi="宋体"/>
          <w:sz w:val="15"/>
          <w:szCs w:val="15"/>
        </w:rPr>
        <w:t>..........</w:t>
      </w:r>
      <w:r w:rsidRPr="001D07CE">
        <w:rPr>
          <w:rFonts w:ascii="仿宋_GB2312" w:eastAsia="仿宋_GB2312" w:hAnsi="宋体" w:hint="eastAsia"/>
          <w:szCs w:val="21"/>
        </w:rPr>
        <w:t>1</w:t>
      </w:r>
      <w:r w:rsidR="00D75218">
        <w:rPr>
          <w:rFonts w:ascii="仿宋_GB2312" w:eastAsia="仿宋_GB2312" w:hAnsi="宋体" w:hint="eastAsia"/>
          <w:szCs w:val="21"/>
        </w:rPr>
        <w:t>6</w:t>
      </w:r>
    </w:p>
    <w:p w:rsidR="006A3CCA" w:rsidRPr="001D07CE" w:rsidRDefault="006A3CCA" w:rsidP="00D8720D">
      <w:pPr>
        <w:spacing w:line="360" w:lineRule="auto"/>
        <w:rPr>
          <w:rFonts w:ascii="仿宋_GB2312" w:eastAsia="仿宋_GB2312" w:hAnsi="宋体" w:hint="eastAsia"/>
          <w:szCs w:val="21"/>
        </w:rPr>
      </w:pPr>
      <w:r w:rsidRPr="001D07CE">
        <w:rPr>
          <w:rFonts w:ascii="仿宋_GB2312" w:eastAsia="仿宋_GB2312" w:hAnsi="宋体" w:hint="eastAsia"/>
          <w:szCs w:val="21"/>
        </w:rPr>
        <w:t>5.2以顾客为关注焦点</w:t>
      </w:r>
      <w:r w:rsidR="00B52FFE">
        <w:rPr>
          <w:rFonts w:ascii="仿宋_GB2312" w:eastAsia="仿宋_GB2312" w:hAnsi="宋体"/>
          <w:sz w:val="15"/>
          <w:szCs w:val="15"/>
        </w:rPr>
        <w:t>............................................................</w:t>
      </w:r>
      <w:r w:rsidR="00B52FFE">
        <w:rPr>
          <w:rFonts w:ascii="仿宋_GB2312" w:eastAsia="仿宋_GB2312" w:hAnsi="宋体" w:hint="eastAsia"/>
          <w:sz w:val="15"/>
          <w:szCs w:val="15"/>
        </w:rPr>
        <w:t>...........</w:t>
      </w:r>
      <w:r w:rsidR="00B52FFE">
        <w:rPr>
          <w:rFonts w:ascii="仿宋_GB2312" w:eastAsia="仿宋_GB2312" w:hAnsi="宋体"/>
          <w:sz w:val="15"/>
          <w:szCs w:val="15"/>
        </w:rPr>
        <w:t>.............</w:t>
      </w:r>
      <w:r w:rsidR="00A43F55">
        <w:rPr>
          <w:rFonts w:ascii="仿宋_GB2312" w:eastAsia="仿宋_GB2312" w:hAnsi="宋体" w:hint="eastAsia"/>
          <w:sz w:val="15"/>
          <w:szCs w:val="15"/>
        </w:rPr>
        <w:t>.</w:t>
      </w:r>
      <w:r w:rsidR="00B52FFE">
        <w:rPr>
          <w:rFonts w:ascii="仿宋_GB2312" w:eastAsia="仿宋_GB2312" w:hAnsi="宋体"/>
          <w:sz w:val="15"/>
          <w:szCs w:val="15"/>
        </w:rPr>
        <w:t>.......</w:t>
      </w:r>
      <w:r w:rsidRPr="001D07CE">
        <w:rPr>
          <w:rFonts w:ascii="仿宋_GB2312" w:eastAsia="仿宋_GB2312" w:hAnsi="宋体" w:hint="eastAsia"/>
          <w:szCs w:val="21"/>
        </w:rPr>
        <w:t>1</w:t>
      </w:r>
      <w:r w:rsidR="00D75218">
        <w:rPr>
          <w:rFonts w:ascii="仿宋_GB2312" w:eastAsia="仿宋_GB2312" w:hAnsi="宋体" w:hint="eastAsia"/>
          <w:szCs w:val="21"/>
        </w:rPr>
        <w:t>7</w:t>
      </w:r>
    </w:p>
    <w:p w:rsidR="006A3CCA" w:rsidRPr="001D07CE" w:rsidRDefault="006A3CCA" w:rsidP="00D8720D">
      <w:pPr>
        <w:spacing w:line="360" w:lineRule="auto"/>
        <w:rPr>
          <w:rFonts w:ascii="仿宋_GB2312" w:eastAsia="仿宋_GB2312" w:hAnsi="宋体" w:hint="eastAsia"/>
          <w:szCs w:val="21"/>
        </w:rPr>
      </w:pPr>
      <w:r w:rsidRPr="001D07CE">
        <w:rPr>
          <w:rFonts w:ascii="仿宋_GB2312" w:eastAsia="仿宋_GB2312" w:hAnsi="宋体" w:hint="eastAsia"/>
          <w:szCs w:val="21"/>
        </w:rPr>
        <w:t>5.3质量</w:t>
      </w:r>
      <w:r w:rsidR="00EE0B1C" w:rsidRPr="001D07CE">
        <w:rPr>
          <w:rFonts w:ascii="仿宋_GB2312" w:eastAsia="仿宋_GB2312" w:hAnsi="宋体" w:hint="eastAsia"/>
          <w:szCs w:val="21"/>
        </w:rPr>
        <w:t>和食品安全</w:t>
      </w:r>
      <w:r w:rsidRPr="001D07CE">
        <w:rPr>
          <w:rFonts w:ascii="仿宋_GB2312" w:eastAsia="仿宋_GB2312" w:hAnsi="宋体" w:hint="eastAsia"/>
          <w:szCs w:val="21"/>
        </w:rPr>
        <w:t>方针</w:t>
      </w:r>
      <w:r w:rsidR="00EE0B1C" w:rsidRPr="001D07CE">
        <w:rPr>
          <w:rFonts w:ascii="仿宋_GB2312" w:eastAsia="仿宋_GB2312" w:hAnsi="宋体" w:hint="eastAsia"/>
          <w:szCs w:val="21"/>
        </w:rPr>
        <w:t>、目标</w:t>
      </w:r>
      <w:r w:rsidR="00B52FFE">
        <w:rPr>
          <w:rFonts w:ascii="仿宋_GB2312" w:eastAsia="仿宋_GB2312" w:hAnsi="宋体"/>
          <w:sz w:val="15"/>
          <w:szCs w:val="15"/>
        </w:rPr>
        <w:t>..................................................................................</w:t>
      </w:r>
      <w:r w:rsidRPr="001D07CE">
        <w:rPr>
          <w:rFonts w:ascii="仿宋_GB2312" w:eastAsia="仿宋_GB2312" w:hAnsi="宋体" w:hint="eastAsia"/>
          <w:szCs w:val="21"/>
        </w:rPr>
        <w:t>1</w:t>
      </w:r>
      <w:r w:rsidR="00D75218">
        <w:rPr>
          <w:rFonts w:ascii="仿宋_GB2312" w:eastAsia="仿宋_GB2312" w:hAnsi="宋体" w:hint="eastAsia"/>
          <w:szCs w:val="21"/>
        </w:rPr>
        <w:t>7</w:t>
      </w:r>
    </w:p>
    <w:p w:rsidR="006A3CCA" w:rsidRPr="001D07CE" w:rsidRDefault="006A3CCA" w:rsidP="00D8720D">
      <w:pPr>
        <w:spacing w:line="360" w:lineRule="auto"/>
        <w:rPr>
          <w:rFonts w:ascii="仿宋_GB2312" w:eastAsia="仿宋_GB2312" w:hAnsi="宋体" w:hint="eastAsia"/>
          <w:szCs w:val="21"/>
        </w:rPr>
      </w:pPr>
      <w:r w:rsidRPr="001D07CE">
        <w:rPr>
          <w:rFonts w:ascii="仿宋_GB2312" w:eastAsia="仿宋_GB2312" w:hAnsi="宋体" w:hint="eastAsia"/>
          <w:szCs w:val="21"/>
        </w:rPr>
        <w:t>5.4</w:t>
      </w:r>
      <w:r w:rsidR="00A949CF" w:rsidRPr="001D07CE">
        <w:rPr>
          <w:rFonts w:ascii="仿宋_GB2312" w:eastAsia="仿宋_GB2312" w:hAnsi="宋体" w:hint="eastAsia"/>
          <w:szCs w:val="21"/>
        </w:rPr>
        <w:t>质量和食品安全管理体系</w:t>
      </w:r>
      <w:r w:rsidRPr="001D07CE">
        <w:rPr>
          <w:rFonts w:ascii="仿宋_GB2312" w:eastAsia="仿宋_GB2312" w:hAnsi="宋体" w:hint="eastAsia"/>
          <w:szCs w:val="21"/>
        </w:rPr>
        <w:t>策划</w:t>
      </w:r>
      <w:r w:rsidR="00B52FFE">
        <w:rPr>
          <w:rFonts w:ascii="仿宋_GB2312" w:eastAsia="仿宋_GB2312" w:hAnsi="宋体"/>
          <w:sz w:val="15"/>
          <w:szCs w:val="15"/>
        </w:rPr>
        <w:t>..............................................................................</w:t>
      </w:r>
      <w:r w:rsidRPr="001D07CE">
        <w:rPr>
          <w:rFonts w:ascii="仿宋_GB2312" w:eastAsia="仿宋_GB2312" w:hAnsi="宋体" w:hint="eastAsia"/>
          <w:szCs w:val="21"/>
        </w:rPr>
        <w:t>1</w:t>
      </w:r>
      <w:r w:rsidR="00D75218">
        <w:rPr>
          <w:rFonts w:ascii="仿宋_GB2312" w:eastAsia="仿宋_GB2312" w:hAnsi="宋体" w:hint="eastAsia"/>
          <w:szCs w:val="21"/>
        </w:rPr>
        <w:t>7</w:t>
      </w:r>
    </w:p>
    <w:p w:rsidR="006A3CCA" w:rsidRPr="001D07CE" w:rsidRDefault="006A3CCA" w:rsidP="00D8720D">
      <w:pPr>
        <w:spacing w:line="360" w:lineRule="auto"/>
        <w:rPr>
          <w:rFonts w:ascii="仿宋_GB2312" w:eastAsia="仿宋_GB2312" w:hAnsi="宋体" w:hint="eastAsia"/>
          <w:szCs w:val="21"/>
        </w:rPr>
      </w:pPr>
      <w:r w:rsidRPr="001D07CE">
        <w:rPr>
          <w:rFonts w:ascii="仿宋_GB2312" w:eastAsia="仿宋_GB2312" w:hAnsi="宋体" w:hint="eastAsia"/>
          <w:szCs w:val="21"/>
        </w:rPr>
        <w:t>5.5职责、权限</w:t>
      </w:r>
      <w:r w:rsidR="00D75218">
        <w:rPr>
          <w:rFonts w:ascii="仿宋_GB2312" w:eastAsia="仿宋_GB2312" w:hAnsi="宋体" w:hint="eastAsia"/>
          <w:sz w:val="15"/>
          <w:szCs w:val="15"/>
        </w:rPr>
        <w:t xml:space="preserve"> </w:t>
      </w:r>
    </w:p>
    <w:p w:rsidR="006A3CCA" w:rsidRPr="001D07CE" w:rsidRDefault="006A3CCA" w:rsidP="00D8720D">
      <w:pPr>
        <w:spacing w:line="360" w:lineRule="auto"/>
        <w:rPr>
          <w:rFonts w:ascii="仿宋_GB2312" w:eastAsia="仿宋_GB2312" w:hAnsi="宋体" w:hint="eastAsia"/>
          <w:szCs w:val="21"/>
        </w:rPr>
      </w:pPr>
      <w:smartTag w:uri="urn:schemas-microsoft-com:office:smarttags" w:element="chsdate">
        <w:smartTagPr>
          <w:attr w:name="Year" w:val="1899"/>
          <w:attr w:name="Month" w:val="12"/>
          <w:attr w:name="Day" w:val="30"/>
          <w:attr w:name="IsLunarDate" w:val="False"/>
          <w:attr w:name="IsROCDate" w:val="False"/>
        </w:smartTagPr>
        <w:r w:rsidRPr="001D07CE">
          <w:rPr>
            <w:rFonts w:ascii="仿宋_GB2312" w:eastAsia="仿宋_GB2312" w:hAnsi="宋体" w:hint="eastAsia"/>
            <w:szCs w:val="21"/>
          </w:rPr>
          <w:t>5.5.1</w:t>
        </w:r>
      </w:smartTag>
      <w:r w:rsidRPr="001D07CE">
        <w:rPr>
          <w:rFonts w:ascii="仿宋_GB2312" w:eastAsia="仿宋_GB2312" w:hAnsi="宋体" w:hint="eastAsia"/>
          <w:szCs w:val="21"/>
        </w:rPr>
        <w:t>职责和权限</w:t>
      </w:r>
      <w:r w:rsidR="00B52FFE">
        <w:rPr>
          <w:rFonts w:ascii="仿宋_GB2312" w:eastAsia="仿宋_GB2312" w:hAnsi="宋体"/>
          <w:sz w:val="15"/>
          <w:szCs w:val="15"/>
        </w:rPr>
        <w:t>....................................................................................</w:t>
      </w:r>
      <w:r w:rsidR="00B52FFE">
        <w:rPr>
          <w:rFonts w:ascii="仿宋_GB2312" w:eastAsia="仿宋_GB2312" w:hAnsi="宋体" w:hint="eastAsia"/>
          <w:sz w:val="15"/>
          <w:szCs w:val="15"/>
        </w:rPr>
        <w:t>..............</w:t>
      </w:r>
      <w:r w:rsidR="00D75218">
        <w:rPr>
          <w:rFonts w:ascii="仿宋_GB2312" w:eastAsia="仿宋_GB2312" w:hAnsi="宋体" w:hint="eastAsia"/>
          <w:szCs w:val="21"/>
        </w:rPr>
        <w:t>17</w:t>
      </w:r>
    </w:p>
    <w:p w:rsidR="006A3CCA" w:rsidRPr="001D07CE" w:rsidRDefault="006A3CCA" w:rsidP="00D8720D">
      <w:pPr>
        <w:spacing w:line="360" w:lineRule="auto"/>
        <w:rPr>
          <w:rFonts w:ascii="仿宋_GB2312" w:eastAsia="仿宋_GB2312" w:hAnsi="宋体" w:hint="eastAsia"/>
          <w:szCs w:val="21"/>
        </w:rPr>
      </w:pPr>
      <w:smartTag w:uri="urn:schemas-microsoft-com:office:smarttags" w:element="chsdate">
        <w:smartTagPr>
          <w:attr w:name="Year" w:val="1899"/>
          <w:attr w:name="Month" w:val="12"/>
          <w:attr w:name="Day" w:val="30"/>
          <w:attr w:name="IsLunarDate" w:val="False"/>
          <w:attr w:name="IsROCDate" w:val="False"/>
        </w:smartTagPr>
        <w:r w:rsidRPr="001D07CE">
          <w:rPr>
            <w:rFonts w:ascii="仿宋_GB2312" w:eastAsia="仿宋_GB2312" w:hAnsi="宋体" w:hint="eastAsia"/>
            <w:szCs w:val="21"/>
          </w:rPr>
          <w:t>5.5.2</w:t>
        </w:r>
      </w:smartTag>
      <w:r w:rsidRPr="001D07CE">
        <w:rPr>
          <w:rFonts w:ascii="仿宋_GB2312" w:eastAsia="仿宋_GB2312" w:hAnsi="宋体" w:hint="eastAsia"/>
          <w:szCs w:val="21"/>
        </w:rPr>
        <w:t>管理者代表、食品安全小组组长</w:t>
      </w:r>
      <w:r w:rsidR="00B52FFE">
        <w:rPr>
          <w:rFonts w:ascii="仿宋_GB2312" w:eastAsia="仿宋_GB2312" w:hAnsi="宋体"/>
          <w:sz w:val="15"/>
          <w:szCs w:val="15"/>
        </w:rPr>
        <w:t>..........................................................................</w:t>
      </w:r>
      <w:r w:rsidR="00D75218">
        <w:rPr>
          <w:rFonts w:ascii="仿宋_GB2312" w:eastAsia="仿宋_GB2312" w:hAnsi="宋体" w:hint="eastAsia"/>
          <w:szCs w:val="21"/>
        </w:rPr>
        <w:t>22</w:t>
      </w:r>
    </w:p>
    <w:p w:rsidR="006A3CCA" w:rsidRPr="001D07CE" w:rsidRDefault="006A3CCA" w:rsidP="0076746E">
      <w:pPr>
        <w:spacing w:line="360" w:lineRule="auto"/>
        <w:rPr>
          <w:rFonts w:ascii="仿宋_GB2312" w:eastAsia="仿宋_GB2312" w:hAnsi="宋体" w:hint="eastAsia"/>
          <w:szCs w:val="21"/>
        </w:rPr>
      </w:pPr>
      <w:r w:rsidRPr="001D07CE">
        <w:rPr>
          <w:rFonts w:ascii="仿宋_GB2312" w:eastAsia="仿宋_GB2312" w:hAnsi="宋体" w:hint="eastAsia"/>
          <w:szCs w:val="21"/>
        </w:rPr>
        <w:t>5.</w:t>
      </w:r>
      <w:r w:rsidR="003F3AE4" w:rsidRPr="001D07CE">
        <w:rPr>
          <w:rFonts w:ascii="仿宋_GB2312" w:eastAsia="仿宋_GB2312" w:hAnsi="宋体" w:hint="eastAsia"/>
          <w:szCs w:val="21"/>
        </w:rPr>
        <w:t>6</w:t>
      </w:r>
      <w:r w:rsidRPr="001D07CE">
        <w:rPr>
          <w:rFonts w:ascii="仿宋_GB2312" w:eastAsia="仿宋_GB2312" w:hAnsi="宋体" w:hint="eastAsia"/>
          <w:szCs w:val="21"/>
        </w:rPr>
        <w:t>沟通</w:t>
      </w:r>
      <w:r w:rsidR="00AF6076">
        <w:rPr>
          <w:rFonts w:ascii="仿宋_GB2312" w:eastAsia="仿宋_GB2312" w:hAnsi="宋体" w:hint="eastAsia"/>
          <w:sz w:val="15"/>
          <w:szCs w:val="15"/>
        </w:rPr>
        <w:t xml:space="preserve"> </w:t>
      </w:r>
    </w:p>
    <w:p w:rsidR="003F3AE4" w:rsidRPr="001D07CE" w:rsidRDefault="003F3AE4" w:rsidP="00D8720D">
      <w:pPr>
        <w:spacing w:line="360" w:lineRule="auto"/>
        <w:rPr>
          <w:rFonts w:ascii="仿宋_GB2312" w:eastAsia="仿宋_GB2312" w:hAnsi="宋体" w:hint="eastAsia"/>
          <w:szCs w:val="21"/>
        </w:rPr>
      </w:pPr>
      <w:smartTag w:uri="urn:schemas-microsoft-com:office:smarttags" w:element="chsdate">
        <w:smartTagPr>
          <w:attr w:name="IsROCDate" w:val="False"/>
          <w:attr w:name="IsLunarDate" w:val="False"/>
          <w:attr w:name="Day" w:val="30"/>
          <w:attr w:name="Month" w:val="12"/>
          <w:attr w:name="Year" w:val="1899"/>
        </w:smartTagPr>
        <w:r w:rsidRPr="001D07CE">
          <w:rPr>
            <w:rFonts w:ascii="仿宋_GB2312" w:eastAsia="仿宋_GB2312" w:hAnsi="宋体" w:hint="eastAsia"/>
            <w:szCs w:val="21"/>
          </w:rPr>
          <w:t>5.6.1</w:t>
        </w:r>
      </w:smartTag>
      <w:r w:rsidRPr="001D07CE">
        <w:rPr>
          <w:rFonts w:ascii="仿宋_GB2312" w:eastAsia="仿宋_GB2312" w:hAnsi="宋体" w:hint="eastAsia"/>
          <w:szCs w:val="21"/>
        </w:rPr>
        <w:t>外部沟通</w:t>
      </w:r>
      <w:r w:rsidR="00B52FFE">
        <w:rPr>
          <w:rFonts w:ascii="仿宋_GB2312" w:eastAsia="仿宋_GB2312" w:hAnsi="宋体"/>
          <w:sz w:val="15"/>
          <w:szCs w:val="15"/>
        </w:rPr>
        <w:t>....................................................................................</w:t>
      </w:r>
      <w:r w:rsidR="00B52FFE">
        <w:rPr>
          <w:rFonts w:ascii="仿宋_GB2312" w:eastAsia="仿宋_GB2312" w:hAnsi="宋体" w:hint="eastAsia"/>
          <w:sz w:val="15"/>
          <w:szCs w:val="15"/>
        </w:rPr>
        <w:t>................</w:t>
      </w:r>
      <w:r w:rsidRPr="001D07CE">
        <w:rPr>
          <w:rFonts w:ascii="仿宋_GB2312" w:eastAsia="仿宋_GB2312" w:hAnsi="宋体" w:hint="eastAsia"/>
          <w:szCs w:val="21"/>
        </w:rPr>
        <w:t>22</w:t>
      </w:r>
    </w:p>
    <w:p w:rsidR="003F3AE4" w:rsidRPr="001D07CE" w:rsidRDefault="003F3AE4" w:rsidP="00D8720D">
      <w:pPr>
        <w:spacing w:line="360" w:lineRule="auto"/>
        <w:rPr>
          <w:rFonts w:ascii="仿宋_GB2312" w:eastAsia="仿宋_GB2312" w:hAnsi="宋体" w:hint="eastAsia"/>
          <w:szCs w:val="21"/>
        </w:rPr>
      </w:pPr>
      <w:smartTag w:uri="urn:schemas-microsoft-com:office:smarttags" w:element="chsdate">
        <w:smartTagPr>
          <w:attr w:name="IsROCDate" w:val="False"/>
          <w:attr w:name="IsLunarDate" w:val="False"/>
          <w:attr w:name="Day" w:val="30"/>
          <w:attr w:name="Month" w:val="12"/>
          <w:attr w:name="Year" w:val="1899"/>
        </w:smartTagPr>
        <w:r w:rsidRPr="001D07CE">
          <w:rPr>
            <w:rFonts w:ascii="仿宋_GB2312" w:eastAsia="仿宋_GB2312" w:hAnsi="宋体" w:hint="eastAsia"/>
            <w:szCs w:val="21"/>
          </w:rPr>
          <w:t>5.6.2</w:t>
        </w:r>
      </w:smartTag>
      <w:r w:rsidRPr="001D07CE">
        <w:rPr>
          <w:rFonts w:ascii="仿宋_GB2312" w:eastAsia="仿宋_GB2312" w:hAnsi="宋体" w:hint="eastAsia"/>
          <w:szCs w:val="21"/>
        </w:rPr>
        <w:t>内部沟通</w:t>
      </w:r>
      <w:r w:rsidR="00B52FFE">
        <w:rPr>
          <w:rFonts w:ascii="仿宋_GB2312" w:eastAsia="仿宋_GB2312" w:hAnsi="宋体"/>
          <w:sz w:val="15"/>
          <w:szCs w:val="15"/>
        </w:rPr>
        <w:t>....................................................................................</w:t>
      </w:r>
      <w:r w:rsidR="00B52FFE">
        <w:rPr>
          <w:rFonts w:ascii="仿宋_GB2312" w:eastAsia="仿宋_GB2312" w:hAnsi="宋体" w:hint="eastAsia"/>
          <w:sz w:val="15"/>
          <w:szCs w:val="15"/>
        </w:rPr>
        <w:t>...............</w:t>
      </w:r>
      <w:r w:rsidRPr="001D07CE">
        <w:rPr>
          <w:rFonts w:ascii="仿宋_GB2312" w:eastAsia="仿宋_GB2312" w:hAnsi="宋体" w:hint="eastAsia"/>
          <w:szCs w:val="21"/>
        </w:rPr>
        <w:t xml:space="preserve"> 23</w:t>
      </w:r>
    </w:p>
    <w:p w:rsidR="006A3CCA" w:rsidRPr="001D07CE" w:rsidRDefault="006A3CCA" w:rsidP="0076746E">
      <w:pPr>
        <w:spacing w:line="360" w:lineRule="auto"/>
        <w:rPr>
          <w:rFonts w:ascii="仿宋_GB2312" w:eastAsia="仿宋_GB2312" w:hAnsi="宋体" w:hint="eastAsia"/>
          <w:szCs w:val="21"/>
        </w:rPr>
      </w:pPr>
      <w:r w:rsidRPr="001D07CE">
        <w:rPr>
          <w:rFonts w:ascii="仿宋_GB2312" w:eastAsia="仿宋_GB2312" w:hAnsi="宋体" w:hint="eastAsia"/>
          <w:szCs w:val="21"/>
        </w:rPr>
        <w:t>5.</w:t>
      </w:r>
      <w:r w:rsidR="00894286" w:rsidRPr="001D07CE">
        <w:rPr>
          <w:rFonts w:ascii="仿宋_GB2312" w:eastAsia="仿宋_GB2312" w:hAnsi="宋体" w:hint="eastAsia"/>
          <w:szCs w:val="21"/>
        </w:rPr>
        <w:t>7应急准备和响应</w:t>
      </w:r>
      <w:r w:rsidR="00B52FFE">
        <w:rPr>
          <w:rFonts w:ascii="仿宋_GB2312" w:eastAsia="仿宋_GB2312" w:hAnsi="宋体"/>
          <w:sz w:val="15"/>
          <w:szCs w:val="15"/>
        </w:rPr>
        <w:t>....................................................................................</w:t>
      </w:r>
      <w:r w:rsidR="00B52FFE">
        <w:rPr>
          <w:rFonts w:ascii="仿宋_GB2312" w:eastAsia="仿宋_GB2312" w:hAnsi="宋体" w:hint="eastAsia"/>
          <w:sz w:val="15"/>
          <w:szCs w:val="15"/>
        </w:rPr>
        <w:t>...........</w:t>
      </w:r>
      <w:r w:rsidRPr="001D07CE">
        <w:rPr>
          <w:rFonts w:ascii="仿宋_GB2312" w:eastAsia="仿宋_GB2312" w:hAnsi="宋体" w:hint="eastAsia"/>
          <w:szCs w:val="21"/>
        </w:rPr>
        <w:t>2</w:t>
      </w:r>
      <w:r w:rsidR="00D75218">
        <w:rPr>
          <w:rFonts w:ascii="仿宋_GB2312" w:eastAsia="仿宋_GB2312" w:hAnsi="宋体" w:hint="eastAsia"/>
          <w:szCs w:val="21"/>
        </w:rPr>
        <w:t>3</w:t>
      </w:r>
    </w:p>
    <w:p w:rsidR="006A3CCA" w:rsidRPr="001D07CE" w:rsidRDefault="000F3CAE" w:rsidP="0076746E">
      <w:pPr>
        <w:spacing w:line="360" w:lineRule="auto"/>
        <w:rPr>
          <w:rFonts w:ascii="仿宋_GB2312" w:eastAsia="仿宋_GB2312" w:hAnsi="宋体" w:hint="eastAsia"/>
          <w:szCs w:val="21"/>
        </w:rPr>
      </w:pPr>
      <w:r w:rsidRPr="001D07CE">
        <w:rPr>
          <w:rFonts w:ascii="仿宋_GB2312" w:eastAsia="仿宋_GB2312" w:hAnsi="宋体" w:hint="eastAsia"/>
          <w:szCs w:val="21"/>
        </w:rPr>
        <w:t>5.8管理评审</w:t>
      </w:r>
      <w:r w:rsidR="00B52FFE">
        <w:rPr>
          <w:rFonts w:ascii="仿宋_GB2312" w:eastAsia="仿宋_GB2312" w:hAnsi="宋体"/>
          <w:sz w:val="15"/>
          <w:szCs w:val="15"/>
        </w:rPr>
        <w:t>....................................................................................</w:t>
      </w:r>
      <w:r w:rsidR="00B52FFE">
        <w:rPr>
          <w:rFonts w:ascii="仿宋_GB2312" w:eastAsia="仿宋_GB2312" w:hAnsi="宋体" w:hint="eastAsia"/>
          <w:sz w:val="15"/>
          <w:szCs w:val="15"/>
        </w:rPr>
        <w:t>...................</w:t>
      </w:r>
      <w:r w:rsidR="006A3CCA" w:rsidRPr="001D07CE">
        <w:rPr>
          <w:rFonts w:ascii="仿宋_GB2312" w:eastAsia="仿宋_GB2312" w:hAnsi="宋体" w:hint="eastAsia"/>
          <w:szCs w:val="21"/>
        </w:rPr>
        <w:t>2</w:t>
      </w:r>
      <w:r w:rsidR="00CA452E" w:rsidRPr="001D07CE">
        <w:rPr>
          <w:rFonts w:ascii="仿宋_GB2312" w:eastAsia="仿宋_GB2312" w:hAnsi="宋体" w:hint="eastAsia"/>
          <w:szCs w:val="21"/>
        </w:rPr>
        <w:t>4</w:t>
      </w:r>
    </w:p>
    <w:p w:rsidR="006A3CCA" w:rsidRPr="001D07CE" w:rsidRDefault="006A3CCA" w:rsidP="006A3CCA">
      <w:pPr>
        <w:tabs>
          <w:tab w:val="left" w:pos="8140"/>
        </w:tabs>
        <w:spacing w:line="360" w:lineRule="auto"/>
        <w:rPr>
          <w:rFonts w:ascii="仿宋_GB2312" w:eastAsia="仿宋_GB2312" w:hAnsi="宋体" w:hint="eastAsia"/>
          <w:szCs w:val="21"/>
        </w:rPr>
      </w:pPr>
      <w:r w:rsidRPr="001D07CE">
        <w:rPr>
          <w:rFonts w:ascii="仿宋_GB2312" w:eastAsia="仿宋_GB2312" w:hAnsi="宋体" w:hint="eastAsia"/>
          <w:szCs w:val="21"/>
        </w:rPr>
        <w:t>6</w:t>
      </w:r>
      <w:r w:rsidR="00B52FFE">
        <w:rPr>
          <w:rFonts w:ascii="仿宋_GB2312" w:eastAsia="仿宋_GB2312" w:hAnsi="宋体" w:hint="eastAsia"/>
          <w:szCs w:val="21"/>
        </w:rPr>
        <w:t xml:space="preserve"> </w:t>
      </w:r>
      <w:r w:rsidRPr="001D07CE">
        <w:rPr>
          <w:rFonts w:ascii="仿宋_GB2312" w:eastAsia="仿宋_GB2312" w:hAnsi="宋体" w:hint="eastAsia"/>
          <w:szCs w:val="21"/>
        </w:rPr>
        <w:t xml:space="preserve">资源管理                                                                                        </w:t>
      </w:r>
    </w:p>
    <w:p w:rsidR="006A3CCA" w:rsidRPr="001D07CE" w:rsidRDefault="006A3CCA" w:rsidP="00D8720D">
      <w:pPr>
        <w:spacing w:line="360" w:lineRule="auto"/>
        <w:rPr>
          <w:rFonts w:ascii="仿宋_GB2312" w:eastAsia="仿宋_GB2312" w:hAnsi="宋体" w:hint="eastAsia"/>
          <w:szCs w:val="21"/>
        </w:rPr>
      </w:pPr>
      <w:r w:rsidRPr="001D07CE">
        <w:rPr>
          <w:rFonts w:ascii="仿宋_GB2312" w:eastAsia="仿宋_GB2312" w:hAnsi="宋体" w:hint="eastAsia"/>
          <w:szCs w:val="21"/>
        </w:rPr>
        <w:t>6.1资源提供</w:t>
      </w:r>
      <w:r w:rsidR="00B52FFE">
        <w:rPr>
          <w:rFonts w:ascii="仿宋_GB2312" w:eastAsia="仿宋_GB2312" w:hAnsi="宋体"/>
          <w:sz w:val="15"/>
          <w:szCs w:val="15"/>
        </w:rPr>
        <w:t>....................................................................................</w:t>
      </w:r>
      <w:r w:rsidR="00B52FFE">
        <w:rPr>
          <w:rFonts w:ascii="仿宋_GB2312" w:eastAsia="仿宋_GB2312" w:hAnsi="宋体" w:hint="eastAsia"/>
          <w:sz w:val="15"/>
          <w:szCs w:val="15"/>
        </w:rPr>
        <w:t>...................</w:t>
      </w:r>
      <w:r w:rsidRPr="001D07CE">
        <w:rPr>
          <w:rFonts w:ascii="仿宋_GB2312" w:eastAsia="仿宋_GB2312" w:hAnsi="宋体" w:hint="eastAsia"/>
          <w:szCs w:val="21"/>
        </w:rPr>
        <w:t>2</w:t>
      </w:r>
      <w:r w:rsidR="00D75218">
        <w:rPr>
          <w:rFonts w:ascii="仿宋_GB2312" w:eastAsia="仿宋_GB2312" w:hAnsi="宋体" w:hint="eastAsia"/>
          <w:szCs w:val="21"/>
        </w:rPr>
        <w:t>4</w:t>
      </w:r>
    </w:p>
    <w:p w:rsidR="006A3CCA" w:rsidRPr="001D07CE" w:rsidRDefault="006A3CCA" w:rsidP="00D8720D">
      <w:pPr>
        <w:tabs>
          <w:tab w:val="left" w:pos="8140"/>
        </w:tabs>
        <w:spacing w:line="360" w:lineRule="auto"/>
        <w:rPr>
          <w:rFonts w:ascii="仿宋_GB2312" w:eastAsia="仿宋_GB2312" w:hAnsi="宋体" w:hint="eastAsia"/>
          <w:szCs w:val="21"/>
        </w:rPr>
      </w:pPr>
      <w:r w:rsidRPr="001D07CE">
        <w:rPr>
          <w:rFonts w:ascii="仿宋_GB2312" w:eastAsia="仿宋_GB2312" w:hAnsi="宋体" w:hint="eastAsia"/>
          <w:szCs w:val="21"/>
        </w:rPr>
        <w:t>6.2人力资源</w:t>
      </w:r>
      <w:r w:rsidR="00B52FFE">
        <w:rPr>
          <w:rFonts w:ascii="仿宋_GB2312" w:eastAsia="仿宋_GB2312" w:hAnsi="宋体"/>
          <w:sz w:val="15"/>
          <w:szCs w:val="15"/>
        </w:rPr>
        <w:t>....................................................................................</w:t>
      </w:r>
      <w:r w:rsidR="00B52FFE">
        <w:rPr>
          <w:rFonts w:ascii="仿宋_GB2312" w:eastAsia="仿宋_GB2312" w:hAnsi="宋体" w:hint="eastAsia"/>
          <w:sz w:val="15"/>
          <w:szCs w:val="15"/>
        </w:rPr>
        <w:t>...................</w:t>
      </w:r>
      <w:r w:rsidRPr="001D07CE">
        <w:rPr>
          <w:rFonts w:ascii="仿宋_GB2312" w:eastAsia="仿宋_GB2312" w:hAnsi="宋体" w:hint="eastAsia"/>
          <w:szCs w:val="21"/>
        </w:rPr>
        <w:t>2</w:t>
      </w:r>
      <w:r w:rsidR="00D75218">
        <w:rPr>
          <w:rFonts w:ascii="仿宋_GB2312" w:eastAsia="仿宋_GB2312" w:hAnsi="宋体" w:hint="eastAsia"/>
          <w:szCs w:val="21"/>
        </w:rPr>
        <w:t>4</w:t>
      </w:r>
    </w:p>
    <w:p w:rsidR="006A3CCA" w:rsidRPr="001D07CE" w:rsidRDefault="006A3CCA" w:rsidP="00D8720D">
      <w:pPr>
        <w:spacing w:line="360" w:lineRule="auto"/>
        <w:rPr>
          <w:rFonts w:ascii="仿宋_GB2312" w:eastAsia="仿宋_GB2312" w:hAnsi="宋体" w:hint="eastAsia"/>
          <w:szCs w:val="21"/>
        </w:rPr>
      </w:pPr>
      <w:r w:rsidRPr="001D07CE">
        <w:rPr>
          <w:rFonts w:ascii="仿宋_GB2312" w:eastAsia="仿宋_GB2312" w:hAnsi="宋体" w:hint="eastAsia"/>
          <w:szCs w:val="21"/>
        </w:rPr>
        <w:t>6.3基础设施</w:t>
      </w:r>
      <w:r w:rsidR="00B52FFE">
        <w:rPr>
          <w:rFonts w:ascii="仿宋_GB2312" w:eastAsia="仿宋_GB2312" w:hAnsi="宋体"/>
          <w:sz w:val="15"/>
          <w:szCs w:val="15"/>
        </w:rPr>
        <w:t>....................................................................................</w:t>
      </w:r>
      <w:r w:rsidR="00B52FFE">
        <w:rPr>
          <w:rFonts w:ascii="仿宋_GB2312" w:eastAsia="仿宋_GB2312" w:hAnsi="宋体" w:hint="eastAsia"/>
          <w:sz w:val="15"/>
          <w:szCs w:val="15"/>
        </w:rPr>
        <w:t>...................</w:t>
      </w:r>
      <w:r w:rsidRPr="001D07CE">
        <w:rPr>
          <w:rFonts w:ascii="仿宋_GB2312" w:eastAsia="仿宋_GB2312" w:hAnsi="宋体" w:hint="eastAsia"/>
          <w:szCs w:val="21"/>
        </w:rPr>
        <w:t>25</w:t>
      </w:r>
    </w:p>
    <w:p w:rsidR="006A3CCA" w:rsidRPr="001D07CE" w:rsidRDefault="006A3CCA" w:rsidP="00D8720D">
      <w:pPr>
        <w:spacing w:line="360" w:lineRule="auto"/>
        <w:rPr>
          <w:rFonts w:ascii="仿宋_GB2312" w:eastAsia="仿宋_GB2312" w:hAnsi="宋体" w:hint="eastAsia"/>
          <w:szCs w:val="21"/>
        </w:rPr>
      </w:pPr>
      <w:r w:rsidRPr="001D07CE">
        <w:rPr>
          <w:rFonts w:ascii="仿宋_GB2312" w:eastAsia="仿宋_GB2312" w:hAnsi="宋体" w:hint="eastAsia"/>
          <w:szCs w:val="21"/>
        </w:rPr>
        <w:t>6.4工作环境</w:t>
      </w:r>
      <w:r w:rsidR="001F4459">
        <w:rPr>
          <w:rFonts w:ascii="仿宋_GB2312" w:eastAsia="仿宋_GB2312" w:hAnsi="宋体" w:hint="eastAsia"/>
          <w:szCs w:val="21"/>
        </w:rPr>
        <w:t>/前提方案</w:t>
      </w:r>
      <w:r w:rsidR="00B52FFE">
        <w:rPr>
          <w:rFonts w:ascii="仿宋_GB2312" w:eastAsia="仿宋_GB2312" w:hAnsi="宋体"/>
          <w:sz w:val="15"/>
          <w:szCs w:val="15"/>
        </w:rPr>
        <w:t>.....................................</w:t>
      </w:r>
      <w:r w:rsidR="001F4459">
        <w:rPr>
          <w:rFonts w:ascii="仿宋_GB2312" w:eastAsia="仿宋_GB2312" w:hAnsi="宋体" w:hint="eastAsia"/>
          <w:sz w:val="15"/>
          <w:szCs w:val="15"/>
        </w:rPr>
        <w:t>.</w:t>
      </w:r>
      <w:r w:rsidR="00B52FFE">
        <w:rPr>
          <w:rFonts w:ascii="仿宋_GB2312" w:eastAsia="仿宋_GB2312" w:hAnsi="宋体"/>
          <w:sz w:val="15"/>
          <w:szCs w:val="15"/>
        </w:rPr>
        <w:t>.................................</w:t>
      </w:r>
      <w:r w:rsidR="00B52FFE">
        <w:rPr>
          <w:rFonts w:ascii="仿宋_GB2312" w:eastAsia="仿宋_GB2312" w:hAnsi="宋体" w:hint="eastAsia"/>
          <w:sz w:val="15"/>
          <w:szCs w:val="15"/>
        </w:rPr>
        <w:t>...................</w:t>
      </w:r>
      <w:r w:rsidRPr="001D07CE">
        <w:rPr>
          <w:rFonts w:ascii="仿宋_GB2312" w:eastAsia="仿宋_GB2312" w:hAnsi="宋体" w:hint="eastAsia"/>
          <w:szCs w:val="21"/>
        </w:rPr>
        <w:t>2</w:t>
      </w:r>
      <w:r w:rsidR="00D75218">
        <w:rPr>
          <w:rFonts w:ascii="仿宋_GB2312" w:eastAsia="仿宋_GB2312" w:hAnsi="宋体" w:hint="eastAsia"/>
          <w:szCs w:val="21"/>
        </w:rPr>
        <w:t>5</w:t>
      </w:r>
    </w:p>
    <w:p w:rsidR="006A3CCA" w:rsidRPr="001D07CE" w:rsidRDefault="006A3CCA" w:rsidP="006A3CCA">
      <w:pPr>
        <w:spacing w:line="360" w:lineRule="auto"/>
        <w:rPr>
          <w:rFonts w:ascii="仿宋_GB2312" w:eastAsia="仿宋_GB2312" w:hAnsi="宋体" w:hint="eastAsia"/>
          <w:szCs w:val="21"/>
        </w:rPr>
      </w:pPr>
      <w:r w:rsidRPr="001D07CE">
        <w:rPr>
          <w:rFonts w:ascii="仿宋_GB2312" w:eastAsia="仿宋_GB2312" w:hAnsi="宋体" w:hint="eastAsia"/>
          <w:szCs w:val="21"/>
        </w:rPr>
        <w:t>7</w:t>
      </w:r>
      <w:r w:rsidR="00B52FFE">
        <w:rPr>
          <w:rFonts w:ascii="仿宋_GB2312" w:eastAsia="仿宋_GB2312" w:hAnsi="宋体" w:hint="eastAsia"/>
          <w:szCs w:val="21"/>
        </w:rPr>
        <w:t xml:space="preserve"> </w:t>
      </w:r>
      <w:r w:rsidRPr="001D07CE">
        <w:rPr>
          <w:rFonts w:ascii="仿宋_GB2312" w:eastAsia="仿宋_GB2312" w:hAnsi="宋体" w:hint="eastAsia"/>
          <w:szCs w:val="21"/>
        </w:rPr>
        <w:t>产品实现</w:t>
      </w:r>
    </w:p>
    <w:p w:rsidR="00D26EFB" w:rsidRDefault="006A3CCA" w:rsidP="00D8720D">
      <w:pPr>
        <w:tabs>
          <w:tab w:val="left" w:pos="8360"/>
        </w:tabs>
        <w:spacing w:line="360" w:lineRule="auto"/>
        <w:rPr>
          <w:rFonts w:ascii="仿宋_GB2312" w:eastAsia="仿宋_GB2312" w:hAnsi="宋体" w:hint="eastAsia"/>
          <w:szCs w:val="21"/>
        </w:rPr>
      </w:pPr>
      <w:r w:rsidRPr="001D07CE">
        <w:rPr>
          <w:rFonts w:ascii="仿宋_GB2312" w:eastAsia="仿宋_GB2312" w:hAnsi="宋体" w:hint="eastAsia"/>
          <w:szCs w:val="21"/>
        </w:rPr>
        <w:t>7.1产品实现的策划</w:t>
      </w:r>
    </w:p>
    <w:p w:rsidR="00E01E26" w:rsidRDefault="00E01E26" w:rsidP="00D8720D">
      <w:pPr>
        <w:tabs>
          <w:tab w:val="left" w:pos="8360"/>
        </w:tabs>
        <w:spacing w:line="360" w:lineRule="auto"/>
        <w:rPr>
          <w:rFonts w:ascii="仿宋_GB2312" w:eastAsia="仿宋_GB2312" w:hAnsi="宋体" w:hint="eastAsia"/>
          <w:szCs w:val="21"/>
        </w:rPr>
      </w:pPr>
      <w:smartTag w:uri="urn:schemas-microsoft-com:office:smarttags" w:element="chsdate">
        <w:smartTagPr>
          <w:attr w:name="Year" w:val="1899"/>
          <w:attr w:name="Month" w:val="12"/>
          <w:attr w:name="Day" w:val="30"/>
          <w:attr w:name="IsLunarDate" w:val="False"/>
          <w:attr w:name="IsROCDate" w:val="False"/>
        </w:smartTagPr>
        <w:r>
          <w:rPr>
            <w:rFonts w:ascii="仿宋_GB2312" w:eastAsia="仿宋_GB2312" w:hAnsi="宋体" w:hint="eastAsia"/>
            <w:szCs w:val="21"/>
          </w:rPr>
          <w:t>7.1.1</w:t>
        </w:r>
      </w:smartTag>
      <w:r>
        <w:rPr>
          <w:rFonts w:ascii="仿宋_GB2312" w:eastAsia="仿宋_GB2312" w:hAnsi="宋体" w:hint="eastAsia"/>
          <w:szCs w:val="21"/>
        </w:rPr>
        <w:t>总则</w:t>
      </w:r>
      <w:r w:rsidR="00AF6076">
        <w:rPr>
          <w:rFonts w:ascii="仿宋_GB2312" w:eastAsia="仿宋_GB2312" w:hAnsi="宋体"/>
          <w:sz w:val="15"/>
          <w:szCs w:val="15"/>
        </w:rPr>
        <w:t>.......................................................</w:t>
      </w:r>
      <w:r w:rsidR="00AF6076">
        <w:rPr>
          <w:rFonts w:ascii="仿宋_GB2312" w:eastAsia="仿宋_GB2312" w:hAnsi="宋体" w:hint="eastAsia"/>
          <w:sz w:val="15"/>
          <w:szCs w:val="15"/>
        </w:rPr>
        <w:t>...........</w:t>
      </w:r>
      <w:r w:rsidR="00AF6076">
        <w:rPr>
          <w:rFonts w:ascii="仿宋_GB2312" w:eastAsia="仿宋_GB2312" w:hAnsi="宋体"/>
          <w:sz w:val="15"/>
          <w:szCs w:val="15"/>
        </w:rPr>
        <w:t>.............................</w:t>
      </w:r>
      <w:r w:rsidR="00AF6076">
        <w:rPr>
          <w:rFonts w:ascii="仿宋_GB2312" w:eastAsia="仿宋_GB2312" w:hAnsi="宋体" w:hint="eastAsia"/>
          <w:sz w:val="15"/>
          <w:szCs w:val="15"/>
        </w:rPr>
        <w:t>...........</w:t>
      </w:r>
      <w:r w:rsidR="00AF6076" w:rsidRPr="001D07CE">
        <w:rPr>
          <w:rFonts w:ascii="仿宋_GB2312" w:eastAsia="仿宋_GB2312" w:hAnsi="宋体" w:hint="eastAsia"/>
          <w:szCs w:val="21"/>
        </w:rPr>
        <w:t>2</w:t>
      </w:r>
      <w:r w:rsidR="00D75218">
        <w:rPr>
          <w:rFonts w:ascii="仿宋_GB2312" w:eastAsia="仿宋_GB2312" w:hAnsi="宋体" w:hint="eastAsia"/>
          <w:szCs w:val="21"/>
        </w:rPr>
        <w:t>5</w:t>
      </w:r>
    </w:p>
    <w:p w:rsidR="00E01E26" w:rsidRDefault="00E01E26" w:rsidP="00D8720D">
      <w:pPr>
        <w:tabs>
          <w:tab w:val="left" w:pos="8360"/>
        </w:tabs>
        <w:spacing w:line="360" w:lineRule="auto"/>
        <w:rPr>
          <w:rFonts w:ascii="仿宋_GB2312" w:eastAsia="仿宋_GB2312" w:hAnsi="宋体" w:hint="eastAsia"/>
          <w:szCs w:val="21"/>
        </w:rPr>
      </w:pPr>
      <w:smartTag w:uri="urn:schemas-microsoft-com:office:smarttags" w:element="chsdate">
        <w:smartTagPr>
          <w:attr w:name="Year" w:val="1899"/>
          <w:attr w:name="Month" w:val="12"/>
          <w:attr w:name="Day" w:val="30"/>
          <w:attr w:name="IsLunarDate" w:val="False"/>
          <w:attr w:name="IsROCDate" w:val="False"/>
        </w:smartTagPr>
        <w:r>
          <w:rPr>
            <w:rFonts w:ascii="仿宋_GB2312" w:eastAsia="仿宋_GB2312" w:hAnsi="宋体" w:hint="eastAsia"/>
            <w:szCs w:val="21"/>
          </w:rPr>
          <w:t>7.1.2</w:t>
        </w:r>
      </w:smartTag>
      <w:r w:rsidRPr="001D07CE">
        <w:rPr>
          <w:rFonts w:ascii="仿宋_GB2312" w:eastAsia="仿宋_GB2312" w:hAnsi="宋体" w:hint="eastAsia"/>
          <w:szCs w:val="21"/>
        </w:rPr>
        <w:t>实施危害分析的预备步骤</w:t>
      </w:r>
      <w:r>
        <w:rPr>
          <w:rFonts w:ascii="仿宋_GB2312" w:eastAsia="仿宋_GB2312" w:hAnsi="宋体"/>
          <w:sz w:val="15"/>
          <w:szCs w:val="15"/>
        </w:rPr>
        <w:t>.....................</w:t>
      </w:r>
      <w:r>
        <w:rPr>
          <w:rFonts w:ascii="仿宋_GB2312" w:eastAsia="仿宋_GB2312" w:hAnsi="宋体" w:hint="eastAsia"/>
          <w:sz w:val="15"/>
          <w:szCs w:val="15"/>
        </w:rPr>
        <w:t>........</w:t>
      </w:r>
      <w:r>
        <w:rPr>
          <w:rFonts w:ascii="仿宋_GB2312" w:eastAsia="仿宋_GB2312" w:hAnsi="宋体"/>
          <w:sz w:val="15"/>
          <w:szCs w:val="15"/>
        </w:rPr>
        <w:t>....................................................</w:t>
      </w:r>
      <w:r w:rsidRPr="001D07CE">
        <w:rPr>
          <w:rFonts w:ascii="仿宋_GB2312" w:eastAsia="仿宋_GB2312" w:hAnsi="宋体" w:hint="eastAsia"/>
          <w:szCs w:val="21"/>
        </w:rPr>
        <w:t>2</w:t>
      </w:r>
      <w:r w:rsidR="00D75218">
        <w:rPr>
          <w:rFonts w:ascii="仿宋_GB2312" w:eastAsia="仿宋_GB2312" w:hAnsi="宋体" w:hint="eastAsia"/>
          <w:szCs w:val="21"/>
        </w:rPr>
        <w:t>6</w:t>
      </w:r>
    </w:p>
    <w:p w:rsidR="00BF513B" w:rsidRDefault="00E01E26" w:rsidP="00BF513B">
      <w:pPr>
        <w:spacing w:line="360" w:lineRule="auto"/>
        <w:rPr>
          <w:rFonts w:ascii="仿宋_GB2312" w:eastAsia="仿宋_GB2312" w:hAnsi="宋体" w:hint="eastAsia"/>
          <w:szCs w:val="21"/>
        </w:rPr>
      </w:pPr>
      <w:smartTag w:uri="urn:schemas-microsoft-com:office:smarttags" w:element="chsdate">
        <w:smartTagPr>
          <w:attr w:name="Year" w:val="1899"/>
          <w:attr w:name="Month" w:val="12"/>
          <w:attr w:name="Day" w:val="30"/>
          <w:attr w:name="IsLunarDate" w:val="False"/>
          <w:attr w:name="IsROCDate" w:val="False"/>
        </w:smartTagPr>
        <w:r w:rsidRPr="001D07CE">
          <w:rPr>
            <w:rFonts w:ascii="仿宋_GB2312" w:eastAsia="仿宋_GB2312" w:hAnsi="宋体" w:hint="eastAsia"/>
            <w:szCs w:val="21"/>
          </w:rPr>
          <w:t>7.</w:t>
        </w:r>
        <w:r>
          <w:rPr>
            <w:rFonts w:ascii="仿宋_GB2312" w:eastAsia="仿宋_GB2312" w:hAnsi="宋体" w:hint="eastAsia"/>
            <w:szCs w:val="21"/>
          </w:rPr>
          <w:t>1</w:t>
        </w:r>
        <w:r w:rsidRPr="001D07CE">
          <w:rPr>
            <w:rFonts w:ascii="仿宋_GB2312" w:eastAsia="仿宋_GB2312" w:hAnsi="宋体" w:hint="eastAsia"/>
            <w:szCs w:val="21"/>
          </w:rPr>
          <w:t>.</w:t>
        </w:r>
        <w:r>
          <w:rPr>
            <w:rFonts w:ascii="仿宋_GB2312" w:eastAsia="仿宋_GB2312" w:hAnsi="宋体" w:hint="eastAsia"/>
            <w:szCs w:val="21"/>
          </w:rPr>
          <w:t>3</w:t>
        </w:r>
      </w:smartTag>
      <w:r w:rsidRPr="001D07CE">
        <w:rPr>
          <w:rFonts w:ascii="仿宋_GB2312" w:eastAsia="仿宋_GB2312" w:hAnsi="宋体" w:hint="eastAsia"/>
          <w:szCs w:val="21"/>
        </w:rPr>
        <w:t xml:space="preserve"> 危害分析</w:t>
      </w:r>
      <w:r w:rsidR="00BF513B">
        <w:rPr>
          <w:rFonts w:ascii="仿宋_GB2312" w:eastAsia="仿宋_GB2312" w:hAnsi="宋体"/>
          <w:sz w:val="15"/>
          <w:szCs w:val="15"/>
        </w:rPr>
        <w:t>.................................................................</w:t>
      </w:r>
      <w:r w:rsidR="00BF513B">
        <w:rPr>
          <w:rFonts w:ascii="仿宋_GB2312" w:eastAsia="仿宋_GB2312" w:hAnsi="宋体" w:hint="eastAsia"/>
          <w:sz w:val="15"/>
          <w:szCs w:val="15"/>
        </w:rPr>
        <w:t>..........................</w:t>
      </w:r>
      <w:r w:rsidR="00BF513B">
        <w:rPr>
          <w:rFonts w:ascii="仿宋_GB2312" w:eastAsia="仿宋_GB2312" w:hAnsi="宋体"/>
          <w:sz w:val="15"/>
          <w:szCs w:val="15"/>
        </w:rPr>
        <w:t>.........</w:t>
      </w:r>
      <w:r w:rsidR="00D75218">
        <w:rPr>
          <w:rFonts w:ascii="仿宋_GB2312" w:eastAsia="仿宋_GB2312" w:hAnsi="宋体" w:hint="eastAsia"/>
          <w:szCs w:val="21"/>
        </w:rPr>
        <w:t>28</w:t>
      </w:r>
    </w:p>
    <w:p w:rsidR="00E01E26" w:rsidRPr="001D07CE" w:rsidRDefault="00E01E26" w:rsidP="00E01E26">
      <w:pPr>
        <w:spacing w:line="360" w:lineRule="auto"/>
        <w:rPr>
          <w:rFonts w:ascii="仿宋_GB2312" w:eastAsia="仿宋_GB2312" w:hAnsi="宋体" w:hint="eastAsia"/>
          <w:szCs w:val="21"/>
        </w:rPr>
      </w:pPr>
      <w:smartTag w:uri="urn:schemas-microsoft-com:office:smarttags" w:element="chsdate">
        <w:smartTagPr>
          <w:attr w:name="Year" w:val="1899"/>
          <w:attr w:name="Month" w:val="12"/>
          <w:attr w:name="Day" w:val="30"/>
          <w:attr w:name="IsLunarDate" w:val="False"/>
          <w:attr w:name="IsROCDate" w:val="False"/>
        </w:smartTagPr>
        <w:r w:rsidRPr="001D07CE">
          <w:rPr>
            <w:rFonts w:ascii="仿宋_GB2312" w:eastAsia="仿宋_GB2312" w:hAnsi="宋体" w:hint="eastAsia"/>
            <w:szCs w:val="21"/>
          </w:rPr>
          <w:lastRenderedPageBreak/>
          <w:t>7.</w:t>
        </w:r>
        <w:r>
          <w:rPr>
            <w:rFonts w:ascii="仿宋_GB2312" w:eastAsia="仿宋_GB2312" w:hAnsi="宋体" w:hint="eastAsia"/>
            <w:szCs w:val="21"/>
          </w:rPr>
          <w:t>1</w:t>
        </w:r>
        <w:r w:rsidRPr="001D07CE">
          <w:rPr>
            <w:rFonts w:ascii="仿宋_GB2312" w:eastAsia="仿宋_GB2312" w:hAnsi="宋体" w:hint="eastAsia"/>
            <w:szCs w:val="21"/>
          </w:rPr>
          <w:t>.</w:t>
        </w:r>
        <w:r>
          <w:rPr>
            <w:rFonts w:ascii="仿宋_GB2312" w:eastAsia="仿宋_GB2312" w:hAnsi="宋体" w:hint="eastAsia"/>
            <w:szCs w:val="21"/>
          </w:rPr>
          <w:t>4</w:t>
        </w:r>
      </w:smartTag>
      <w:r w:rsidRPr="001D07CE">
        <w:rPr>
          <w:rFonts w:ascii="仿宋_GB2312" w:eastAsia="仿宋_GB2312" w:hAnsi="宋体" w:hint="eastAsia"/>
          <w:szCs w:val="21"/>
        </w:rPr>
        <w:t xml:space="preserve"> 操作性前提方案的建立</w:t>
      </w:r>
      <w:r>
        <w:rPr>
          <w:rFonts w:ascii="仿宋_GB2312" w:eastAsia="仿宋_GB2312" w:hAnsi="宋体"/>
          <w:sz w:val="15"/>
          <w:szCs w:val="15"/>
        </w:rPr>
        <w:t>.................................................</w:t>
      </w:r>
      <w:r>
        <w:rPr>
          <w:rFonts w:ascii="仿宋_GB2312" w:eastAsia="仿宋_GB2312" w:hAnsi="宋体" w:hint="eastAsia"/>
          <w:sz w:val="15"/>
          <w:szCs w:val="15"/>
        </w:rPr>
        <w:t>.........</w:t>
      </w:r>
      <w:r>
        <w:rPr>
          <w:rFonts w:ascii="仿宋_GB2312" w:eastAsia="仿宋_GB2312" w:hAnsi="宋体"/>
          <w:sz w:val="15"/>
          <w:szCs w:val="15"/>
        </w:rPr>
        <w:t>.........................</w:t>
      </w:r>
      <w:r w:rsidRPr="001D07CE">
        <w:rPr>
          <w:rFonts w:ascii="仿宋_GB2312" w:eastAsia="仿宋_GB2312" w:hAnsi="宋体" w:hint="eastAsia"/>
          <w:szCs w:val="21"/>
        </w:rPr>
        <w:t>3</w:t>
      </w:r>
      <w:r w:rsidR="00D75218">
        <w:rPr>
          <w:rFonts w:ascii="仿宋_GB2312" w:eastAsia="仿宋_GB2312" w:hAnsi="宋体" w:hint="eastAsia"/>
          <w:szCs w:val="21"/>
        </w:rPr>
        <w:t>0</w:t>
      </w:r>
    </w:p>
    <w:p w:rsidR="00E01E26" w:rsidRDefault="00E01E26" w:rsidP="00E01E26">
      <w:pPr>
        <w:spacing w:line="360" w:lineRule="auto"/>
        <w:rPr>
          <w:rFonts w:ascii="仿宋_GB2312" w:eastAsia="仿宋_GB2312" w:hAnsi="宋体" w:hint="eastAsia"/>
          <w:szCs w:val="21"/>
        </w:rPr>
      </w:pPr>
      <w:smartTag w:uri="urn:schemas-microsoft-com:office:smarttags" w:element="chsdate">
        <w:smartTagPr>
          <w:attr w:name="Year" w:val="1899"/>
          <w:attr w:name="Month" w:val="12"/>
          <w:attr w:name="Day" w:val="30"/>
          <w:attr w:name="IsLunarDate" w:val="False"/>
          <w:attr w:name="IsROCDate" w:val="False"/>
        </w:smartTagPr>
        <w:r w:rsidRPr="001D07CE">
          <w:rPr>
            <w:rFonts w:ascii="仿宋_GB2312" w:eastAsia="仿宋_GB2312" w:hAnsi="宋体" w:hint="eastAsia"/>
            <w:szCs w:val="21"/>
          </w:rPr>
          <w:t>7.</w:t>
        </w:r>
        <w:r>
          <w:rPr>
            <w:rFonts w:ascii="仿宋_GB2312" w:eastAsia="仿宋_GB2312" w:hAnsi="宋体" w:hint="eastAsia"/>
            <w:szCs w:val="21"/>
          </w:rPr>
          <w:t>1</w:t>
        </w:r>
        <w:r w:rsidRPr="001D07CE">
          <w:rPr>
            <w:rFonts w:ascii="仿宋_GB2312" w:eastAsia="仿宋_GB2312" w:hAnsi="宋体" w:hint="eastAsia"/>
            <w:szCs w:val="21"/>
          </w:rPr>
          <w:t>.</w:t>
        </w:r>
        <w:r>
          <w:rPr>
            <w:rFonts w:ascii="仿宋_GB2312" w:eastAsia="仿宋_GB2312" w:hAnsi="宋体" w:hint="eastAsia"/>
            <w:szCs w:val="21"/>
          </w:rPr>
          <w:t>5</w:t>
        </w:r>
      </w:smartTag>
      <w:r w:rsidRPr="001D07CE">
        <w:rPr>
          <w:rFonts w:ascii="仿宋_GB2312" w:eastAsia="仿宋_GB2312" w:hAnsi="宋体" w:hint="eastAsia"/>
          <w:szCs w:val="21"/>
        </w:rPr>
        <w:t xml:space="preserve"> HACCP计划的建立</w:t>
      </w:r>
      <w:r>
        <w:rPr>
          <w:rFonts w:ascii="仿宋_GB2312" w:eastAsia="仿宋_GB2312" w:hAnsi="宋体"/>
          <w:sz w:val="15"/>
          <w:szCs w:val="15"/>
        </w:rPr>
        <w:t>.............................................................</w:t>
      </w:r>
      <w:r>
        <w:rPr>
          <w:rFonts w:ascii="仿宋_GB2312" w:eastAsia="仿宋_GB2312" w:hAnsi="宋体" w:hint="eastAsia"/>
          <w:sz w:val="15"/>
          <w:szCs w:val="15"/>
        </w:rPr>
        <w:t>...............</w:t>
      </w:r>
      <w:r>
        <w:rPr>
          <w:rFonts w:ascii="仿宋_GB2312" w:eastAsia="仿宋_GB2312" w:hAnsi="宋体"/>
          <w:sz w:val="15"/>
          <w:szCs w:val="15"/>
        </w:rPr>
        <w:t>.............</w:t>
      </w:r>
      <w:r w:rsidRPr="001D07CE">
        <w:rPr>
          <w:rFonts w:ascii="仿宋_GB2312" w:eastAsia="仿宋_GB2312" w:hAnsi="宋体" w:hint="eastAsia"/>
          <w:szCs w:val="21"/>
        </w:rPr>
        <w:t>3</w:t>
      </w:r>
      <w:r w:rsidR="00D75218">
        <w:rPr>
          <w:rFonts w:ascii="仿宋_GB2312" w:eastAsia="仿宋_GB2312" w:hAnsi="宋体" w:hint="eastAsia"/>
          <w:szCs w:val="21"/>
        </w:rPr>
        <w:t>0</w:t>
      </w:r>
    </w:p>
    <w:p w:rsidR="006A3CCA" w:rsidRPr="001D07CE" w:rsidRDefault="006A3CCA" w:rsidP="00D8720D">
      <w:pPr>
        <w:tabs>
          <w:tab w:val="left" w:pos="8360"/>
        </w:tabs>
        <w:spacing w:line="360" w:lineRule="auto"/>
        <w:rPr>
          <w:rFonts w:ascii="仿宋_GB2312" w:eastAsia="仿宋_GB2312" w:hAnsi="宋体" w:hint="eastAsia"/>
          <w:szCs w:val="21"/>
        </w:rPr>
      </w:pPr>
      <w:r w:rsidRPr="001D07CE">
        <w:rPr>
          <w:rFonts w:ascii="仿宋_GB2312" w:eastAsia="仿宋_GB2312" w:hAnsi="宋体" w:hint="eastAsia"/>
          <w:szCs w:val="21"/>
        </w:rPr>
        <w:t>7.2与顾客有关的过程</w:t>
      </w:r>
      <w:r w:rsidR="00D26EFB">
        <w:rPr>
          <w:rFonts w:ascii="仿宋_GB2312" w:eastAsia="仿宋_GB2312" w:hAnsi="宋体"/>
          <w:sz w:val="15"/>
          <w:szCs w:val="15"/>
        </w:rPr>
        <w:t>.............................................................</w:t>
      </w:r>
      <w:r w:rsidR="00D26EFB">
        <w:rPr>
          <w:rFonts w:ascii="仿宋_GB2312" w:eastAsia="仿宋_GB2312" w:hAnsi="宋体" w:hint="eastAsia"/>
          <w:sz w:val="15"/>
          <w:szCs w:val="15"/>
        </w:rPr>
        <w:t>...............</w:t>
      </w:r>
      <w:r w:rsidR="00D26EFB">
        <w:rPr>
          <w:rFonts w:ascii="仿宋_GB2312" w:eastAsia="仿宋_GB2312" w:hAnsi="宋体"/>
          <w:sz w:val="15"/>
          <w:szCs w:val="15"/>
        </w:rPr>
        <w:t>...</w:t>
      </w:r>
      <w:r w:rsidR="00D26EFB">
        <w:rPr>
          <w:rFonts w:ascii="仿宋_GB2312" w:eastAsia="仿宋_GB2312" w:hAnsi="宋体" w:hint="eastAsia"/>
          <w:sz w:val="15"/>
          <w:szCs w:val="15"/>
        </w:rPr>
        <w:t>..</w:t>
      </w:r>
      <w:r w:rsidR="00D26EFB">
        <w:rPr>
          <w:rFonts w:ascii="仿宋_GB2312" w:eastAsia="仿宋_GB2312" w:hAnsi="宋体"/>
          <w:sz w:val="15"/>
          <w:szCs w:val="15"/>
        </w:rPr>
        <w:t>.</w:t>
      </w:r>
      <w:r w:rsidR="00D75218">
        <w:rPr>
          <w:rFonts w:ascii="仿宋_GB2312" w:eastAsia="仿宋_GB2312" w:hAnsi="宋体" w:hint="eastAsia"/>
          <w:sz w:val="15"/>
          <w:szCs w:val="15"/>
        </w:rPr>
        <w:t>.</w:t>
      </w:r>
      <w:r w:rsidR="00D26EFB">
        <w:rPr>
          <w:rFonts w:ascii="仿宋_GB2312" w:eastAsia="仿宋_GB2312" w:hAnsi="宋体"/>
          <w:sz w:val="15"/>
          <w:szCs w:val="15"/>
        </w:rPr>
        <w:t>.........</w:t>
      </w:r>
      <w:r w:rsidR="00D26EFB" w:rsidRPr="001D07CE">
        <w:rPr>
          <w:rFonts w:ascii="仿宋_GB2312" w:eastAsia="仿宋_GB2312" w:hAnsi="宋体" w:hint="eastAsia"/>
          <w:szCs w:val="21"/>
        </w:rPr>
        <w:t>3</w:t>
      </w:r>
      <w:r w:rsidR="00D75218">
        <w:rPr>
          <w:rFonts w:ascii="仿宋_GB2312" w:eastAsia="仿宋_GB2312" w:hAnsi="宋体" w:hint="eastAsia"/>
          <w:szCs w:val="21"/>
        </w:rPr>
        <w:t>1</w:t>
      </w:r>
      <w:r w:rsidR="00AF6076">
        <w:rPr>
          <w:rFonts w:ascii="仿宋_GB2312" w:eastAsia="仿宋_GB2312" w:hAnsi="宋体" w:hint="eastAsia"/>
          <w:sz w:val="15"/>
          <w:szCs w:val="15"/>
        </w:rPr>
        <w:t xml:space="preserve"> </w:t>
      </w:r>
    </w:p>
    <w:p w:rsidR="006A3CCA" w:rsidRPr="001D07CE" w:rsidRDefault="006A3CCA" w:rsidP="00D8720D">
      <w:pPr>
        <w:spacing w:line="360" w:lineRule="auto"/>
        <w:rPr>
          <w:rFonts w:ascii="仿宋_GB2312" w:eastAsia="仿宋_GB2312" w:hAnsi="宋体" w:hint="eastAsia"/>
          <w:szCs w:val="21"/>
        </w:rPr>
      </w:pPr>
      <w:smartTag w:uri="urn:schemas-microsoft-com:office:smarttags" w:element="chsdate">
        <w:smartTagPr>
          <w:attr w:name="Year" w:val="1899"/>
          <w:attr w:name="Month" w:val="12"/>
          <w:attr w:name="Day" w:val="30"/>
          <w:attr w:name="IsLunarDate" w:val="False"/>
          <w:attr w:name="IsROCDate" w:val="False"/>
        </w:smartTagPr>
        <w:r w:rsidRPr="001D07CE">
          <w:rPr>
            <w:rFonts w:ascii="仿宋_GB2312" w:eastAsia="仿宋_GB2312" w:hAnsi="宋体" w:hint="eastAsia"/>
            <w:szCs w:val="21"/>
          </w:rPr>
          <w:t>7.2.1</w:t>
        </w:r>
      </w:smartTag>
      <w:r w:rsidRPr="001D07CE">
        <w:rPr>
          <w:rFonts w:ascii="仿宋_GB2312" w:eastAsia="仿宋_GB2312" w:hAnsi="宋体" w:hint="eastAsia"/>
          <w:szCs w:val="21"/>
        </w:rPr>
        <w:t>与产品有关的要求的确定</w:t>
      </w:r>
      <w:r w:rsidR="00A43F55">
        <w:rPr>
          <w:rFonts w:ascii="仿宋_GB2312" w:eastAsia="仿宋_GB2312" w:hAnsi="宋体"/>
          <w:sz w:val="15"/>
          <w:szCs w:val="15"/>
        </w:rPr>
        <w:t>...................................................................</w:t>
      </w:r>
      <w:r w:rsidR="00D75218">
        <w:rPr>
          <w:rFonts w:ascii="仿宋_GB2312" w:eastAsia="仿宋_GB2312" w:hAnsi="宋体" w:hint="eastAsia"/>
          <w:sz w:val="15"/>
          <w:szCs w:val="15"/>
        </w:rPr>
        <w:t>.</w:t>
      </w:r>
      <w:r w:rsidR="00A43F55">
        <w:rPr>
          <w:rFonts w:ascii="仿宋_GB2312" w:eastAsia="仿宋_GB2312" w:hAnsi="宋体"/>
          <w:sz w:val="15"/>
          <w:szCs w:val="15"/>
        </w:rPr>
        <w:t>.............</w:t>
      </w:r>
      <w:r w:rsidR="00D75218">
        <w:rPr>
          <w:rFonts w:ascii="仿宋_GB2312" w:eastAsia="仿宋_GB2312" w:hAnsi="宋体" w:hint="eastAsia"/>
          <w:szCs w:val="21"/>
        </w:rPr>
        <w:t>32</w:t>
      </w:r>
    </w:p>
    <w:p w:rsidR="006A3CCA" w:rsidRPr="001D07CE" w:rsidRDefault="006A3CCA" w:rsidP="00D8720D">
      <w:pPr>
        <w:tabs>
          <w:tab w:val="left" w:pos="8140"/>
        </w:tabs>
        <w:spacing w:line="360" w:lineRule="auto"/>
        <w:rPr>
          <w:rFonts w:ascii="仿宋_GB2312" w:eastAsia="仿宋_GB2312" w:hAnsi="宋体" w:hint="eastAsia"/>
          <w:szCs w:val="21"/>
        </w:rPr>
      </w:pPr>
      <w:smartTag w:uri="urn:schemas-microsoft-com:office:smarttags" w:element="chsdate">
        <w:smartTagPr>
          <w:attr w:name="Year" w:val="1899"/>
          <w:attr w:name="Month" w:val="12"/>
          <w:attr w:name="Day" w:val="30"/>
          <w:attr w:name="IsLunarDate" w:val="False"/>
          <w:attr w:name="IsROCDate" w:val="False"/>
        </w:smartTagPr>
        <w:r w:rsidRPr="001D07CE">
          <w:rPr>
            <w:rFonts w:ascii="仿宋_GB2312" w:eastAsia="仿宋_GB2312" w:hAnsi="宋体" w:hint="eastAsia"/>
            <w:szCs w:val="21"/>
          </w:rPr>
          <w:t>7.2.2</w:t>
        </w:r>
      </w:smartTag>
      <w:r w:rsidRPr="001D07CE">
        <w:rPr>
          <w:rFonts w:ascii="仿宋_GB2312" w:eastAsia="仿宋_GB2312" w:hAnsi="宋体" w:hint="eastAsia"/>
          <w:szCs w:val="21"/>
        </w:rPr>
        <w:t>与产品有关的要求的评审</w:t>
      </w:r>
      <w:r w:rsidR="00A43F55">
        <w:rPr>
          <w:rFonts w:ascii="仿宋_GB2312" w:eastAsia="仿宋_GB2312" w:hAnsi="宋体"/>
          <w:sz w:val="15"/>
          <w:szCs w:val="15"/>
        </w:rPr>
        <w:t>....................................................................</w:t>
      </w:r>
      <w:r w:rsidR="00D75218">
        <w:rPr>
          <w:rFonts w:ascii="仿宋_GB2312" w:eastAsia="仿宋_GB2312" w:hAnsi="宋体" w:hint="eastAsia"/>
          <w:sz w:val="15"/>
          <w:szCs w:val="15"/>
        </w:rPr>
        <w:t>.</w:t>
      </w:r>
      <w:r w:rsidR="00A43F55">
        <w:rPr>
          <w:rFonts w:ascii="仿宋_GB2312" w:eastAsia="仿宋_GB2312" w:hAnsi="宋体"/>
          <w:sz w:val="15"/>
          <w:szCs w:val="15"/>
        </w:rPr>
        <w:t>...........</w:t>
      </w:r>
      <w:r w:rsidR="00A43F55">
        <w:rPr>
          <w:rFonts w:ascii="仿宋_GB2312" w:eastAsia="仿宋_GB2312" w:hAnsi="宋体" w:hint="eastAsia"/>
          <w:sz w:val="15"/>
          <w:szCs w:val="15"/>
        </w:rPr>
        <w:t>.</w:t>
      </w:r>
      <w:r w:rsidR="00D75218">
        <w:rPr>
          <w:rFonts w:ascii="仿宋_GB2312" w:eastAsia="仿宋_GB2312" w:hAnsi="宋体" w:hint="eastAsia"/>
          <w:szCs w:val="21"/>
        </w:rPr>
        <w:t>32</w:t>
      </w:r>
    </w:p>
    <w:p w:rsidR="006A3CCA" w:rsidRPr="001D07CE" w:rsidRDefault="006A3CCA" w:rsidP="00D8720D">
      <w:pPr>
        <w:spacing w:line="360" w:lineRule="auto"/>
        <w:rPr>
          <w:rFonts w:ascii="仿宋_GB2312" w:eastAsia="仿宋_GB2312" w:hAnsi="宋体" w:hint="eastAsia"/>
          <w:szCs w:val="21"/>
        </w:rPr>
      </w:pPr>
      <w:smartTag w:uri="urn:schemas-microsoft-com:office:smarttags" w:element="chsdate">
        <w:smartTagPr>
          <w:attr w:name="Year" w:val="1899"/>
          <w:attr w:name="Month" w:val="12"/>
          <w:attr w:name="Day" w:val="30"/>
          <w:attr w:name="IsLunarDate" w:val="False"/>
          <w:attr w:name="IsROCDate" w:val="False"/>
        </w:smartTagPr>
        <w:r w:rsidRPr="001D07CE">
          <w:rPr>
            <w:rFonts w:ascii="仿宋_GB2312" w:eastAsia="仿宋_GB2312" w:hAnsi="宋体" w:hint="eastAsia"/>
            <w:szCs w:val="21"/>
          </w:rPr>
          <w:t>7.2.3</w:t>
        </w:r>
      </w:smartTag>
      <w:r w:rsidRPr="001D07CE">
        <w:rPr>
          <w:rFonts w:ascii="仿宋_GB2312" w:eastAsia="仿宋_GB2312" w:hAnsi="宋体" w:hint="eastAsia"/>
          <w:szCs w:val="21"/>
        </w:rPr>
        <w:t>与顾客的沟通</w:t>
      </w:r>
      <w:r w:rsidR="00A43F55">
        <w:rPr>
          <w:rFonts w:ascii="仿宋_GB2312" w:eastAsia="仿宋_GB2312" w:hAnsi="宋体"/>
          <w:sz w:val="15"/>
          <w:szCs w:val="15"/>
        </w:rPr>
        <w:t>.................................................................................</w:t>
      </w:r>
      <w:r w:rsidR="00D75218">
        <w:rPr>
          <w:rFonts w:ascii="仿宋_GB2312" w:eastAsia="仿宋_GB2312" w:hAnsi="宋体" w:hint="eastAsia"/>
          <w:sz w:val="15"/>
          <w:szCs w:val="15"/>
        </w:rPr>
        <w:t>.</w:t>
      </w:r>
      <w:r w:rsidR="00A43F55">
        <w:rPr>
          <w:rFonts w:ascii="仿宋_GB2312" w:eastAsia="仿宋_GB2312" w:hAnsi="宋体" w:hint="eastAsia"/>
          <w:sz w:val="15"/>
          <w:szCs w:val="15"/>
        </w:rPr>
        <w:t>.............</w:t>
      </w:r>
      <w:r w:rsidR="00D75218">
        <w:rPr>
          <w:rFonts w:ascii="仿宋_GB2312" w:eastAsia="仿宋_GB2312" w:hAnsi="宋体" w:hint="eastAsia"/>
          <w:szCs w:val="21"/>
        </w:rPr>
        <w:t>32</w:t>
      </w:r>
    </w:p>
    <w:p w:rsidR="006A3CCA" w:rsidRDefault="00D26EFB" w:rsidP="00D8720D">
      <w:pPr>
        <w:spacing w:line="360" w:lineRule="auto"/>
        <w:rPr>
          <w:rFonts w:ascii="仿宋_GB2312" w:eastAsia="仿宋_GB2312" w:hAnsi="宋体" w:hint="eastAsia"/>
          <w:szCs w:val="21"/>
        </w:rPr>
      </w:pPr>
      <w:r>
        <w:rPr>
          <w:rFonts w:ascii="仿宋_GB2312" w:eastAsia="仿宋_GB2312" w:hAnsi="宋体" w:hint="eastAsia"/>
          <w:szCs w:val="21"/>
        </w:rPr>
        <w:t>7.3</w:t>
      </w:r>
      <w:r w:rsidR="00E01E26">
        <w:rPr>
          <w:rFonts w:ascii="仿宋_GB2312" w:eastAsia="仿宋_GB2312" w:hAnsi="宋体" w:hint="eastAsia"/>
          <w:szCs w:val="21"/>
        </w:rPr>
        <w:t>设计和开发</w:t>
      </w:r>
      <w:r>
        <w:rPr>
          <w:rFonts w:ascii="仿宋_GB2312" w:eastAsia="仿宋_GB2312" w:hAnsi="宋体"/>
          <w:sz w:val="15"/>
          <w:szCs w:val="15"/>
        </w:rPr>
        <w:t>................................</w:t>
      </w:r>
      <w:r>
        <w:rPr>
          <w:rFonts w:ascii="仿宋_GB2312" w:eastAsia="仿宋_GB2312" w:hAnsi="宋体" w:hint="eastAsia"/>
          <w:sz w:val="15"/>
          <w:szCs w:val="15"/>
        </w:rPr>
        <w:t>............................</w:t>
      </w:r>
      <w:r>
        <w:rPr>
          <w:rFonts w:ascii="仿宋_GB2312" w:eastAsia="仿宋_GB2312" w:hAnsi="宋体"/>
          <w:sz w:val="15"/>
          <w:szCs w:val="15"/>
        </w:rPr>
        <w:t>......................</w:t>
      </w:r>
      <w:r w:rsidR="00D75218">
        <w:rPr>
          <w:rFonts w:ascii="仿宋_GB2312" w:eastAsia="仿宋_GB2312" w:hAnsi="宋体" w:hint="eastAsia"/>
          <w:sz w:val="15"/>
          <w:szCs w:val="15"/>
        </w:rPr>
        <w:t>.</w:t>
      </w:r>
      <w:r>
        <w:rPr>
          <w:rFonts w:ascii="仿宋_GB2312" w:eastAsia="仿宋_GB2312" w:hAnsi="宋体"/>
          <w:sz w:val="15"/>
          <w:szCs w:val="15"/>
        </w:rPr>
        <w:t>..........</w:t>
      </w:r>
      <w:r w:rsidR="00D75218">
        <w:rPr>
          <w:rFonts w:ascii="仿宋_GB2312" w:eastAsia="仿宋_GB2312" w:hAnsi="宋体" w:hint="eastAsia"/>
          <w:sz w:val="15"/>
          <w:szCs w:val="15"/>
        </w:rPr>
        <w:t>.</w:t>
      </w:r>
      <w:r>
        <w:rPr>
          <w:rFonts w:ascii="仿宋_GB2312" w:eastAsia="仿宋_GB2312" w:hAnsi="宋体"/>
          <w:sz w:val="15"/>
          <w:szCs w:val="15"/>
        </w:rPr>
        <w:t>.......</w:t>
      </w:r>
      <w:r w:rsidR="00D75218">
        <w:rPr>
          <w:rFonts w:ascii="仿宋_GB2312" w:eastAsia="仿宋_GB2312" w:hAnsi="宋体" w:hint="eastAsia"/>
          <w:szCs w:val="21"/>
        </w:rPr>
        <w:t>33</w:t>
      </w:r>
    </w:p>
    <w:p w:rsidR="006A3CCA" w:rsidRPr="001D07CE" w:rsidRDefault="006A3CCA" w:rsidP="00D8720D">
      <w:pPr>
        <w:spacing w:line="360" w:lineRule="auto"/>
        <w:rPr>
          <w:rFonts w:ascii="仿宋_GB2312" w:eastAsia="仿宋_GB2312" w:hAnsi="宋体" w:hint="eastAsia"/>
          <w:szCs w:val="21"/>
        </w:rPr>
      </w:pPr>
      <w:r w:rsidRPr="001D07CE">
        <w:rPr>
          <w:rFonts w:ascii="仿宋_GB2312" w:eastAsia="仿宋_GB2312" w:hAnsi="宋体" w:hint="eastAsia"/>
          <w:szCs w:val="21"/>
        </w:rPr>
        <w:t>7.4采购</w:t>
      </w:r>
      <w:r w:rsidR="00A43F55">
        <w:rPr>
          <w:rFonts w:ascii="仿宋_GB2312" w:eastAsia="仿宋_GB2312" w:hAnsi="宋体"/>
          <w:sz w:val="15"/>
          <w:szCs w:val="15"/>
        </w:rPr>
        <w:t>........................</w:t>
      </w:r>
      <w:r w:rsidR="0098063C">
        <w:rPr>
          <w:rFonts w:ascii="仿宋_GB2312" w:eastAsia="仿宋_GB2312" w:hAnsi="宋体" w:hint="eastAsia"/>
          <w:sz w:val="15"/>
          <w:szCs w:val="15"/>
        </w:rPr>
        <w:t>.</w:t>
      </w:r>
      <w:r w:rsidR="00A43F55">
        <w:rPr>
          <w:rFonts w:ascii="仿宋_GB2312" w:eastAsia="仿宋_GB2312" w:hAnsi="宋体"/>
          <w:sz w:val="15"/>
          <w:szCs w:val="15"/>
        </w:rPr>
        <w:t>.............................</w:t>
      </w:r>
      <w:r w:rsidR="0098063C">
        <w:rPr>
          <w:rFonts w:ascii="仿宋_GB2312" w:eastAsia="仿宋_GB2312" w:hAnsi="宋体" w:hint="eastAsia"/>
          <w:sz w:val="15"/>
          <w:szCs w:val="15"/>
        </w:rPr>
        <w:t>....</w:t>
      </w:r>
      <w:r w:rsidR="00A43F55">
        <w:rPr>
          <w:rFonts w:ascii="仿宋_GB2312" w:eastAsia="仿宋_GB2312" w:hAnsi="宋体"/>
          <w:sz w:val="15"/>
          <w:szCs w:val="15"/>
        </w:rPr>
        <w:t>....................</w:t>
      </w:r>
      <w:r w:rsidR="00B31A69">
        <w:rPr>
          <w:rFonts w:ascii="仿宋_GB2312" w:eastAsia="仿宋_GB2312" w:hAnsi="宋体" w:hint="eastAsia"/>
          <w:sz w:val="15"/>
          <w:szCs w:val="15"/>
        </w:rPr>
        <w:t>............</w:t>
      </w:r>
      <w:r w:rsidR="00D75218">
        <w:rPr>
          <w:rFonts w:ascii="仿宋_GB2312" w:eastAsia="仿宋_GB2312" w:hAnsi="宋体" w:hint="eastAsia"/>
          <w:sz w:val="15"/>
          <w:szCs w:val="15"/>
        </w:rPr>
        <w:t>.</w:t>
      </w:r>
      <w:r w:rsidR="00B31A69">
        <w:rPr>
          <w:rFonts w:ascii="仿宋_GB2312" w:eastAsia="仿宋_GB2312" w:hAnsi="宋体" w:hint="eastAsia"/>
          <w:sz w:val="15"/>
          <w:szCs w:val="15"/>
        </w:rPr>
        <w:t>.............</w:t>
      </w:r>
      <w:r w:rsidR="00D75218">
        <w:rPr>
          <w:rFonts w:ascii="仿宋_GB2312" w:eastAsia="仿宋_GB2312" w:hAnsi="宋体" w:hint="eastAsia"/>
          <w:sz w:val="15"/>
          <w:szCs w:val="15"/>
        </w:rPr>
        <w:t>.</w:t>
      </w:r>
      <w:r w:rsidR="00B31A69">
        <w:rPr>
          <w:rFonts w:ascii="仿宋_GB2312" w:eastAsia="仿宋_GB2312" w:hAnsi="宋体" w:hint="eastAsia"/>
          <w:sz w:val="15"/>
          <w:szCs w:val="15"/>
        </w:rPr>
        <w:t>....</w:t>
      </w:r>
      <w:r w:rsidR="00B31A69" w:rsidRPr="00B31A69">
        <w:rPr>
          <w:rFonts w:ascii="仿宋_GB2312" w:eastAsia="仿宋_GB2312" w:hAnsi="宋体" w:hint="eastAsia"/>
          <w:szCs w:val="21"/>
        </w:rPr>
        <w:t>3</w:t>
      </w:r>
      <w:r w:rsidR="00D75218">
        <w:rPr>
          <w:rFonts w:ascii="仿宋_GB2312" w:eastAsia="仿宋_GB2312" w:hAnsi="宋体" w:hint="eastAsia"/>
          <w:szCs w:val="21"/>
        </w:rPr>
        <w:t>3</w:t>
      </w:r>
    </w:p>
    <w:p w:rsidR="006A3CCA" w:rsidRPr="001D07CE" w:rsidRDefault="006A3CCA" w:rsidP="00D8720D">
      <w:pPr>
        <w:spacing w:line="360" w:lineRule="auto"/>
        <w:rPr>
          <w:rFonts w:ascii="仿宋_GB2312" w:eastAsia="仿宋_GB2312" w:hAnsi="宋体" w:hint="eastAsia"/>
          <w:szCs w:val="21"/>
        </w:rPr>
      </w:pPr>
      <w:r w:rsidRPr="001D07CE">
        <w:rPr>
          <w:rFonts w:ascii="仿宋_GB2312" w:eastAsia="仿宋_GB2312" w:hAnsi="宋体" w:hint="eastAsia"/>
          <w:szCs w:val="21"/>
        </w:rPr>
        <w:t>7.5生产</w:t>
      </w:r>
      <w:r w:rsidR="00490158" w:rsidRPr="001D07CE">
        <w:rPr>
          <w:rFonts w:ascii="仿宋_GB2312" w:eastAsia="仿宋_GB2312" w:hAnsi="宋体" w:hint="eastAsia"/>
          <w:szCs w:val="21"/>
        </w:rPr>
        <w:t>和</w:t>
      </w:r>
      <w:r w:rsidRPr="001D07CE">
        <w:rPr>
          <w:rFonts w:ascii="仿宋_GB2312" w:eastAsia="仿宋_GB2312" w:hAnsi="宋体" w:hint="eastAsia"/>
          <w:szCs w:val="21"/>
        </w:rPr>
        <w:t>服务提供</w:t>
      </w:r>
      <w:r w:rsidR="0098063C">
        <w:rPr>
          <w:rFonts w:ascii="仿宋_GB2312" w:eastAsia="仿宋_GB2312" w:hAnsi="宋体" w:hint="eastAsia"/>
          <w:sz w:val="15"/>
          <w:szCs w:val="15"/>
        </w:rPr>
        <w:t xml:space="preserve"> </w:t>
      </w:r>
    </w:p>
    <w:p w:rsidR="006A3CCA" w:rsidRPr="001D07CE" w:rsidRDefault="006A3CCA" w:rsidP="00D8720D">
      <w:pPr>
        <w:spacing w:line="360" w:lineRule="auto"/>
        <w:rPr>
          <w:rFonts w:ascii="仿宋_GB2312" w:eastAsia="仿宋_GB2312" w:hAnsi="宋体" w:hint="eastAsia"/>
          <w:szCs w:val="21"/>
        </w:rPr>
      </w:pPr>
      <w:smartTag w:uri="urn:schemas-microsoft-com:office:smarttags" w:element="chsdate">
        <w:smartTagPr>
          <w:attr w:name="IsROCDate" w:val="False"/>
          <w:attr w:name="IsLunarDate" w:val="False"/>
          <w:attr w:name="Day" w:val="30"/>
          <w:attr w:name="Month" w:val="12"/>
          <w:attr w:name="Year" w:val="1899"/>
        </w:smartTagPr>
        <w:r w:rsidRPr="001D07CE">
          <w:rPr>
            <w:rFonts w:ascii="仿宋_GB2312" w:eastAsia="仿宋_GB2312" w:hAnsi="宋体" w:hint="eastAsia"/>
            <w:szCs w:val="21"/>
          </w:rPr>
          <w:t>7.5.1</w:t>
        </w:r>
      </w:smartTag>
      <w:r w:rsidRPr="001D07CE">
        <w:rPr>
          <w:rFonts w:ascii="仿宋_GB2312" w:eastAsia="仿宋_GB2312" w:hAnsi="宋体" w:hint="eastAsia"/>
          <w:szCs w:val="21"/>
        </w:rPr>
        <w:t>生产服务提供的控制</w:t>
      </w:r>
      <w:r w:rsidR="00A43F55">
        <w:rPr>
          <w:rFonts w:ascii="仿宋_GB2312" w:eastAsia="仿宋_GB2312" w:hAnsi="宋体"/>
          <w:sz w:val="15"/>
          <w:szCs w:val="15"/>
        </w:rPr>
        <w:t>................................</w:t>
      </w:r>
      <w:r w:rsidR="00B31A69">
        <w:rPr>
          <w:rFonts w:ascii="仿宋_GB2312" w:eastAsia="仿宋_GB2312" w:hAnsi="宋体" w:hint="eastAsia"/>
          <w:sz w:val="15"/>
          <w:szCs w:val="15"/>
        </w:rPr>
        <w:t>.............</w:t>
      </w:r>
      <w:r w:rsidR="00A43F55">
        <w:rPr>
          <w:rFonts w:ascii="仿宋_GB2312" w:eastAsia="仿宋_GB2312" w:hAnsi="宋体"/>
          <w:sz w:val="15"/>
          <w:szCs w:val="15"/>
        </w:rPr>
        <w:t>..........................................</w:t>
      </w:r>
      <w:r w:rsidR="00490158" w:rsidRPr="001D07CE">
        <w:rPr>
          <w:rFonts w:ascii="仿宋_GB2312" w:eastAsia="仿宋_GB2312" w:hAnsi="宋体" w:hint="eastAsia"/>
          <w:szCs w:val="21"/>
        </w:rPr>
        <w:t>35</w:t>
      </w:r>
    </w:p>
    <w:p w:rsidR="006A3CCA" w:rsidRPr="001D07CE" w:rsidRDefault="006A3CCA" w:rsidP="00D8720D">
      <w:pPr>
        <w:spacing w:line="360" w:lineRule="auto"/>
        <w:rPr>
          <w:rFonts w:ascii="仿宋_GB2312" w:eastAsia="仿宋_GB2312" w:hAnsi="宋体" w:hint="eastAsia"/>
          <w:szCs w:val="21"/>
        </w:rPr>
      </w:pPr>
      <w:smartTag w:uri="urn:schemas-microsoft-com:office:smarttags" w:element="chsdate">
        <w:smartTagPr>
          <w:attr w:name="IsROCDate" w:val="False"/>
          <w:attr w:name="IsLunarDate" w:val="False"/>
          <w:attr w:name="Day" w:val="30"/>
          <w:attr w:name="Month" w:val="12"/>
          <w:attr w:name="Year" w:val="1899"/>
        </w:smartTagPr>
        <w:r w:rsidRPr="001D07CE">
          <w:rPr>
            <w:rFonts w:ascii="仿宋_GB2312" w:eastAsia="仿宋_GB2312" w:hAnsi="宋体" w:hint="eastAsia"/>
            <w:szCs w:val="21"/>
          </w:rPr>
          <w:t>7.5.2</w:t>
        </w:r>
      </w:smartTag>
      <w:r w:rsidRPr="001D07CE">
        <w:rPr>
          <w:rFonts w:ascii="仿宋_GB2312" w:eastAsia="仿宋_GB2312" w:hAnsi="宋体" w:hint="eastAsia"/>
          <w:szCs w:val="21"/>
        </w:rPr>
        <w:t>生产和服务提供过程的确认</w:t>
      </w:r>
      <w:r w:rsidR="00A43F55">
        <w:rPr>
          <w:rFonts w:ascii="仿宋_GB2312" w:eastAsia="仿宋_GB2312" w:hAnsi="宋体"/>
          <w:sz w:val="15"/>
          <w:szCs w:val="15"/>
        </w:rPr>
        <w:t>.........................</w:t>
      </w:r>
      <w:r w:rsidR="00B31A69">
        <w:rPr>
          <w:rFonts w:ascii="仿宋_GB2312" w:eastAsia="仿宋_GB2312" w:hAnsi="宋体" w:hint="eastAsia"/>
          <w:sz w:val="15"/>
          <w:szCs w:val="15"/>
        </w:rPr>
        <w:t>.....</w:t>
      </w:r>
      <w:r w:rsidR="00A43F55">
        <w:rPr>
          <w:rFonts w:ascii="仿宋_GB2312" w:eastAsia="仿宋_GB2312" w:hAnsi="宋体"/>
          <w:sz w:val="15"/>
          <w:szCs w:val="15"/>
        </w:rPr>
        <w:t>................................................</w:t>
      </w:r>
      <w:r w:rsidR="00490158" w:rsidRPr="001D07CE">
        <w:rPr>
          <w:rFonts w:ascii="仿宋_GB2312" w:eastAsia="仿宋_GB2312" w:hAnsi="宋体" w:hint="eastAsia"/>
          <w:szCs w:val="21"/>
        </w:rPr>
        <w:t>35</w:t>
      </w:r>
    </w:p>
    <w:p w:rsidR="006A3CCA" w:rsidRPr="001D07CE" w:rsidRDefault="006A3CCA" w:rsidP="00D8720D">
      <w:pPr>
        <w:spacing w:line="360" w:lineRule="auto"/>
        <w:rPr>
          <w:rFonts w:ascii="仿宋_GB2312" w:eastAsia="仿宋_GB2312" w:hAnsi="宋体" w:hint="eastAsia"/>
          <w:szCs w:val="21"/>
        </w:rPr>
      </w:pPr>
      <w:smartTag w:uri="urn:schemas-microsoft-com:office:smarttags" w:element="chsdate">
        <w:smartTagPr>
          <w:attr w:name="Year" w:val="1899"/>
          <w:attr w:name="Month" w:val="12"/>
          <w:attr w:name="Day" w:val="30"/>
          <w:attr w:name="IsLunarDate" w:val="False"/>
          <w:attr w:name="IsROCDate" w:val="False"/>
        </w:smartTagPr>
        <w:r w:rsidRPr="001D07CE">
          <w:rPr>
            <w:rFonts w:ascii="仿宋_GB2312" w:eastAsia="仿宋_GB2312" w:hAnsi="宋体" w:hint="eastAsia"/>
            <w:szCs w:val="21"/>
          </w:rPr>
          <w:t>7.5.3</w:t>
        </w:r>
      </w:smartTag>
      <w:r w:rsidRPr="001D07CE">
        <w:rPr>
          <w:rFonts w:ascii="仿宋_GB2312" w:eastAsia="仿宋_GB2312" w:hAnsi="宋体" w:hint="eastAsia"/>
          <w:szCs w:val="21"/>
        </w:rPr>
        <w:t>标识和可追溯性</w:t>
      </w:r>
      <w:r w:rsidR="00A43F55">
        <w:rPr>
          <w:rFonts w:ascii="仿宋_GB2312" w:eastAsia="仿宋_GB2312" w:hAnsi="宋体"/>
          <w:sz w:val="15"/>
          <w:szCs w:val="15"/>
        </w:rPr>
        <w:t>........................................................</w:t>
      </w:r>
      <w:r w:rsidR="00B31A69">
        <w:rPr>
          <w:rFonts w:ascii="仿宋_GB2312" w:eastAsia="仿宋_GB2312" w:hAnsi="宋体" w:hint="eastAsia"/>
          <w:sz w:val="15"/>
          <w:szCs w:val="15"/>
        </w:rPr>
        <w:t>...................</w:t>
      </w:r>
      <w:r w:rsidR="00A43F55">
        <w:rPr>
          <w:rFonts w:ascii="仿宋_GB2312" w:eastAsia="仿宋_GB2312" w:hAnsi="宋体"/>
          <w:sz w:val="15"/>
          <w:szCs w:val="15"/>
        </w:rPr>
        <w:t>.................</w:t>
      </w:r>
      <w:r w:rsidR="00490158" w:rsidRPr="001D07CE">
        <w:rPr>
          <w:rFonts w:ascii="仿宋_GB2312" w:eastAsia="仿宋_GB2312" w:hAnsi="宋体" w:hint="eastAsia"/>
          <w:szCs w:val="21"/>
        </w:rPr>
        <w:t>3</w:t>
      </w:r>
      <w:r w:rsidR="0098063C">
        <w:rPr>
          <w:rFonts w:ascii="仿宋_GB2312" w:eastAsia="仿宋_GB2312" w:hAnsi="宋体" w:hint="eastAsia"/>
          <w:szCs w:val="21"/>
        </w:rPr>
        <w:t>6</w:t>
      </w:r>
    </w:p>
    <w:p w:rsidR="006A3CCA" w:rsidRPr="001D07CE" w:rsidRDefault="006A3CCA" w:rsidP="00D8720D">
      <w:pPr>
        <w:spacing w:line="360" w:lineRule="auto"/>
        <w:rPr>
          <w:rFonts w:ascii="仿宋_GB2312" w:eastAsia="仿宋_GB2312" w:hAnsi="宋体" w:hint="eastAsia"/>
          <w:szCs w:val="21"/>
        </w:rPr>
      </w:pPr>
      <w:smartTag w:uri="urn:schemas-microsoft-com:office:smarttags" w:element="chsdate">
        <w:smartTagPr>
          <w:attr w:name="Year" w:val="1899"/>
          <w:attr w:name="Month" w:val="12"/>
          <w:attr w:name="Day" w:val="30"/>
          <w:attr w:name="IsLunarDate" w:val="False"/>
          <w:attr w:name="IsROCDate" w:val="False"/>
        </w:smartTagPr>
        <w:r w:rsidRPr="001D07CE">
          <w:rPr>
            <w:rFonts w:ascii="仿宋_GB2312" w:eastAsia="仿宋_GB2312" w:hAnsi="宋体" w:hint="eastAsia"/>
            <w:szCs w:val="21"/>
          </w:rPr>
          <w:t>7.5.4</w:t>
        </w:r>
      </w:smartTag>
      <w:r w:rsidRPr="001D07CE">
        <w:rPr>
          <w:rFonts w:ascii="仿宋_GB2312" w:eastAsia="仿宋_GB2312" w:hAnsi="宋体" w:hint="eastAsia"/>
          <w:szCs w:val="21"/>
        </w:rPr>
        <w:t>顾客财产</w:t>
      </w:r>
      <w:r w:rsidR="00A43F55">
        <w:rPr>
          <w:rFonts w:ascii="仿宋_GB2312" w:eastAsia="仿宋_GB2312" w:hAnsi="宋体"/>
          <w:sz w:val="15"/>
          <w:szCs w:val="15"/>
        </w:rPr>
        <w:t>..............................................................</w:t>
      </w:r>
      <w:r w:rsidR="00B31A69">
        <w:rPr>
          <w:rFonts w:ascii="仿宋_GB2312" w:eastAsia="仿宋_GB2312" w:hAnsi="宋体" w:hint="eastAsia"/>
          <w:sz w:val="15"/>
          <w:szCs w:val="15"/>
        </w:rPr>
        <w:t>...........................</w:t>
      </w:r>
      <w:r w:rsidR="00A43F55">
        <w:rPr>
          <w:rFonts w:ascii="仿宋_GB2312" w:eastAsia="仿宋_GB2312" w:hAnsi="宋体"/>
          <w:sz w:val="15"/>
          <w:szCs w:val="15"/>
        </w:rPr>
        <w:t>............</w:t>
      </w:r>
      <w:r w:rsidR="00490158" w:rsidRPr="001D07CE">
        <w:rPr>
          <w:rFonts w:ascii="仿宋_GB2312" w:eastAsia="仿宋_GB2312" w:hAnsi="宋体" w:hint="eastAsia"/>
          <w:szCs w:val="21"/>
        </w:rPr>
        <w:t>3</w:t>
      </w:r>
      <w:r w:rsidR="0098063C">
        <w:rPr>
          <w:rFonts w:ascii="仿宋_GB2312" w:eastAsia="仿宋_GB2312" w:hAnsi="宋体" w:hint="eastAsia"/>
          <w:szCs w:val="21"/>
        </w:rPr>
        <w:t>6</w:t>
      </w:r>
    </w:p>
    <w:p w:rsidR="006A3CCA" w:rsidRPr="001D07CE" w:rsidRDefault="006A3CCA" w:rsidP="00D8720D">
      <w:pPr>
        <w:spacing w:line="360" w:lineRule="auto"/>
        <w:rPr>
          <w:rFonts w:ascii="仿宋_GB2312" w:eastAsia="仿宋_GB2312" w:hAnsi="宋体" w:hint="eastAsia"/>
          <w:szCs w:val="21"/>
        </w:rPr>
      </w:pPr>
      <w:smartTag w:uri="urn:schemas-microsoft-com:office:smarttags" w:element="chsdate">
        <w:smartTagPr>
          <w:attr w:name="Year" w:val="1899"/>
          <w:attr w:name="Month" w:val="12"/>
          <w:attr w:name="Day" w:val="30"/>
          <w:attr w:name="IsLunarDate" w:val="False"/>
          <w:attr w:name="IsROCDate" w:val="False"/>
        </w:smartTagPr>
        <w:r w:rsidRPr="001D07CE">
          <w:rPr>
            <w:rFonts w:ascii="仿宋_GB2312" w:eastAsia="仿宋_GB2312" w:hAnsi="宋体" w:hint="eastAsia"/>
            <w:szCs w:val="21"/>
          </w:rPr>
          <w:t>7.5.5</w:t>
        </w:r>
      </w:smartTag>
      <w:r w:rsidRPr="001D07CE">
        <w:rPr>
          <w:rFonts w:ascii="仿宋_GB2312" w:eastAsia="仿宋_GB2312" w:hAnsi="宋体" w:hint="eastAsia"/>
          <w:szCs w:val="21"/>
        </w:rPr>
        <w:t>产品防护</w:t>
      </w:r>
      <w:r w:rsidR="00A43F55">
        <w:rPr>
          <w:rFonts w:ascii="仿宋_GB2312" w:eastAsia="仿宋_GB2312" w:hAnsi="宋体"/>
          <w:sz w:val="15"/>
          <w:szCs w:val="15"/>
        </w:rPr>
        <w:t>.............................................................</w:t>
      </w:r>
      <w:r w:rsidR="00B31A69">
        <w:rPr>
          <w:rFonts w:ascii="仿宋_GB2312" w:eastAsia="仿宋_GB2312" w:hAnsi="宋体" w:hint="eastAsia"/>
          <w:sz w:val="15"/>
          <w:szCs w:val="15"/>
        </w:rPr>
        <w:t>...........................</w:t>
      </w:r>
      <w:r w:rsidR="00A43F55">
        <w:rPr>
          <w:rFonts w:ascii="仿宋_GB2312" w:eastAsia="仿宋_GB2312" w:hAnsi="宋体"/>
          <w:sz w:val="15"/>
          <w:szCs w:val="15"/>
        </w:rPr>
        <w:t>.............</w:t>
      </w:r>
      <w:r w:rsidR="00490158" w:rsidRPr="001D07CE">
        <w:rPr>
          <w:rFonts w:ascii="仿宋_GB2312" w:eastAsia="仿宋_GB2312" w:hAnsi="宋体" w:hint="eastAsia"/>
          <w:szCs w:val="21"/>
        </w:rPr>
        <w:t>3</w:t>
      </w:r>
      <w:r w:rsidR="0098063C">
        <w:rPr>
          <w:rFonts w:ascii="仿宋_GB2312" w:eastAsia="仿宋_GB2312" w:hAnsi="宋体" w:hint="eastAsia"/>
          <w:szCs w:val="21"/>
        </w:rPr>
        <w:t>6</w:t>
      </w:r>
    </w:p>
    <w:p w:rsidR="006A3CCA" w:rsidRPr="001D07CE" w:rsidRDefault="006A3CCA" w:rsidP="00D8720D">
      <w:pPr>
        <w:spacing w:line="360" w:lineRule="auto"/>
        <w:rPr>
          <w:rFonts w:ascii="仿宋_GB2312" w:eastAsia="仿宋_GB2312" w:hAnsi="宋体" w:hint="eastAsia"/>
          <w:szCs w:val="21"/>
        </w:rPr>
      </w:pPr>
      <w:r w:rsidRPr="001D07CE">
        <w:rPr>
          <w:rFonts w:ascii="仿宋_GB2312" w:eastAsia="仿宋_GB2312" w:hAnsi="宋体" w:hint="eastAsia"/>
          <w:szCs w:val="21"/>
        </w:rPr>
        <w:t>7.6监视</w:t>
      </w:r>
      <w:r w:rsidR="00254C0E" w:rsidRPr="001D07CE">
        <w:rPr>
          <w:rFonts w:ascii="仿宋_GB2312" w:eastAsia="仿宋_GB2312" w:hAnsi="宋体" w:hint="eastAsia"/>
          <w:szCs w:val="21"/>
        </w:rPr>
        <w:t>和</w:t>
      </w:r>
      <w:r w:rsidRPr="001D07CE">
        <w:rPr>
          <w:rFonts w:ascii="仿宋_GB2312" w:eastAsia="仿宋_GB2312" w:hAnsi="宋体" w:hint="eastAsia"/>
          <w:szCs w:val="21"/>
        </w:rPr>
        <w:t>测量</w:t>
      </w:r>
      <w:r w:rsidR="00490158" w:rsidRPr="001D07CE">
        <w:rPr>
          <w:rFonts w:ascii="仿宋_GB2312" w:eastAsia="仿宋_GB2312" w:hAnsi="宋体" w:hint="eastAsia"/>
          <w:szCs w:val="21"/>
        </w:rPr>
        <w:t>设备</w:t>
      </w:r>
      <w:r w:rsidRPr="001D07CE">
        <w:rPr>
          <w:rFonts w:ascii="仿宋_GB2312" w:eastAsia="仿宋_GB2312" w:hAnsi="宋体" w:hint="eastAsia"/>
          <w:szCs w:val="21"/>
        </w:rPr>
        <w:t>的控制</w:t>
      </w:r>
      <w:r w:rsidR="00A43F55">
        <w:rPr>
          <w:rFonts w:ascii="仿宋_GB2312" w:eastAsia="仿宋_GB2312" w:hAnsi="宋体"/>
          <w:sz w:val="15"/>
          <w:szCs w:val="15"/>
        </w:rPr>
        <w:t>................................................</w:t>
      </w:r>
      <w:r w:rsidR="00B31A69">
        <w:rPr>
          <w:rFonts w:ascii="仿宋_GB2312" w:eastAsia="仿宋_GB2312" w:hAnsi="宋体" w:hint="eastAsia"/>
          <w:sz w:val="15"/>
          <w:szCs w:val="15"/>
        </w:rPr>
        <w:t>.............</w:t>
      </w:r>
      <w:r w:rsidR="00A43F55">
        <w:rPr>
          <w:rFonts w:ascii="仿宋_GB2312" w:eastAsia="仿宋_GB2312" w:hAnsi="宋体"/>
          <w:sz w:val="15"/>
          <w:szCs w:val="15"/>
        </w:rPr>
        <w:t>..........................</w:t>
      </w:r>
      <w:r w:rsidR="00490158" w:rsidRPr="001D07CE">
        <w:rPr>
          <w:rFonts w:ascii="仿宋_GB2312" w:eastAsia="仿宋_GB2312" w:hAnsi="宋体" w:hint="eastAsia"/>
          <w:szCs w:val="21"/>
        </w:rPr>
        <w:t>3</w:t>
      </w:r>
      <w:r w:rsidR="0098063C">
        <w:rPr>
          <w:rFonts w:ascii="仿宋_GB2312" w:eastAsia="仿宋_GB2312" w:hAnsi="宋体" w:hint="eastAsia"/>
          <w:szCs w:val="21"/>
        </w:rPr>
        <w:t>7</w:t>
      </w:r>
    </w:p>
    <w:p w:rsidR="006A3CCA" w:rsidRPr="001D07CE" w:rsidRDefault="006A3CCA" w:rsidP="00D8720D">
      <w:pPr>
        <w:spacing w:line="360" w:lineRule="auto"/>
        <w:rPr>
          <w:rFonts w:ascii="仿宋_GB2312" w:eastAsia="仿宋_GB2312" w:hAnsi="宋体" w:hint="eastAsia"/>
          <w:szCs w:val="21"/>
        </w:rPr>
      </w:pPr>
      <w:r w:rsidRPr="001D07CE">
        <w:rPr>
          <w:rFonts w:ascii="仿宋_GB2312" w:eastAsia="仿宋_GB2312" w:hAnsi="宋体" w:hint="eastAsia"/>
          <w:szCs w:val="21"/>
        </w:rPr>
        <w:t>7.7预备信息的更新、规定前提方案和HACCP计划</w:t>
      </w:r>
      <w:r w:rsidR="00AB08C3" w:rsidRPr="001D07CE">
        <w:rPr>
          <w:rFonts w:ascii="仿宋_GB2312" w:eastAsia="仿宋_GB2312" w:hAnsi="宋体" w:hint="eastAsia"/>
          <w:szCs w:val="21"/>
        </w:rPr>
        <w:t>文件</w:t>
      </w:r>
      <w:r w:rsidRPr="001D07CE">
        <w:rPr>
          <w:rFonts w:ascii="仿宋_GB2312" w:eastAsia="仿宋_GB2312" w:hAnsi="宋体" w:hint="eastAsia"/>
          <w:szCs w:val="21"/>
        </w:rPr>
        <w:t>的更新</w:t>
      </w:r>
      <w:r w:rsidR="00A43F55">
        <w:rPr>
          <w:rFonts w:ascii="仿宋_GB2312" w:eastAsia="仿宋_GB2312" w:hAnsi="宋体"/>
          <w:sz w:val="15"/>
          <w:szCs w:val="15"/>
        </w:rPr>
        <w:t>..............................................</w:t>
      </w:r>
      <w:r w:rsidR="00AB08C3" w:rsidRPr="001D07CE">
        <w:rPr>
          <w:rFonts w:ascii="仿宋_GB2312" w:eastAsia="仿宋_GB2312" w:hAnsi="宋体" w:hint="eastAsia"/>
          <w:szCs w:val="21"/>
        </w:rPr>
        <w:t>3</w:t>
      </w:r>
      <w:r w:rsidR="0098063C">
        <w:rPr>
          <w:rFonts w:ascii="仿宋_GB2312" w:eastAsia="仿宋_GB2312" w:hAnsi="宋体" w:hint="eastAsia"/>
          <w:szCs w:val="21"/>
        </w:rPr>
        <w:t>7</w:t>
      </w:r>
    </w:p>
    <w:p w:rsidR="006A3CCA" w:rsidRPr="001D07CE" w:rsidRDefault="006A3CCA" w:rsidP="00D8720D">
      <w:pPr>
        <w:spacing w:line="360" w:lineRule="auto"/>
        <w:rPr>
          <w:rFonts w:ascii="仿宋_GB2312" w:eastAsia="仿宋_GB2312" w:hAnsi="宋体" w:hint="eastAsia"/>
          <w:szCs w:val="21"/>
        </w:rPr>
      </w:pPr>
      <w:r w:rsidRPr="001D07CE">
        <w:rPr>
          <w:rFonts w:ascii="仿宋_GB2312" w:eastAsia="仿宋_GB2312" w:hAnsi="宋体" w:hint="eastAsia"/>
          <w:szCs w:val="21"/>
        </w:rPr>
        <w:t>7.8验证策划</w:t>
      </w:r>
      <w:r w:rsidR="00A43F55">
        <w:rPr>
          <w:rFonts w:ascii="仿宋_GB2312" w:eastAsia="仿宋_GB2312" w:hAnsi="宋体"/>
          <w:sz w:val="15"/>
          <w:szCs w:val="15"/>
        </w:rPr>
        <w:t>....................................................................</w:t>
      </w:r>
      <w:r w:rsidR="00B31A69">
        <w:rPr>
          <w:rFonts w:ascii="仿宋_GB2312" w:eastAsia="仿宋_GB2312" w:hAnsi="宋体" w:hint="eastAsia"/>
          <w:sz w:val="15"/>
          <w:szCs w:val="15"/>
        </w:rPr>
        <w:t>..............................</w:t>
      </w:r>
      <w:r w:rsidR="00A43F55">
        <w:rPr>
          <w:rFonts w:ascii="仿宋_GB2312" w:eastAsia="仿宋_GB2312" w:hAnsi="宋体"/>
          <w:sz w:val="15"/>
          <w:szCs w:val="15"/>
        </w:rPr>
        <w:t>.....</w:t>
      </w:r>
      <w:r w:rsidR="00AB08C3" w:rsidRPr="001D07CE">
        <w:rPr>
          <w:rFonts w:ascii="仿宋_GB2312" w:eastAsia="仿宋_GB2312" w:hAnsi="宋体" w:hint="eastAsia"/>
          <w:szCs w:val="21"/>
        </w:rPr>
        <w:t>3</w:t>
      </w:r>
      <w:r w:rsidR="0098063C">
        <w:rPr>
          <w:rFonts w:ascii="仿宋_GB2312" w:eastAsia="仿宋_GB2312" w:hAnsi="宋体" w:hint="eastAsia"/>
          <w:szCs w:val="21"/>
        </w:rPr>
        <w:t>8</w:t>
      </w:r>
    </w:p>
    <w:p w:rsidR="00B31A69" w:rsidRDefault="006A3CCA" w:rsidP="00D8720D">
      <w:pPr>
        <w:spacing w:line="360" w:lineRule="auto"/>
        <w:rPr>
          <w:rFonts w:ascii="仿宋_GB2312" w:eastAsia="仿宋_GB2312" w:hAnsi="宋体" w:hint="eastAsia"/>
          <w:sz w:val="15"/>
          <w:szCs w:val="15"/>
        </w:rPr>
      </w:pPr>
      <w:r w:rsidRPr="001D07CE">
        <w:rPr>
          <w:rFonts w:ascii="仿宋_GB2312" w:eastAsia="仿宋_GB2312" w:hAnsi="宋体" w:hint="eastAsia"/>
          <w:szCs w:val="21"/>
        </w:rPr>
        <w:t>8</w:t>
      </w:r>
      <w:r w:rsidR="00B52FFE">
        <w:rPr>
          <w:rFonts w:ascii="仿宋_GB2312" w:eastAsia="仿宋_GB2312" w:hAnsi="宋体" w:hint="eastAsia"/>
          <w:szCs w:val="21"/>
        </w:rPr>
        <w:t xml:space="preserve"> </w:t>
      </w:r>
      <w:r w:rsidRPr="001D07CE">
        <w:rPr>
          <w:rFonts w:ascii="仿宋_GB2312" w:eastAsia="仿宋_GB2312" w:hAnsi="宋体" w:hint="eastAsia"/>
          <w:szCs w:val="21"/>
        </w:rPr>
        <w:t>测量、验证、分析和改正</w:t>
      </w:r>
      <w:r w:rsidR="00C956C2" w:rsidRPr="001D07CE">
        <w:rPr>
          <w:rFonts w:ascii="仿宋_GB2312" w:eastAsia="仿宋_GB2312" w:hAnsi="宋体" w:hint="eastAsia"/>
          <w:szCs w:val="21"/>
        </w:rPr>
        <w:t>(确认、验证和改进)</w:t>
      </w:r>
      <w:r w:rsidR="00A43F55" w:rsidRPr="00A43F55">
        <w:rPr>
          <w:rFonts w:ascii="仿宋_GB2312" w:eastAsia="仿宋_GB2312" w:hAnsi="宋体"/>
          <w:sz w:val="15"/>
          <w:szCs w:val="15"/>
        </w:rPr>
        <w:t xml:space="preserve"> </w:t>
      </w:r>
    </w:p>
    <w:p w:rsidR="006A3CCA" w:rsidRPr="001D07CE" w:rsidRDefault="006A3CCA" w:rsidP="00D8720D">
      <w:pPr>
        <w:spacing w:line="360" w:lineRule="auto"/>
        <w:rPr>
          <w:rFonts w:ascii="仿宋_GB2312" w:eastAsia="仿宋_GB2312" w:hAnsi="宋体" w:hint="eastAsia"/>
          <w:szCs w:val="21"/>
        </w:rPr>
      </w:pPr>
      <w:r w:rsidRPr="001D07CE">
        <w:rPr>
          <w:rFonts w:ascii="仿宋_GB2312" w:eastAsia="仿宋_GB2312" w:hAnsi="宋体" w:hint="eastAsia"/>
          <w:szCs w:val="21"/>
        </w:rPr>
        <w:t>8.1总则</w:t>
      </w:r>
      <w:r w:rsidR="00A43F55">
        <w:rPr>
          <w:rFonts w:ascii="仿宋_GB2312" w:eastAsia="仿宋_GB2312" w:hAnsi="宋体"/>
          <w:sz w:val="15"/>
          <w:szCs w:val="15"/>
        </w:rPr>
        <w:t>.................................................................</w:t>
      </w:r>
      <w:r w:rsidR="00B31A69">
        <w:rPr>
          <w:rFonts w:ascii="仿宋_GB2312" w:eastAsia="仿宋_GB2312" w:hAnsi="宋体" w:hint="eastAsia"/>
          <w:sz w:val="15"/>
          <w:szCs w:val="15"/>
        </w:rPr>
        <w:t>....................................</w:t>
      </w:r>
      <w:r w:rsidR="00A43F55">
        <w:rPr>
          <w:rFonts w:ascii="仿宋_GB2312" w:eastAsia="仿宋_GB2312" w:hAnsi="宋体"/>
          <w:sz w:val="15"/>
          <w:szCs w:val="15"/>
        </w:rPr>
        <w:t>........</w:t>
      </w:r>
      <w:r w:rsidR="00770A2C" w:rsidRPr="001D07CE">
        <w:rPr>
          <w:rFonts w:ascii="仿宋_GB2312" w:eastAsia="仿宋_GB2312" w:hAnsi="宋体" w:hint="eastAsia"/>
          <w:szCs w:val="21"/>
        </w:rPr>
        <w:t>38</w:t>
      </w:r>
    </w:p>
    <w:p w:rsidR="006A3CCA" w:rsidRPr="001D07CE" w:rsidRDefault="006A3CCA" w:rsidP="00D8720D">
      <w:pPr>
        <w:spacing w:line="360" w:lineRule="auto"/>
        <w:rPr>
          <w:rFonts w:ascii="仿宋_GB2312" w:eastAsia="仿宋_GB2312" w:hAnsi="宋体" w:hint="eastAsia"/>
          <w:szCs w:val="21"/>
        </w:rPr>
      </w:pPr>
      <w:r w:rsidRPr="001D07CE">
        <w:rPr>
          <w:rFonts w:ascii="仿宋_GB2312" w:eastAsia="仿宋_GB2312" w:hAnsi="宋体" w:hint="eastAsia"/>
          <w:szCs w:val="21"/>
        </w:rPr>
        <w:t>8.2监视测量</w:t>
      </w:r>
      <w:r w:rsidR="00A43F55">
        <w:rPr>
          <w:rFonts w:ascii="仿宋_GB2312" w:eastAsia="仿宋_GB2312" w:hAnsi="宋体"/>
          <w:sz w:val="15"/>
          <w:szCs w:val="15"/>
        </w:rPr>
        <w:t>.............................................................</w:t>
      </w:r>
      <w:r w:rsidR="00B31A69">
        <w:rPr>
          <w:rFonts w:ascii="仿宋_GB2312" w:eastAsia="仿宋_GB2312" w:hAnsi="宋体" w:hint="eastAsia"/>
          <w:sz w:val="15"/>
          <w:szCs w:val="15"/>
        </w:rPr>
        <w:t>..............................</w:t>
      </w:r>
      <w:r w:rsidR="00A43F55">
        <w:rPr>
          <w:rFonts w:ascii="仿宋_GB2312" w:eastAsia="仿宋_GB2312" w:hAnsi="宋体"/>
          <w:sz w:val="15"/>
          <w:szCs w:val="15"/>
        </w:rPr>
        <w:t>............</w:t>
      </w:r>
      <w:r w:rsidR="00770A2C" w:rsidRPr="001D07CE">
        <w:rPr>
          <w:rFonts w:ascii="仿宋_GB2312" w:eastAsia="仿宋_GB2312" w:hAnsi="宋体" w:hint="eastAsia"/>
          <w:szCs w:val="21"/>
        </w:rPr>
        <w:t>38</w:t>
      </w:r>
    </w:p>
    <w:p w:rsidR="006A3CCA" w:rsidRPr="001D07CE" w:rsidRDefault="006A3CCA" w:rsidP="00D8720D">
      <w:pPr>
        <w:spacing w:line="360" w:lineRule="auto"/>
        <w:rPr>
          <w:rFonts w:ascii="仿宋_GB2312" w:eastAsia="仿宋_GB2312" w:hAnsi="宋体" w:hint="eastAsia"/>
          <w:szCs w:val="21"/>
        </w:rPr>
      </w:pPr>
      <w:smartTag w:uri="urn:schemas-microsoft-com:office:smarttags" w:element="chsdate">
        <w:smartTagPr>
          <w:attr w:name="IsROCDate" w:val="False"/>
          <w:attr w:name="IsLunarDate" w:val="False"/>
          <w:attr w:name="Day" w:val="30"/>
          <w:attr w:name="Month" w:val="12"/>
          <w:attr w:name="Year" w:val="1899"/>
        </w:smartTagPr>
        <w:r w:rsidRPr="001D07CE">
          <w:rPr>
            <w:rFonts w:ascii="仿宋_GB2312" w:eastAsia="仿宋_GB2312" w:hAnsi="宋体" w:hint="eastAsia"/>
            <w:szCs w:val="21"/>
          </w:rPr>
          <w:t>8.2.1</w:t>
        </w:r>
      </w:smartTag>
      <w:r w:rsidRPr="001D07CE">
        <w:rPr>
          <w:rFonts w:ascii="仿宋_GB2312" w:eastAsia="仿宋_GB2312" w:hAnsi="宋体" w:hint="eastAsia"/>
          <w:szCs w:val="21"/>
        </w:rPr>
        <w:t>顾客满意</w:t>
      </w:r>
      <w:r w:rsidR="00A43F55">
        <w:rPr>
          <w:rFonts w:ascii="仿宋_GB2312" w:eastAsia="仿宋_GB2312" w:hAnsi="宋体"/>
          <w:sz w:val="15"/>
          <w:szCs w:val="15"/>
        </w:rPr>
        <w:t>...........................................................</w:t>
      </w:r>
      <w:r w:rsidR="00B31A69">
        <w:rPr>
          <w:rFonts w:ascii="仿宋_GB2312" w:eastAsia="仿宋_GB2312" w:hAnsi="宋体" w:hint="eastAsia"/>
          <w:sz w:val="15"/>
          <w:szCs w:val="15"/>
        </w:rPr>
        <w:t>..........................</w:t>
      </w:r>
      <w:r w:rsidR="00A43F55">
        <w:rPr>
          <w:rFonts w:ascii="仿宋_GB2312" w:eastAsia="仿宋_GB2312" w:hAnsi="宋体"/>
          <w:sz w:val="15"/>
          <w:szCs w:val="15"/>
        </w:rPr>
        <w:t>...............</w:t>
      </w:r>
      <w:r w:rsidR="00770A2C" w:rsidRPr="001D07CE">
        <w:rPr>
          <w:rFonts w:ascii="仿宋_GB2312" w:eastAsia="仿宋_GB2312" w:hAnsi="宋体" w:hint="eastAsia"/>
          <w:szCs w:val="21"/>
        </w:rPr>
        <w:t>38</w:t>
      </w:r>
    </w:p>
    <w:p w:rsidR="006A3CCA" w:rsidRPr="001D07CE" w:rsidRDefault="006A3CCA" w:rsidP="00D8720D">
      <w:pPr>
        <w:spacing w:line="360" w:lineRule="auto"/>
        <w:rPr>
          <w:rFonts w:ascii="仿宋_GB2312" w:eastAsia="仿宋_GB2312" w:hAnsi="宋体" w:hint="eastAsia"/>
          <w:szCs w:val="21"/>
        </w:rPr>
      </w:pPr>
      <w:smartTag w:uri="urn:schemas-microsoft-com:office:smarttags" w:element="chsdate">
        <w:smartTagPr>
          <w:attr w:name="Year" w:val="1899"/>
          <w:attr w:name="Month" w:val="12"/>
          <w:attr w:name="Day" w:val="30"/>
          <w:attr w:name="IsLunarDate" w:val="False"/>
          <w:attr w:name="IsROCDate" w:val="False"/>
        </w:smartTagPr>
        <w:r w:rsidRPr="001D07CE">
          <w:rPr>
            <w:rFonts w:ascii="仿宋_GB2312" w:eastAsia="仿宋_GB2312" w:hAnsi="宋体" w:hint="eastAsia"/>
            <w:szCs w:val="21"/>
          </w:rPr>
          <w:t>8.2.2</w:t>
        </w:r>
      </w:smartTag>
      <w:r w:rsidRPr="001D07CE">
        <w:rPr>
          <w:rFonts w:ascii="仿宋_GB2312" w:eastAsia="仿宋_GB2312" w:hAnsi="宋体" w:hint="eastAsia"/>
          <w:szCs w:val="21"/>
        </w:rPr>
        <w:t>内部审核</w:t>
      </w:r>
      <w:r w:rsidR="00A43F55">
        <w:rPr>
          <w:rFonts w:ascii="仿宋_GB2312" w:eastAsia="仿宋_GB2312" w:hAnsi="宋体"/>
          <w:sz w:val="15"/>
          <w:szCs w:val="15"/>
        </w:rPr>
        <w:t>......................................................</w:t>
      </w:r>
      <w:r w:rsidR="00B31A69">
        <w:rPr>
          <w:rFonts w:ascii="仿宋_GB2312" w:eastAsia="仿宋_GB2312" w:hAnsi="宋体" w:hint="eastAsia"/>
          <w:sz w:val="15"/>
          <w:szCs w:val="15"/>
        </w:rPr>
        <w:t>..........................</w:t>
      </w:r>
      <w:r w:rsidR="00A43F55">
        <w:rPr>
          <w:rFonts w:ascii="仿宋_GB2312" w:eastAsia="仿宋_GB2312" w:hAnsi="宋体"/>
          <w:sz w:val="15"/>
          <w:szCs w:val="15"/>
        </w:rPr>
        <w:t>....................</w:t>
      </w:r>
      <w:r w:rsidR="00770A2C" w:rsidRPr="001D07CE">
        <w:rPr>
          <w:rFonts w:ascii="仿宋_GB2312" w:eastAsia="仿宋_GB2312" w:hAnsi="宋体" w:hint="eastAsia"/>
          <w:szCs w:val="21"/>
        </w:rPr>
        <w:t>3</w:t>
      </w:r>
      <w:r w:rsidR="0098063C">
        <w:rPr>
          <w:rFonts w:ascii="仿宋_GB2312" w:eastAsia="仿宋_GB2312" w:hAnsi="宋体" w:hint="eastAsia"/>
          <w:szCs w:val="21"/>
        </w:rPr>
        <w:t>8</w:t>
      </w:r>
    </w:p>
    <w:p w:rsidR="006A3CCA" w:rsidRPr="001D07CE" w:rsidRDefault="006A3CCA" w:rsidP="00D8720D">
      <w:pPr>
        <w:spacing w:line="360" w:lineRule="auto"/>
        <w:rPr>
          <w:rFonts w:ascii="仿宋_GB2312" w:eastAsia="仿宋_GB2312" w:hAnsi="宋体" w:hint="eastAsia"/>
          <w:szCs w:val="21"/>
        </w:rPr>
      </w:pPr>
      <w:smartTag w:uri="urn:schemas-microsoft-com:office:smarttags" w:element="chsdate">
        <w:smartTagPr>
          <w:attr w:name="Year" w:val="1899"/>
          <w:attr w:name="Month" w:val="12"/>
          <w:attr w:name="Day" w:val="30"/>
          <w:attr w:name="IsLunarDate" w:val="False"/>
          <w:attr w:name="IsROCDate" w:val="False"/>
        </w:smartTagPr>
        <w:r w:rsidRPr="001D07CE">
          <w:rPr>
            <w:rFonts w:ascii="仿宋_GB2312" w:eastAsia="仿宋_GB2312" w:hAnsi="宋体" w:hint="eastAsia"/>
            <w:szCs w:val="21"/>
          </w:rPr>
          <w:t>8.2.3</w:t>
        </w:r>
      </w:smartTag>
      <w:r w:rsidRPr="001D07CE">
        <w:rPr>
          <w:rFonts w:ascii="仿宋_GB2312" w:eastAsia="仿宋_GB2312" w:hAnsi="宋体" w:hint="eastAsia"/>
          <w:szCs w:val="21"/>
        </w:rPr>
        <w:t>过程的监视</w:t>
      </w:r>
      <w:r w:rsidR="00770A2C" w:rsidRPr="001D07CE">
        <w:rPr>
          <w:rFonts w:ascii="仿宋_GB2312" w:eastAsia="仿宋_GB2312" w:hAnsi="宋体" w:hint="eastAsia"/>
          <w:szCs w:val="21"/>
        </w:rPr>
        <w:t>和</w:t>
      </w:r>
      <w:r w:rsidRPr="001D07CE">
        <w:rPr>
          <w:rFonts w:ascii="仿宋_GB2312" w:eastAsia="仿宋_GB2312" w:hAnsi="宋体" w:hint="eastAsia"/>
          <w:szCs w:val="21"/>
        </w:rPr>
        <w:t>测量</w:t>
      </w:r>
      <w:r w:rsidR="00770A2C" w:rsidRPr="001D07CE">
        <w:rPr>
          <w:rFonts w:ascii="仿宋_GB2312" w:eastAsia="仿宋_GB2312" w:hAnsi="宋体" w:hint="eastAsia"/>
          <w:szCs w:val="21"/>
        </w:rPr>
        <w:t>、单项验证结果的评价</w:t>
      </w:r>
      <w:r w:rsidR="00A43F55">
        <w:rPr>
          <w:rFonts w:ascii="仿宋_GB2312" w:eastAsia="仿宋_GB2312" w:hAnsi="宋体"/>
          <w:sz w:val="15"/>
          <w:szCs w:val="15"/>
        </w:rPr>
        <w:t>...........................</w:t>
      </w:r>
      <w:r w:rsidR="00EB736A">
        <w:rPr>
          <w:rFonts w:ascii="仿宋_GB2312" w:eastAsia="仿宋_GB2312" w:hAnsi="宋体" w:hint="eastAsia"/>
          <w:sz w:val="15"/>
          <w:szCs w:val="15"/>
        </w:rPr>
        <w:t>...............................</w:t>
      </w:r>
      <w:r w:rsidR="00A43F55">
        <w:rPr>
          <w:rFonts w:ascii="仿宋_GB2312" w:eastAsia="仿宋_GB2312" w:hAnsi="宋体"/>
          <w:sz w:val="15"/>
          <w:szCs w:val="15"/>
        </w:rPr>
        <w:t>...</w:t>
      </w:r>
      <w:r w:rsidR="009F02A6" w:rsidRPr="001D07CE">
        <w:rPr>
          <w:rFonts w:ascii="仿宋_GB2312" w:eastAsia="仿宋_GB2312" w:hAnsi="宋体" w:hint="eastAsia"/>
          <w:szCs w:val="21"/>
        </w:rPr>
        <w:t>3</w:t>
      </w:r>
      <w:r w:rsidR="0098063C">
        <w:rPr>
          <w:rFonts w:ascii="仿宋_GB2312" w:eastAsia="仿宋_GB2312" w:hAnsi="宋体" w:hint="eastAsia"/>
          <w:szCs w:val="21"/>
        </w:rPr>
        <w:t>9</w:t>
      </w:r>
    </w:p>
    <w:p w:rsidR="006A3CCA" w:rsidRPr="001D07CE" w:rsidRDefault="006A3CCA" w:rsidP="00D8720D">
      <w:pPr>
        <w:spacing w:line="360" w:lineRule="auto"/>
        <w:rPr>
          <w:rFonts w:ascii="仿宋_GB2312" w:eastAsia="仿宋_GB2312" w:hAnsi="宋体" w:hint="eastAsia"/>
          <w:szCs w:val="21"/>
        </w:rPr>
      </w:pPr>
      <w:smartTag w:uri="urn:schemas-microsoft-com:office:smarttags" w:element="chsdate">
        <w:smartTagPr>
          <w:attr w:name="Year" w:val="1899"/>
          <w:attr w:name="Month" w:val="12"/>
          <w:attr w:name="Day" w:val="30"/>
          <w:attr w:name="IsLunarDate" w:val="False"/>
          <w:attr w:name="IsROCDate" w:val="False"/>
        </w:smartTagPr>
        <w:r w:rsidRPr="001D07CE">
          <w:rPr>
            <w:rFonts w:ascii="仿宋_GB2312" w:eastAsia="仿宋_GB2312" w:hAnsi="宋体" w:hint="eastAsia"/>
            <w:szCs w:val="21"/>
          </w:rPr>
          <w:lastRenderedPageBreak/>
          <w:t>8.2.4</w:t>
        </w:r>
      </w:smartTag>
      <w:r w:rsidRPr="001D07CE">
        <w:rPr>
          <w:rFonts w:ascii="仿宋_GB2312" w:eastAsia="仿宋_GB2312" w:hAnsi="宋体" w:hint="eastAsia"/>
          <w:szCs w:val="21"/>
        </w:rPr>
        <w:t>产品的监视测量</w:t>
      </w:r>
      <w:r w:rsidR="00A43F55">
        <w:rPr>
          <w:rFonts w:ascii="仿宋_GB2312" w:eastAsia="仿宋_GB2312" w:hAnsi="宋体"/>
          <w:sz w:val="15"/>
          <w:szCs w:val="15"/>
        </w:rPr>
        <w:t>.......................................................</w:t>
      </w:r>
      <w:r w:rsidR="00B31A69">
        <w:rPr>
          <w:rFonts w:ascii="仿宋_GB2312" w:eastAsia="仿宋_GB2312" w:hAnsi="宋体" w:hint="eastAsia"/>
          <w:sz w:val="15"/>
          <w:szCs w:val="15"/>
        </w:rPr>
        <w:t>..................</w:t>
      </w:r>
      <w:r w:rsidR="00A43F55">
        <w:rPr>
          <w:rFonts w:ascii="仿宋_GB2312" w:eastAsia="仿宋_GB2312" w:hAnsi="宋体"/>
          <w:sz w:val="15"/>
          <w:szCs w:val="15"/>
        </w:rPr>
        <w:t>...................</w:t>
      </w:r>
      <w:r w:rsidR="00FC55EE" w:rsidRPr="001D07CE">
        <w:rPr>
          <w:rFonts w:ascii="仿宋_GB2312" w:eastAsia="仿宋_GB2312" w:hAnsi="宋体" w:hint="eastAsia"/>
          <w:szCs w:val="21"/>
        </w:rPr>
        <w:t>3</w:t>
      </w:r>
      <w:r w:rsidR="0098063C">
        <w:rPr>
          <w:rFonts w:ascii="仿宋_GB2312" w:eastAsia="仿宋_GB2312" w:hAnsi="宋体" w:hint="eastAsia"/>
          <w:szCs w:val="21"/>
        </w:rPr>
        <w:t>9</w:t>
      </w:r>
    </w:p>
    <w:p w:rsidR="006A3CCA" w:rsidRPr="001D07CE" w:rsidRDefault="006A3CCA" w:rsidP="00D8720D">
      <w:pPr>
        <w:spacing w:line="360" w:lineRule="auto"/>
        <w:rPr>
          <w:rFonts w:ascii="仿宋_GB2312" w:eastAsia="仿宋_GB2312" w:hAnsi="宋体" w:hint="eastAsia"/>
          <w:szCs w:val="21"/>
        </w:rPr>
      </w:pPr>
      <w:r w:rsidRPr="001D07CE">
        <w:rPr>
          <w:rFonts w:ascii="仿宋_GB2312" w:eastAsia="仿宋_GB2312" w:hAnsi="宋体" w:hint="eastAsia"/>
          <w:szCs w:val="21"/>
        </w:rPr>
        <w:t>8.3不</w:t>
      </w:r>
      <w:r w:rsidR="001326D2" w:rsidRPr="001D07CE">
        <w:rPr>
          <w:rFonts w:ascii="仿宋_GB2312" w:eastAsia="仿宋_GB2312" w:hAnsi="宋体" w:hint="eastAsia"/>
          <w:szCs w:val="21"/>
        </w:rPr>
        <w:t>合格和不</w:t>
      </w:r>
      <w:r w:rsidRPr="001D07CE">
        <w:rPr>
          <w:rFonts w:ascii="仿宋_GB2312" w:eastAsia="仿宋_GB2312" w:hAnsi="宋体" w:hint="eastAsia"/>
          <w:szCs w:val="21"/>
        </w:rPr>
        <w:t>符合</w:t>
      </w:r>
      <w:r w:rsidR="001326D2" w:rsidRPr="001D07CE">
        <w:rPr>
          <w:rFonts w:ascii="仿宋_GB2312" w:eastAsia="仿宋_GB2312" w:hAnsi="宋体" w:hint="eastAsia"/>
          <w:szCs w:val="21"/>
        </w:rPr>
        <w:t>的</w:t>
      </w:r>
      <w:r w:rsidRPr="001D07CE">
        <w:rPr>
          <w:rFonts w:ascii="仿宋_GB2312" w:eastAsia="仿宋_GB2312" w:hAnsi="宋体" w:hint="eastAsia"/>
          <w:szCs w:val="21"/>
        </w:rPr>
        <w:t>控制</w:t>
      </w:r>
      <w:r w:rsidR="00A43F55">
        <w:rPr>
          <w:rFonts w:ascii="仿宋_GB2312" w:eastAsia="仿宋_GB2312" w:hAnsi="宋体"/>
          <w:sz w:val="15"/>
          <w:szCs w:val="15"/>
        </w:rPr>
        <w:t>.................................................</w:t>
      </w:r>
      <w:r w:rsidR="00B31A69">
        <w:rPr>
          <w:rFonts w:ascii="仿宋_GB2312" w:eastAsia="仿宋_GB2312" w:hAnsi="宋体" w:hint="eastAsia"/>
          <w:sz w:val="15"/>
          <w:szCs w:val="15"/>
        </w:rPr>
        <w:t>............</w:t>
      </w:r>
      <w:r w:rsidR="00A43F55">
        <w:rPr>
          <w:rFonts w:ascii="仿宋_GB2312" w:eastAsia="仿宋_GB2312" w:hAnsi="宋体"/>
          <w:sz w:val="15"/>
          <w:szCs w:val="15"/>
        </w:rPr>
        <w:t>.........................</w:t>
      </w:r>
      <w:r w:rsidR="0098063C">
        <w:rPr>
          <w:rFonts w:ascii="仿宋_GB2312" w:eastAsia="仿宋_GB2312" w:hAnsi="宋体" w:hint="eastAsia"/>
          <w:szCs w:val="21"/>
        </w:rPr>
        <w:t>40</w:t>
      </w:r>
    </w:p>
    <w:p w:rsidR="006A3CCA" w:rsidRPr="001D07CE" w:rsidRDefault="006A3CCA" w:rsidP="00D8720D">
      <w:pPr>
        <w:spacing w:line="360" w:lineRule="auto"/>
        <w:rPr>
          <w:rFonts w:ascii="仿宋_GB2312" w:eastAsia="仿宋_GB2312" w:hAnsi="宋体" w:hint="eastAsia"/>
          <w:szCs w:val="21"/>
        </w:rPr>
      </w:pPr>
      <w:smartTag w:uri="urn:schemas-microsoft-com:office:smarttags" w:element="chsdate">
        <w:smartTagPr>
          <w:attr w:name="Year" w:val="1899"/>
          <w:attr w:name="Month" w:val="12"/>
          <w:attr w:name="Day" w:val="30"/>
          <w:attr w:name="IsLunarDate" w:val="False"/>
          <w:attr w:name="IsROCDate" w:val="False"/>
        </w:smartTagPr>
        <w:r w:rsidRPr="001D07CE">
          <w:rPr>
            <w:rFonts w:ascii="仿宋_GB2312" w:eastAsia="仿宋_GB2312" w:hAnsi="宋体" w:hint="eastAsia"/>
            <w:szCs w:val="21"/>
          </w:rPr>
          <w:t>8.3.</w:t>
        </w:r>
        <w:r w:rsidR="003938C7">
          <w:rPr>
            <w:rFonts w:ascii="仿宋_GB2312" w:eastAsia="仿宋_GB2312" w:hAnsi="宋体" w:hint="eastAsia"/>
            <w:szCs w:val="21"/>
          </w:rPr>
          <w:t>1</w:t>
        </w:r>
      </w:smartTag>
      <w:r w:rsidRPr="001D07CE">
        <w:rPr>
          <w:rFonts w:ascii="仿宋_GB2312" w:eastAsia="仿宋_GB2312" w:hAnsi="宋体" w:hint="eastAsia"/>
          <w:szCs w:val="21"/>
        </w:rPr>
        <w:t>纠正</w:t>
      </w:r>
      <w:r w:rsidR="00A43F55">
        <w:rPr>
          <w:rFonts w:ascii="仿宋_GB2312" w:eastAsia="仿宋_GB2312" w:hAnsi="宋体"/>
          <w:sz w:val="15"/>
          <w:szCs w:val="15"/>
        </w:rPr>
        <w:t>..................................................................</w:t>
      </w:r>
      <w:r w:rsidR="00B31A69">
        <w:rPr>
          <w:rFonts w:ascii="仿宋_GB2312" w:eastAsia="仿宋_GB2312" w:hAnsi="宋体" w:hint="eastAsia"/>
          <w:sz w:val="15"/>
          <w:szCs w:val="15"/>
        </w:rPr>
        <w:t>................................</w:t>
      </w:r>
      <w:r w:rsidR="00A43F55">
        <w:rPr>
          <w:rFonts w:ascii="仿宋_GB2312" w:eastAsia="仿宋_GB2312" w:hAnsi="宋体"/>
          <w:sz w:val="15"/>
          <w:szCs w:val="15"/>
        </w:rPr>
        <w:t>........</w:t>
      </w:r>
      <w:r w:rsidR="0098063C">
        <w:rPr>
          <w:rFonts w:ascii="仿宋_GB2312" w:eastAsia="仿宋_GB2312" w:hAnsi="宋体" w:hint="eastAsia"/>
          <w:szCs w:val="21"/>
        </w:rPr>
        <w:t>40</w:t>
      </w:r>
    </w:p>
    <w:p w:rsidR="006A3CCA" w:rsidRPr="001D07CE" w:rsidRDefault="006A3CCA" w:rsidP="00D8720D">
      <w:pPr>
        <w:spacing w:line="360" w:lineRule="auto"/>
        <w:rPr>
          <w:rFonts w:ascii="仿宋_GB2312" w:eastAsia="仿宋_GB2312" w:hAnsi="宋体" w:hint="eastAsia"/>
          <w:szCs w:val="21"/>
        </w:rPr>
      </w:pPr>
      <w:smartTag w:uri="urn:schemas-microsoft-com:office:smarttags" w:element="chsdate">
        <w:smartTagPr>
          <w:attr w:name="IsROCDate" w:val="False"/>
          <w:attr w:name="IsLunarDate" w:val="False"/>
          <w:attr w:name="Day" w:val="30"/>
          <w:attr w:name="Month" w:val="12"/>
          <w:attr w:name="Year" w:val="1899"/>
        </w:smartTagPr>
        <w:r w:rsidRPr="001D07CE">
          <w:rPr>
            <w:rFonts w:ascii="仿宋_GB2312" w:eastAsia="仿宋_GB2312" w:hAnsi="宋体" w:hint="eastAsia"/>
            <w:szCs w:val="21"/>
          </w:rPr>
          <w:t>8.3.</w:t>
        </w:r>
        <w:r w:rsidR="003938C7">
          <w:rPr>
            <w:rFonts w:ascii="仿宋_GB2312" w:eastAsia="仿宋_GB2312" w:hAnsi="宋体" w:hint="eastAsia"/>
            <w:szCs w:val="21"/>
          </w:rPr>
          <w:t>2</w:t>
        </w:r>
      </w:smartTag>
      <w:r w:rsidRPr="001D07CE">
        <w:rPr>
          <w:rFonts w:ascii="仿宋_GB2312" w:eastAsia="仿宋_GB2312" w:hAnsi="宋体" w:hint="eastAsia"/>
          <w:szCs w:val="21"/>
        </w:rPr>
        <w:t>潜在不安全产品</w:t>
      </w:r>
      <w:r w:rsidR="003938C7">
        <w:rPr>
          <w:rFonts w:ascii="仿宋_GB2312" w:eastAsia="仿宋_GB2312" w:hAnsi="宋体" w:hint="eastAsia"/>
          <w:szCs w:val="21"/>
        </w:rPr>
        <w:t>的处理</w:t>
      </w:r>
      <w:r w:rsidR="00A43F55">
        <w:rPr>
          <w:rFonts w:ascii="仿宋_GB2312" w:eastAsia="仿宋_GB2312" w:hAnsi="宋体"/>
          <w:sz w:val="15"/>
          <w:szCs w:val="15"/>
        </w:rPr>
        <w:t>.................................</w:t>
      </w:r>
      <w:r w:rsidR="00EB736A">
        <w:rPr>
          <w:rFonts w:ascii="仿宋_GB2312" w:eastAsia="仿宋_GB2312" w:hAnsi="宋体" w:hint="eastAsia"/>
          <w:sz w:val="15"/>
          <w:szCs w:val="15"/>
        </w:rPr>
        <w:t>...........</w:t>
      </w:r>
      <w:r w:rsidR="00A43F55">
        <w:rPr>
          <w:rFonts w:ascii="仿宋_GB2312" w:eastAsia="仿宋_GB2312" w:hAnsi="宋体"/>
          <w:sz w:val="15"/>
          <w:szCs w:val="15"/>
        </w:rPr>
        <w:t>........................................</w:t>
      </w:r>
      <w:r w:rsidR="001326D2" w:rsidRPr="001D07CE">
        <w:rPr>
          <w:rFonts w:ascii="仿宋_GB2312" w:eastAsia="仿宋_GB2312" w:hAnsi="宋体" w:hint="eastAsia"/>
          <w:szCs w:val="21"/>
        </w:rPr>
        <w:t>40</w:t>
      </w:r>
    </w:p>
    <w:p w:rsidR="006A3CCA" w:rsidRPr="001D07CE" w:rsidRDefault="006A3CCA" w:rsidP="00D8720D">
      <w:pPr>
        <w:spacing w:line="360" w:lineRule="auto"/>
        <w:rPr>
          <w:rFonts w:ascii="仿宋_GB2312" w:eastAsia="仿宋_GB2312" w:hAnsi="宋体" w:hint="eastAsia"/>
          <w:szCs w:val="21"/>
        </w:rPr>
      </w:pPr>
      <w:smartTag w:uri="urn:schemas-microsoft-com:office:smarttags" w:element="chsdate">
        <w:smartTagPr>
          <w:attr w:name="Year" w:val="1899"/>
          <w:attr w:name="Month" w:val="12"/>
          <w:attr w:name="Day" w:val="30"/>
          <w:attr w:name="IsLunarDate" w:val="False"/>
          <w:attr w:name="IsROCDate" w:val="False"/>
        </w:smartTagPr>
        <w:r w:rsidRPr="001D07CE">
          <w:rPr>
            <w:rFonts w:ascii="仿宋_GB2312" w:eastAsia="仿宋_GB2312" w:hAnsi="宋体" w:hint="eastAsia"/>
            <w:szCs w:val="21"/>
          </w:rPr>
          <w:t>8.3.</w:t>
        </w:r>
        <w:r w:rsidR="003938C7">
          <w:rPr>
            <w:rFonts w:ascii="仿宋_GB2312" w:eastAsia="仿宋_GB2312" w:hAnsi="宋体" w:hint="eastAsia"/>
            <w:szCs w:val="21"/>
          </w:rPr>
          <w:t>3</w:t>
        </w:r>
      </w:smartTag>
      <w:r w:rsidRPr="001D07CE">
        <w:rPr>
          <w:rFonts w:ascii="仿宋_GB2312" w:eastAsia="仿宋_GB2312" w:hAnsi="宋体" w:hint="eastAsia"/>
          <w:szCs w:val="21"/>
        </w:rPr>
        <w:t>撤回</w:t>
      </w:r>
      <w:r w:rsidR="00A43F55">
        <w:rPr>
          <w:rFonts w:ascii="仿宋_GB2312" w:eastAsia="仿宋_GB2312" w:hAnsi="宋体"/>
          <w:sz w:val="15"/>
          <w:szCs w:val="15"/>
        </w:rPr>
        <w:t>.............................................................</w:t>
      </w:r>
      <w:r w:rsidR="00B31A69">
        <w:rPr>
          <w:rFonts w:ascii="仿宋_GB2312" w:eastAsia="仿宋_GB2312" w:hAnsi="宋体" w:hint="eastAsia"/>
          <w:sz w:val="15"/>
          <w:szCs w:val="15"/>
        </w:rPr>
        <w:t>................................</w:t>
      </w:r>
      <w:r w:rsidR="00A43F55">
        <w:rPr>
          <w:rFonts w:ascii="仿宋_GB2312" w:eastAsia="仿宋_GB2312" w:hAnsi="宋体"/>
          <w:sz w:val="15"/>
          <w:szCs w:val="15"/>
        </w:rPr>
        <w:t>.............</w:t>
      </w:r>
      <w:r w:rsidR="001326D2" w:rsidRPr="001D07CE">
        <w:rPr>
          <w:rFonts w:ascii="仿宋_GB2312" w:eastAsia="仿宋_GB2312" w:hAnsi="宋体" w:hint="eastAsia"/>
          <w:szCs w:val="21"/>
        </w:rPr>
        <w:t>4</w:t>
      </w:r>
      <w:r w:rsidR="0098063C">
        <w:rPr>
          <w:rFonts w:ascii="仿宋_GB2312" w:eastAsia="仿宋_GB2312" w:hAnsi="宋体" w:hint="eastAsia"/>
          <w:szCs w:val="21"/>
        </w:rPr>
        <w:t>1</w:t>
      </w:r>
    </w:p>
    <w:p w:rsidR="006A3CCA" w:rsidRPr="001D07CE" w:rsidRDefault="006A3CCA" w:rsidP="00D8720D">
      <w:pPr>
        <w:spacing w:line="360" w:lineRule="auto"/>
        <w:rPr>
          <w:rFonts w:ascii="仿宋_GB2312" w:eastAsia="仿宋_GB2312" w:hAnsi="宋体" w:hint="eastAsia"/>
          <w:szCs w:val="21"/>
        </w:rPr>
      </w:pPr>
      <w:r w:rsidRPr="001D07CE">
        <w:rPr>
          <w:rFonts w:ascii="仿宋_GB2312" w:eastAsia="仿宋_GB2312" w:hAnsi="宋体" w:hint="eastAsia"/>
          <w:szCs w:val="21"/>
        </w:rPr>
        <w:t>8.4数据分析和控制措施组合的确认</w:t>
      </w:r>
      <w:r w:rsidR="0098063C">
        <w:rPr>
          <w:rFonts w:ascii="仿宋_GB2312" w:eastAsia="仿宋_GB2312" w:hAnsi="宋体" w:hint="eastAsia"/>
          <w:sz w:val="15"/>
          <w:szCs w:val="15"/>
        </w:rPr>
        <w:t xml:space="preserve"> </w:t>
      </w:r>
    </w:p>
    <w:p w:rsidR="006A3CCA" w:rsidRPr="001D07CE" w:rsidRDefault="006A3CCA" w:rsidP="00D8720D">
      <w:pPr>
        <w:spacing w:line="360" w:lineRule="auto"/>
        <w:rPr>
          <w:rFonts w:ascii="仿宋_GB2312" w:eastAsia="仿宋_GB2312" w:hAnsi="宋体" w:hint="eastAsia"/>
          <w:szCs w:val="21"/>
        </w:rPr>
      </w:pPr>
      <w:smartTag w:uri="urn:schemas-microsoft-com:office:smarttags" w:element="chsdate">
        <w:smartTagPr>
          <w:attr w:name="Year" w:val="1899"/>
          <w:attr w:name="Month" w:val="12"/>
          <w:attr w:name="Day" w:val="30"/>
          <w:attr w:name="IsLunarDate" w:val="False"/>
          <w:attr w:name="IsROCDate" w:val="False"/>
        </w:smartTagPr>
        <w:r w:rsidRPr="001D07CE">
          <w:rPr>
            <w:rFonts w:ascii="仿宋_GB2312" w:eastAsia="仿宋_GB2312" w:hAnsi="宋体" w:hint="eastAsia"/>
            <w:szCs w:val="21"/>
          </w:rPr>
          <w:t>8.4.1</w:t>
        </w:r>
      </w:smartTag>
      <w:r w:rsidRPr="001D07CE">
        <w:rPr>
          <w:rFonts w:ascii="仿宋_GB2312" w:eastAsia="仿宋_GB2312" w:hAnsi="宋体" w:hint="eastAsia"/>
          <w:szCs w:val="21"/>
        </w:rPr>
        <w:t>数据分析</w:t>
      </w:r>
      <w:r w:rsidR="00A43F55">
        <w:rPr>
          <w:rFonts w:ascii="仿宋_GB2312" w:eastAsia="仿宋_GB2312" w:hAnsi="宋体"/>
          <w:sz w:val="15"/>
          <w:szCs w:val="15"/>
        </w:rPr>
        <w:t>.......................................................</w:t>
      </w:r>
      <w:r w:rsidR="00B31A69">
        <w:rPr>
          <w:rFonts w:ascii="仿宋_GB2312" w:eastAsia="仿宋_GB2312" w:hAnsi="宋体" w:hint="eastAsia"/>
          <w:sz w:val="15"/>
          <w:szCs w:val="15"/>
        </w:rPr>
        <w:t>..........................</w:t>
      </w:r>
      <w:r w:rsidR="00A43F55">
        <w:rPr>
          <w:rFonts w:ascii="仿宋_GB2312" w:eastAsia="仿宋_GB2312" w:hAnsi="宋体"/>
          <w:sz w:val="15"/>
          <w:szCs w:val="15"/>
        </w:rPr>
        <w:t>..</w:t>
      </w:r>
      <w:r w:rsidR="00BF513B">
        <w:rPr>
          <w:rFonts w:ascii="仿宋_GB2312" w:eastAsia="仿宋_GB2312" w:hAnsi="宋体" w:hint="eastAsia"/>
          <w:sz w:val="15"/>
          <w:szCs w:val="15"/>
        </w:rPr>
        <w:t>.</w:t>
      </w:r>
      <w:r w:rsidR="00A43F55">
        <w:rPr>
          <w:rFonts w:ascii="仿宋_GB2312" w:eastAsia="仿宋_GB2312" w:hAnsi="宋体"/>
          <w:sz w:val="15"/>
          <w:szCs w:val="15"/>
        </w:rPr>
        <w:t>.................</w:t>
      </w:r>
      <w:r w:rsidR="001326D2" w:rsidRPr="001D07CE">
        <w:rPr>
          <w:rFonts w:ascii="仿宋_GB2312" w:eastAsia="仿宋_GB2312" w:hAnsi="宋体" w:hint="eastAsia"/>
          <w:szCs w:val="21"/>
        </w:rPr>
        <w:t>4</w:t>
      </w:r>
      <w:r w:rsidR="0098063C">
        <w:rPr>
          <w:rFonts w:ascii="仿宋_GB2312" w:eastAsia="仿宋_GB2312" w:hAnsi="宋体" w:hint="eastAsia"/>
          <w:szCs w:val="21"/>
        </w:rPr>
        <w:t>3</w:t>
      </w:r>
    </w:p>
    <w:p w:rsidR="006A3CCA" w:rsidRPr="001D07CE" w:rsidRDefault="006A3CCA" w:rsidP="00D8720D">
      <w:pPr>
        <w:spacing w:line="360" w:lineRule="auto"/>
        <w:rPr>
          <w:rFonts w:ascii="仿宋_GB2312" w:eastAsia="仿宋_GB2312" w:hAnsi="宋体" w:hint="eastAsia"/>
          <w:szCs w:val="21"/>
        </w:rPr>
      </w:pPr>
      <w:smartTag w:uri="urn:schemas-microsoft-com:office:smarttags" w:element="chsdate">
        <w:smartTagPr>
          <w:attr w:name="Year" w:val="1899"/>
          <w:attr w:name="Month" w:val="12"/>
          <w:attr w:name="Day" w:val="30"/>
          <w:attr w:name="IsLunarDate" w:val="False"/>
          <w:attr w:name="IsROCDate" w:val="False"/>
        </w:smartTagPr>
        <w:r w:rsidRPr="001D07CE">
          <w:rPr>
            <w:rFonts w:ascii="仿宋_GB2312" w:eastAsia="仿宋_GB2312" w:hAnsi="宋体" w:hint="eastAsia"/>
            <w:szCs w:val="21"/>
          </w:rPr>
          <w:t>8.4.2</w:t>
        </w:r>
      </w:smartTag>
      <w:r w:rsidRPr="001D07CE">
        <w:rPr>
          <w:rFonts w:ascii="仿宋_GB2312" w:eastAsia="仿宋_GB2312" w:hAnsi="宋体" w:hint="eastAsia"/>
          <w:szCs w:val="21"/>
        </w:rPr>
        <w:t>控制措施组合的确认</w:t>
      </w:r>
      <w:r w:rsidR="00A43F55">
        <w:rPr>
          <w:rFonts w:ascii="仿宋_GB2312" w:eastAsia="仿宋_GB2312" w:hAnsi="宋体"/>
          <w:sz w:val="15"/>
          <w:szCs w:val="15"/>
        </w:rPr>
        <w:t>.......................................................</w:t>
      </w:r>
      <w:r w:rsidR="00B31A69">
        <w:rPr>
          <w:rFonts w:ascii="仿宋_GB2312" w:eastAsia="仿宋_GB2312" w:hAnsi="宋体" w:hint="eastAsia"/>
          <w:sz w:val="15"/>
          <w:szCs w:val="15"/>
        </w:rPr>
        <w:t>.............</w:t>
      </w:r>
      <w:r w:rsidR="00A43F55">
        <w:rPr>
          <w:rFonts w:ascii="仿宋_GB2312" w:eastAsia="仿宋_GB2312" w:hAnsi="宋体"/>
          <w:sz w:val="15"/>
          <w:szCs w:val="15"/>
        </w:rPr>
        <w:t>...................</w:t>
      </w:r>
      <w:r w:rsidR="001326D2" w:rsidRPr="001D07CE">
        <w:rPr>
          <w:rFonts w:ascii="仿宋_GB2312" w:eastAsia="仿宋_GB2312" w:hAnsi="宋体" w:hint="eastAsia"/>
          <w:szCs w:val="21"/>
        </w:rPr>
        <w:t>4</w:t>
      </w:r>
      <w:r w:rsidR="0098063C">
        <w:rPr>
          <w:rFonts w:ascii="仿宋_GB2312" w:eastAsia="仿宋_GB2312" w:hAnsi="宋体" w:hint="eastAsia"/>
          <w:szCs w:val="21"/>
        </w:rPr>
        <w:t>3</w:t>
      </w:r>
    </w:p>
    <w:p w:rsidR="001326D2" w:rsidRPr="001D07CE" w:rsidRDefault="001326D2" w:rsidP="00D8720D">
      <w:pPr>
        <w:spacing w:line="360" w:lineRule="auto"/>
        <w:rPr>
          <w:rFonts w:ascii="仿宋_GB2312" w:eastAsia="仿宋_GB2312" w:hAnsi="宋体" w:hint="eastAsia"/>
          <w:szCs w:val="21"/>
        </w:rPr>
      </w:pPr>
      <w:smartTag w:uri="urn:schemas-microsoft-com:office:smarttags" w:element="chsdate">
        <w:smartTagPr>
          <w:attr w:name="Year" w:val="1899"/>
          <w:attr w:name="Month" w:val="12"/>
          <w:attr w:name="Day" w:val="30"/>
          <w:attr w:name="IsLunarDate" w:val="False"/>
          <w:attr w:name="IsROCDate" w:val="False"/>
        </w:smartTagPr>
        <w:r w:rsidRPr="001D07CE">
          <w:rPr>
            <w:rFonts w:ascii="仿宋_GB2312" w:eastAsia="仿宋_GB2312" w:hAnsi="宋体" w:hint="eastAsia"/>
            <w:szCs w:val="21"/>
          </w:rPr>
          <w:t>8.4.3</w:t>
        </w:r>
      </w:smartTag>
      <w:r w:rsidRPr="001D07CE">
        <w:rPr>
          <w:rFonts w:ascii="仿宋_GB2312" w:eastAsia="仿宋_GB2312" w:hAnsi="宋体" w:hint="eastAsia"/>
          <w:szCs w:val="21"/>
        </w:rPr>
        <w:t>验证活动结果的分析</w:t>
      </w:r>
      <w:r w:rsidR="00A43F55">
        <w:rPr>
          <w:rFonts w:ascii="仿宋_GB2312" w:eastAsia="仿宋_GB2312" w:hAnsi="宋体"/>
          <w:sz w:val="15"/>
          <w:szCs w:val="15"/>
        </w:rPr>
        <w:t>.....................................................</w:t>
      </w:r>
      <w:r w:rsidR="00B31A69">
        <w:rPr>
          <w:rFonts w:ascii="仿宋_GB2312" w:eastAsia="仿宋_GB2312" w:hAnsi="宋体" w:hint="eastAsia"/>
          <w:sz w:val="15"/>
          <w:szCs w:val="15"/>
        </w:rPr>
        <w:t>.................</w:t>
      </w:r>
      <w:r w:rsidR="00A43F55">
        <w:rPr>
          <w:rFonts w:ascii="仿宋_GB2312" w:eastAsia="仿宋_GB2312" w:hAnsi="宋体"/>
          <w:sz w:val="15"/>
          <w:szCs w:val="15"/>
        </w:rPr>
        <w:t>.................</w:t>
      </w:r>
      <w:r w:rsidRPr="001D07CE">
        <w:rPr>
          <w:rFonts w:ascii="仿宋_GB2312" w:eastAsia="仿宋_GB2312" w:hAnsi="宋体" w:hint="eastAsia"/>
          <w:szCs w:val="21"/>
        </w:rPr>
        <w:t>4</w:t>
      </w:r>
      <w:r w:rsidR="0098063C">
        <w:rPr>
          <w:rFonts w:ascii="仿宋_GB2312" w:eastAsia="仿宋_GB2312" w:hAnsi="宋体" w:hint="eastAsia"/>
          <w:szCs w:val="21"/>
        </w:rPr>
        <w:t>3</w:t>
      </w:r>
    </w:p>
    <w:p w:rsidR="006A3CCA" w:rsidRPr="001D07CE" w:rsidRDefault="006A3CCA" w:rsidP="00D8720D">
      <w:pPr>
        <w:spacing w:line="360" w:lineRule="auto"/>
        <w:rPr>
          <w:rFonts w:ascii="仿宋_GB2312" w:eastAsia="仿宋_GB2312" w:hAnsi="宋体" w:hint="eastAsia"/>
          <w:szCs w:val="21"/>
        </w:rPr>
      </w:pPr>
      <w:r w:rsidRPr="001D07CE">
        <w:rPr>
          <w:rFonts w:ascii="仿宋_GB2312" w:eastAsia="仿宋_GB2312" w:hAnsi="宋体" w:hint="eastAsia"/>
          <w:szCs w:val="21"/>
        </w:rPr>
        <w:t>8.5改进</w:t>
      </w:r>
      <w:r w:rsidR="0098063C">
        <w:rPr>
          <w:rFonts w:ascii="仿宋_GB2312" w:eastAsia="仿宋_GB2312" w:hAnsi="宋体" w:hint="eastAsia"/>
          <w:sz w:val="15"/>
          <w:szCs w:val="15"/>
        </w:rPr>
        <w:t xml:space="preserve"> </w:t>
      </w:r>
    </w:p>
    <w:p w:rsidR="006A3CCA" w:rsidRPr="001D07CE" w:rsidRDefault="006A3CCA" w:rsidP="00D8720D">
      <w:pPr>
        <w:spacing w:line="360" w:lineRule="auto"/>
        <w:rPr>
          <w:rFonts w:ascii="仿宋_GB2312" w:eastAsia="仿宋_GB2312" w:hAnsi="宋体" w:hint="eastAsia"/>
          <w:szCs w:val="21"/>
        </w:rPr>
      </w:pPr>
      <w:smartTag w:uri="urn:schemas-microsoft-com:office:smarttags" w:element="chsdate">
        <w:smartTagPr>
          <w:attr w:name="Year" w:val="1899"/>
          <w:attr w:name="Month" w:val="12"/>
          <w:attr w:name="Day" w:val="30"/>
          <w:attr w:name="IsLunarDate" w:val="False"/>
          <w:attr w:name="IsROCDate" w:val="False"/>
        </w:smartTagPr>
        <w:r w:rsidRPr="001D07CE">
          <w:rPr>
            <w:rFonts w:ascii="仿宋_GB2312" w:eastAsia="仿宋_GB2312" w:hAnsi="宋体" w:hint="eastAsia"/>
            <w:szCs w:val="21"/>
          </w:rPr>
          <w:t>8.5.1</w:t>
        </w:r>
      </w:smartTag>
      <w:r w:rsidRPr="001D07CE">
        <w:rPr>
          <w:rFonts w:ascii="仿宋_GB2312" w:eastAsia="仿宋_GB2312" w:hAnsi="宋体" w:hint="eastAsia"/>
          <w:szCs w:val="21"/>
        </w:rPr>
        <w:t>持续改进</w:t>
      </w:r>
      <w:r w:rsidR="00A43F55">
        <w:rPr>
          <w:rFonts w:ascii="仿宋_GB2312" w:eastAsia="仿宋_GB2312" w:hAnsi="宋体"/>
          <w:sz w:val="15"/>
          <w:szCs w:val="15"/>
        </w:rPr>
        <w:t>...............................................................</w:t>
      </w:r>
      <w:r w:rsidR="00B31A69">
        <w:rPr>
          <w:rFonts w:ascii="仿宋_GB2312" w:eastAsia="仿宋_GB2312" w:hAnsi="宋体" w:hint="eastAsia"/>
          <w:sz w:val="15"/>
          <w:szCs w:val="15"/>
        </w:rPr>
        <w:t>............</w:t>
      </w:r>
      <w:r w:rsidR="00BF513B">
        <w:rPr>
          <w:rFonts w:ascii="仿宋_GB2312" w:eastAsia="仿宋_GB2312" w:hAnsi="宋体" w:hint="eastAsia"/>
          <w:sz w:val="15"/>
          <w:szCs w:val="15"/>
        </w:rPr>
        <w:t>.</w:t>
      </w:r>
      <w:r w:rsidR="00B31A69">
        <w:rPr>
          <w:rFonts w:ascii="仿宋_GB2312" w:eastAsia="仿宋_GB2312" w:hAnsi="宋体" w:hint="eastAsia"/>
          <w:sz w:val="15"/>
          <w:szCs w:val="15"/>
        </w:rPr>
        <w:t>..............</w:t>
      </w:r>
      <w:r w:rsidR="00A43F55">
        <w:rPr>
          <w:rFonts w:ascii="仿宋_GB2312" w:eastAsia="仿宋_GB2312" w:hAnsi="宋体"/>
          <w:sz w:val="15"/>
          <w:szCs w:val="15"/>
        </w:rPr>
        <w:t>...........</w:t>
      </w:r>
      <w:r w:rsidRPr="001D07CE">
        <w:rPr>
          <w:rFonts w:ascii="仿宋_GB2312" w:eastAsia="仿宋_GB2312" w:hAnsi="宋体" w:hint="eastAsia"/>
          <w:szCs w:val="21"/>
        </w:rPr>
        <w:t>4</w:t>
      </w:r>
      <w:r w:rsidR="0098063C">
        <w:rPr>
          <w:rFonts w:ascii="仿宋_GB2312" w:eastAsia="仿宋_GB2312" w:hAnsi="宋体" w:hint="eastAsia"/>
          <w:szCs w:val="21"/>
        </w:rPr>
        <w:t>4</w:t>
      </w:r>
    </w:p>
    <w:p w:rsidR="006A3CCA" w:rsidRPr="001D07CE" w:rsidRDefault="006A3CCA" w:rsidP="00D8720D">
      <w:pPr>
        <w:spacing w:line="360" w:lineRule="auto"/>
        <w:rPr>
          <w:rFonts w:ascii="仿宋_GB2312" w:eastAsia="仿宋_GB2312" w:hAnsi="宋体" w:hint="eastAsia"/>
          <w:szCs w:val="21"/>
        </w:rPr>
      </w:pPr>
      <w:smartTag w:uri="urn:schemas-microsoft-com:office:smarttags" w:element="chsdate">
        <w:smartTagPr>
          <w:attr w:name="Year" w:val="1899"/>
          <w:attr w:name="Month" w:val="12"/>
          <w:attr w:name="Day" w:val="30"/>
          <w:attr w:name="IsLunarDate" w:val="False"/>
          <w:attr w:name="IsROCDate" w:val="False"/>
        </w:smartTagPr>
        <w:r w:rsidRPr="001D07CE">
          <w:rPr>
            <w:rFonts w:ascii="仿宋_GB2312" w:eastAsia="仿宋_GB2312" w:hAnsi="宋体" w:hint="eastAsia"/>
            <w:szCs w:val="21"/>
          </w:rPr>
          <w:t>8.5.2</w:t>
        </w:r>
      </w:smartTag>
      <w:r w:rsidRPr="001D07CE">
        <w:rPr>
          <w:rFonts w:ascii="仿宋_GB2312" w:eastAsia="仿宋_GB2312" w:hAnsi="宋体" w:hint="eastAsia"/>
          <w:szCs w:val="21"/>
        </w:rPr>
        <w:t>纠正措施</w:t>
      </w:r>
      <w:r w:rsidR="00A43F55">
        <w:rPr>
          <w:rFonts w:ascii="仿宋_GB2312" w:eastAsia="仿宋_GB2312" w:hAnsi="宋体"/>
          <w:sz w:val="15"/>
          <w:szCs w:val="15"/>
        </w:rPr>
        <w:t>...............................................................</w:t>
      </w:r>
      <w:r w:rsidR="00B31A69">
        <w:rPr>
          <w:rFonts w:ascii="仿宋_GB2312" w:eastAsia="仿宋_GB2312" w:hAnsi="宋体" w:hint="eastAsia"/>
          <w:sz w:val="15"/>
          <w:szCs w:val="15"/>
        </w:rPr>
        <w:t>...........</w:t>
      </w:r>
      <w:r w:rsidR="00BF513B">
        <w:rPr>
          <w:rFonts w:ascii="仿宋_GB2312" w:eastAsia="仿宋_GB2312" w:hAnsi="宋体" w:hint="eastAsia"/>
          <w:sz w:val="15"/>
          <w:szCs w:val="15"/>
        </w:rPr>
        <w:t>.</w:t>
      </w:r>
      <w:r w:rsidR="00B31A69">
        <w:rPr>
          <w:rFonts w:ascii="仿宋_GB2312" w:eastAsia="仿宋_GB2312" w:hAnsi="宋体" w:hint="eastAsia"/>
          <w:sz w:val="15"/>
          <w:szCs w:val="15"/>
        </w:rPr>
        <w:t>...............</w:t>
      </w:r>
      <w:r w:rsidR="00A43F55">
        <w:rPr>
          <w:rFonts w:ascii="仿宋_GB2312" w:eastAsia="仿宋_GB2312" w:hAnsi="宋体"/>
          <w:sz w:val="15"/>
          <w:szCs w:val="15"/>
        </w:rPr>
        <w:t>...........</w:t>
      </w:r>
      <w:r w:rsidRPr="001D07CE">
        <w:rPr>
          <w:rFonts w:ascii="仿宋_GB2312" w:eastAsia="仿宋_GB2312" w:hAnsi="宋体" w:hint="eastAsia"/>
          <w:szCs w:val="21"/>
        </w:rPr>
        <w:t>4</w:t>
      </w:r>
      <w:r w:rsidR="0098063C">
        <w:rPr>
          <w:rFonts w:ascii="仿宋_GB2312" w:eastAsia="仿宋_GB2312" w:hAnsi="宋体" w:hint="eastAsia"/>
          <w:szCs w:val="21"/>
        </w:rPr>
        <w:t>4</w:t>
      </w:r>
    </w:p>
    <w:p w:rsidR="006A3CCA" w:rsidRPr="001D07CE" w:rsidRDefault="006A3CCA" w:rsidP="00D8720D">
      <w:pPr>
        <w:spacing w:line="360" w:lineRule="auto"/>
        <w:rPr>
          <w:rFonts w:ascii="仿宋_GB2312" w:eastAsia="仿宋_GB2312" w:hAnsi="宋体" w:hint="eastAsia"/>
          <w:szCs w:val="21"/>
        </w:rPr>
      </w:pPr>
      <w:smartTag w:uri="urn:schemas-microsoft-com:office:smarttags" w:element="chsdate">
        <w:smartTagPr>
          <w:attr w:name="Year" w:val="1899"/>
          <w:attr w:name="Month" w:val="12"/>
          <w:attr w:name="Day" w:val="30"/>
          <w:attr w:name="IsLunarDate" w:val="False"/>
          <w:attr w:name="IsROCDate" w:val="False"/>
        </w:smartTagPr>
        <w:r w:rsidRPr="001D07CE">
          <w:rPr>
            <w:rFonts w:ascii="仿宋_GB2312" w:eastAsia="仿宋_GB2312" w:hAnsi="宋体" w:hint="eastAsia"/>
            <w:szCs w:val="21"/>
          </w:rPr>
          <w:t>8.5.3</w:t>
        </w:r>
      </w:smartTag>
      <w:r w:rsidRPr="001D07CE">
        <w:rPr>
          <w:rFonts w:ascii="仿宋_GB2312" w:eastAsia="仿宋_GB2312" w:hAnsi="宋体" w:hint="eastAsia"/>
          <w:szCs w:val="21"/>
        </w:rPr>
        <w:t>预防措施</w:t>
      </w:r>
      <w:r w:rsidR="00A43F55">
        <w:rPr>
          <w:rFonts w:ascii="仿宋_GB2312" w:eastAsia="仿宋_GB2312" w:hAnsi="宋体"/>
          <w:sz w:val="15"/>
          <w:szCs w:val="15"/>
        </w:rPr>
        <w:t>...............................................................</w:t>
      </w:r>
      <w:r w:rsidR="00B31A69">
        <w:rPr>
          <w:rFonts w:ascii="仿宋_GB2312" w:eastAsia="仿宋_GB2312" w:hAnsi="宋体" w:hint="eastAsia"/>
          <w:sz w:val="15"/>
          <w:szCs w:val="15"/>
        </w:rPr>
        <w:t>............................</w:t>
      </w:r>
      <w:r w:rsidR="00A43F55">
        <w:rPr>
          <w:rFonts w:ascii="仿宋_GB2312" w:eastAsia="仿宋_GB2312" w:hAnsi="宋体"/>
          <w:sz w:val="15"/>
          <w:szCs w:val="15"/>
        </w:rPr>
        <w:t>..........</w:t>
      </w:r>
      <w:r w:rsidRPr="001D07CE">
        <w:rPr>
          <w:rFonts w:ascii="仿宋_GB2312" w:eastAsia="仿宋_GB2312" w:hAnsi="宋体" w:hint="eastAsia"/>
          <w:szCs w:val="21"/>
        </w:rPr>
        <w:t>4</w:t>
      </w:r>
      <w:r w:rsidR="0098063C">
        <w:rPr>
          <w:rFonts w:ascii="仿宋_GB2312" w:eastAsia="仿宋_GB2312" w:hAnsi="宋体" w:hint="eastAsia"/>
          <w:szCs w:val="21"/>
        </w:rPr>
        <w:t>4</w:t>
      </w:r>
    </w:p>
    <w:p w:rsidR="006A3CCA" w:rsidRPr="001D07CE" w:rsidRDefault="006A3CCA" w:rsidP="00D8720D">
      <w:pPr>
        <w:spacing w:line="360" w:lineRule="auto"/>
        <w:rPr>
          <w:rFonts w:ascii="仿宋_GB2312" w:eastAsia="仿宋_GB2312" w:hAnsi="宋体" w:hint="eastAsia"/>
          <w:szCs w:val="21"/>
        </w:rPr>
      </w:pPr>
      <w:smartTag w:uri="urn:schemas-microsoft-com:office:smarttags" w:element="chsdate">
        <w:smartTagPr>
          <w:attr w:name="Year" w:val="1899"/>
          <w:attr w:name="Month" w:val="12"/>
          <w:attr w:name="Day" w:val="30"/>
          <w:attr w:name="IsLunarDate" w:val="False"/>
          <w:attr w:name="IsROCDate" w:val="False"/>
        </w:smartTagPr>
        <w:r w:rsidRPr="001D07CE">
          <w:rPr>
            <w:rFonts w:ascii="仿宋_GB2312" w:eastAsia="仿宋_GB2312" w:hAnsi="宋体" w:hint="eastAsia"/>
            <w:szCs w:val="21"/>
          </w:rPr>
          <w:t>8.5.4</w:t>
        </w:r>
      </w:smartTag>
      <w:r w:rsidR="00EB736A" w:rsidRPr="001D07CE">
        <w:rPr>
          <w:rFonts w:ascii="仿宋_GB2312" w:eastAsia="仿宋_GB2312" w:hAnsi="宋体" w:hint="eastAsia"/>
          <w:szCs w:val="21"/>
        </w:rPr>
        <w:t>质量</w:t>
      </w:r>
      <w:r w:rsidRPr="001D07CE">
        <w:rPr>
          <w:rFonts w:ascii="仿宋_GB2312" w:eastAsia="仿宋_GB2312" w:hAnsi="宋体" w:hint="eastAsia"/>
          <w:szCs w:val="21"/>
        </w:rPr>
        <w:t>食品安全管理体系的更新</w:t>
      </w:r>
      <w:r w:rsidR="00A43F55">
        <w:rPr>
          <w:rFonts w:ascii="仿宋_GB2312" w:eastAsia="仿宋_GB2312" w:hAnsi="宋体"/>
          <w:sz w:val="15"/>
          <w:szCs w:val="15"/>
        </w:rPr>
        <w:t>....................................................</w:t>
      </w:r>
      <w:r w:rsidR="00B31A69">
        <w:rPr>
          <w:rFonts w:ascii="仿宋_GB2312" w:eastAsia="仿宋_GB2312" w:hAnsi="宋体" w:hint="eastAsia"/>
          <w:sz w:val="15"/>
          <w:szCs w:val="15"/>
        </w:rPr>
        <w:t>....</w:t>
      </w:r>
      <w:r w:rsidR="00A43F55">
        <w:rPr>
          <w:rFonts w:ascii="仿宋_GB2312" w:eastAsia="仿宋_GB2312" w:hAnsi="宋体"/>
          <w:sz w:val="15"/>
          <w:szCs w:val="15"/>
        </w:rPr>
        <w:t>...................</w:t>
      </w:r>
      <w:r w:rsidR="001326D2" w:rsidRPr="001D07CE">
        <w:rPr>
          <w:rFonts w:ascii="仿宋_GB2312" w:eastAsia="仿宋_GB2312" w:hAnsi="宋体" w:hint="eastAsia"/>
          <w:szCs w:val="21"/>
        </w:rPr>
        <w:t>4</w:t>
      </w:r>
      <w:r w:rsidR="0098063C">
        <w:rPr>
          <w:rFonts w:ascii="仿宋_GB2312" w:eastAsia="仿宋_GB2312" w:hAnsi="宋体" w:hint="eastAsia"/>
          <w:szCs w:val="21"/>
        </w:rPr>
        <w:t>5</w:t>
      </w:r>
    </w:p>
    <w:p w:rsidR="006A3CCA" w:rsidRPr="001D07CE" w:rsidRDefault="006A3CCA" w:rsidP="00D8720D">
      <w:pPr>
        <w:spacing w:line="360" w:lineRule="auto"/>
        <w:rPr>
          <w:rFonts w:ascii="仿宋_GB2312" w:eastAsia="仿宋_GB2312" w:hAnsi="宋体" w:hint="eastAsia"/>
          <w:szCs w:val="21"/>
        </w:rPr>
      </w:pPr>
      <w:r w:rsidRPr="001D07CE">
        <w:rPr>
          <w:rFonts w:ascii="仿宋_GB2312" w:eastAsia="仿宋_GB2312" w:hAnsi="宋体" w:hint="eastAsia"/>
          <w:szCs w:val="21"/>
        </w:rPr>
        <w:t>9</w:t>
      </w:r>
      <w:r w:rsidR="00B52FFE">
        <w:rPr>
          <w:rFonts w:ascii="仿宋_GB2312" w:eastAsia="仿宋_GB2312" w:hAnsi="宋体" w:hint="eastAsia"/>
          <w:szCs w:val="21"/>
        </w:rPr>
        <w:t xml:space="preserve"> </w:t>
      </w:r>
      <w:r w:rsidRPr="001D07CE">
        <w:rPr>
          <w:rFonts w:ascii="仿宋_GB2312" w:eastAsia="仿宋_GB2312" w:hAnsi="宋体" w:hint="eastAsia"/>
          <w:szCs w:val="21"/>
        </w:rPr>
        <w:t>附录</w:t>
      </w:r>
    </w:p>
    <w:p w:rsidR="00B31A69" w:rsidRPr="001D07CE" w:rsidRDefault="006A3CCA" w:rsidP="00B31A69">
      <w:pPr>
        <w:spacing w:line="360" w:lineRule="auto"/>
        <w:rPr>
          <w:rFonts w:ascii="仿宋_GB2312" w:eastAsia="仿宋_GB2312" w:hAnsi="宋体" w:hint="eastAsia"/>
          <w:szCs w:val="21"/>
        </w:rPr>
      </w:pPr>
      <w:r w:rsidRPr="001D07CE">
        <w:rPr>
          <w:rFonts w:ascii="仿宋_GB2312" w:eastAsia="仿宋_GB2312" w:hAnsi="宋体" w:hint="eastAsia"/>
          <w:szCs w:val="21"/>
        </w:rPr>
        <w:t>9.1</w:t>
      </w:r>
      <w:r w:rsidR="005219BE" w:rsidRPr="001D07CE">
        <w:rPr>
          <w:rFonts w:ascii="仿宋_GB2312" w:eastAsia="仿宋_GB2312" w:hAnsi="宋体" w:hint="eastAsia"/>
          <w:szCs w:val="21"/>
        </w:rPr>
        <w:t>“手册”、“程序”、“章节”与“标准”条款对照表</w:t>
      </w:r>
      <w:r w:rsidR="00B31A69">
        <w:rPr>
          <w:rFonts w:ascii="仿宋_GB2312" w:eastAsia="仿宋_GB2312" w:hAnsi="宋体"/>
          <w:sz w:val="15"/>
          <w:szCs w:val="15"/>
        </w:rPr>
        <w:t>...............................</w:t>
      </w:r>
      <w:r w:rsidR="00B31A69">
        <w:rPr>
          <w:rFonts w:ascii="仿宋_GB2312" w:eastAsia="仿宋_GB2312" w:hAnsi="宋体" w:hint="eastAsia"/>
          <w:sz w:val="15"/>
          <w:szCs w:val="15"/>
        </w:rPr>
        <w:t>....</w:t>
      </w:r>
      <w:r w:rsidR="00B31A69">
        <w:rPr>
          <w:rFonts w:ascii="仿宋_GB2312" w:eastAsia="仿宋_GB2312" w:hAnsi="宋体"/>
          <w:sz w:val="15"/>
          <w:szCs w:val="15"/>
        </w:rPr>
        <w:t>...................</w:t>
      </w:r>
      <w:r w:rsidR="00B31A69" w:rsidRPr="001D07CE">
        <w:rPr>
          <w:rFonts w:ascii="仿宋_GB2312" w:eastAsia="仿宋_GB2312" w:hAnsi="宋体" w:hint="eastAsia"/>
          <w:szCs w:val="21"/>
        </w:rPr>
        <w:t>4</w:t>
      </w:r>
      <w:r w:rsidR="0098063C">
        <w:rPr>
          <w:rFonts w:ascii="仿宋_GB2312" w:eastAsia="仿宋_GB2312" w:hAnsi="宋体" w:hint="eastAsia"/>
          <w:szCs w:val="21"/>
        </w:rPr>
        <w:t>6</w:t>
      </w:r>
    </w:p>
    <w:p w:rsidR="005219BE" w:rsidRPr="001D07CE" w:rsidRDefault="005219BE" w:rsidP="00D8720D">
      <w:pPr>
        <w:spacing w:line="360" w:lineRule="auto"/>
        <w:rPr>
          <w:rFonts w:ascii="仿宋_GB2312" w:eastAsia="仿宋_GB2312" w:hAnsi="宋体" w:hint="eastAsia"/>
          <w:szCs w:val="21"/>
        </w:rPr>
      </w:pPr>
    </w:p>
    <w:p w:rsidR="006A3CCA" w:rsidRPr="001D07CE" w:rsidRDefault="006A3CCA" w:rsidP="006A3CCA">
      <w:pPr>
        <w:spacing w:line="360" w:lineRule="auto"/>
        <w:ind w:firstLineChars="200" w:firstLine="360"/>
        <w:rPr>
          <w:rFonts w:ascii="仿宋_GB2312" w:eastAsia="仿宋_GB2312" w:hAnsi="宋体" w:hint="eastAsia"/>
          <w:sz w:val="18"/>
          <w:szCs w:val="18"/>
        </w:rPr>
      </w:pPr>
    </w:p>
    <w:p w:rsidR="006A3CCA" w:rsidRPr="001D07CE" w:rsidRDefault="006A3CCA" w:rsidP="006A3CCA">
      <w:pPr>
        <w:spacing w:line="360" w:lineRule="auto"/>
        <w:rPr>
          <w:rFonts w:ascii="仿宋_GB2312" w:eastAsia="仿宋_GB2312" w:hAnsi="宋体" w:hint="eastAsia"/>
          <w:b/>
          <w:sz w:val="30"/>
          <w:szCs w:val="30"/>
        </w:rPr>
      </w:pPr>
    </w:p>
    <w:p w:rsidR="009A0B71" w:rsidRDefault="009A0B71">
      <w:pPr>
        <w:rPr>
          <w:rFonts w:hint="eastAsia"/>
          <w:color w:val="000000"/>
        </w:rPr>
        <w:sectPr w:rsidR="009A0B71" w:rsidSect="00F62A5C">
          <w:headerReference w:type="default" r:id="rId8"/>
          <w:footerReference w:type="default" r:id="rId9"/>
          <w:headerReference w:type="first" r:id="rId10"/>
          <w:pgSz w:w="11906" w:h="16838" w:code="9"/>
          <w:pgMar w:top="1134" w:right="1304" w:bottom="1134" w:left="1418" w:header="851" w:footer="992" w:gutter="0"/>
          <w:pgNumType w:start="0"/>
          <w:cols w:space="425"/>
          <w:titlePg/>
          <w:docGrid w:type="lines" w:linePitch="312"/>
        </w:sectPr>
      </w:pPr>
    </w:p>
    <w:p w:rsidR="00903877" w:rsidRDefault="00A64C03" w:rsidP="00777F21">
      <w:pPr>
        <w:pStyle w:val="1"/>
        <w:spacing w:before="0" w:after="0"/>
        <w:jc w:val="center"/>
        <w:rPr>
          <w:rFonts w:ascii="黑体" w:eastAsia="黑体" w:hint="eastAsia"/>
          <w:b w:val="0"/>
          <w:spacing w:val="32"/>
        </w:rPr>
      </w:pPr>
      <w:bookmarkStart w:id="0" w:name="_Toc176012644"/>
      <w:r w:rsidRPr="001D07CE">
        <w:rPr>
          <w:rFonts w:ascii="黑体" w:eastAsia="黑体" w:hint="eastAsia"/>
          <w:b w:val="0"/>
          <w:spacing w:val="32"/>
        </w:rPr>
        <w:lastRenderedPageBreak/>
        <w:t>公司</w:t>
      </w:r>
      <w:r w:rsidR="009A0B71" w:rsidRPr="001D07CE">
        <w:rPr>
          <w:rFonts w:ascii="黑体" w:eastAsia="黑体" w:hint="eastAsia"/>
          <w:b w:val="0"/>
          <w:spacing w:val="32"/>
        </w:rPr>
        <w:t>简介</w:t>
      </w:r>
      <w:bookmarkEnd w:id="0"/>
    </w:p>
    <w:p w:rsidR="001D07CE" w:rsidRPr="001D07CE" w:rsidRDefault="001D07CE" w:rsidP="001D07CE">
      <w:pPr>
        <w:rPr>
          <w:rFonts w:hint="eastAsia"/>
        </w:rPr>
      </w:pPr>
    </w:p>
    <w:p w:rsidR="001D07CE" w:rsidRPr="001330FF" w:rsidRDefault="001D07CE" w:rsidP="001D07CE">
      <w:pPr>
        <w:spacing w:line="360" w:lineRule="auto"/>
        <w:ind w:firstLineChars="200" w:firstLine="560"/>
        <w:rPr>
          <w:rFonts w:ascii="宋体" w:hAnsi="宋体" w:hint="eastAsia"/>
          <w:sz w:val="28"/>
          <w:szCs w:val="28"/>
        </w:rPr>
      </w:pPr>
      <w:r w:rsidRPr="001330FF">
        <w:rPr>
          <w:rFonts w:ascii="宋体" w:hAnsi="宋体" w:hint="eastAsia"/>
          <w:sz w:val="28"/>
          <w:szCs w:val="28"/>
        </w:rPr>
        <w:t>河北承德露露股份有限公司的前身是承德罐头食品厂，始建于1950年，1997年公司在深交所上市，股票代码000848，是国内植物蛋白饮料最早上市公司，通过上市募集的资金全部用于技术改造，使企业技术装备达到国内领先水平。2006年经过国企改制，万向三农集团有限公司持有公司42.55%股份，成为公司第一大股东。</w:t>
      </w:r>
    </w:p>
    <w:p w:rsidR="001D07CE" w:rsidRPr="001330FF" w:rsidRDefault="001D07CE" w:rsidP="001D07CE">
      <w:pPr>
        <w:spacing w:line="360" w:lineRule="auto"/>
        <w:ind w:firstLineChars="200" w:firstLine="560"/>
        <w:rPr>
          <w:rFonts w:ascii="宋体" w:hAnsi="宋体" w:hint="eastAsia"/>
          <w:sz w:val="28"/>
          <w:szCs w:val="28"/>
        </w:rPr>
      </w:pPr>
      <w:r w:rsidRPr="001330FF">
        <w:rPr>
          <w:rFonts w:ascii="宋体" w:hAnsi="宋体" w:hint="eastAsia"/>
          <w:sz w:val="28"/>
          <w:szCs w:val="28"/>
        </w:rPr>
        <w:t>公司主导产品露露牌杏仁露</w:t>
      </w:r>
      <w:r w:rsidRPr="001330FF">
        <w:rPr>
          <w:rFonts w:ascii="宋体" w:hAnsi="宋体" w:cs="宋体" w:hint="eastAsia"/>
          <w:kern w:val="0"/>
          <w:sz w:val="28"/>
          <w:szCs w:val="28"/>
        </w:rPr>
        <w:t>自1975年研发并投放市场，至今已走过39年的风雨历程。露露杏仁露</w:t>
      </w:r>
      <w:r w:rsidRPr="001330FF">
        <w:rPr>
          <w:rFonts w:ascii="宋体" w:hAnsi="宋体" w:hint="eastAsia"/>
          <w:sz w:val="28"/>
          <w:szCs w:val="28"/>
        </w:rPr>
        <w:t>上市以来一直深受广大消费者喜爱，并进而带动植物蛋白饮料产业的发展。近几年来，公司相继研发投产了核桃露、果仁核桃、花生露等系列植物蛋白饮料，不但丰富了“露露”品牌的内涵，也成为公司发展新的增长点。</w:t>
      </w:r>
    </w:p>
    <w:p w:rsidR="001D07CE" w:rsidRPr="001330FF" w:rsidRDefault="001D07CE" w:rsidP="001D07CE">
      <w:pPr>
        <w:spacing w:line="360" w:lineRule="auto"/>
        <w:ind w:firstLineChars="200" w:firstLine="560"/>
        <w:rPr>
          <w:rFonts w:ascii="宋体" w:hAnsi="宋体" w:hint="eastAsia"/>
          <w:sz w:val="28"/>
          <w:szCs w:val="28"/>
        </w:rPr>
      </w:pPr>
      <w:r w:rsidRPr="001330FF">
        <w:rPr>
          <w:rFonts w:ascii="宋体" w:hAnsi="宋体" w:hint="eastAsia"/>
          <w:sz w:val="28"/>
          <w:szCs w:val="28"/>
        </w:rPr>
        <w:t>露露致力于为广大消费者提供健康、安全、营养的植物蛋白饮品，建设成为实力强大的民族企业。公司是中国饮料工业二十强企业，先后获得中国饮料业30年常青藤企业、农业产业化国家重点龙头企业、全国食品工业优秀龙头食品企业、中国饮料行业节能、节水优秀企业、河北省政府质量奖企业、河北省质量效益型先进企业等诸多荣誉称号。</w:t>
      </w:r>
    </w:p>
    <w:p w:rsidR="00150588" w:rsidRPr="00150588" w:rsidRDefault="00150588" w:rsidP="001D07CE">
      <w:pPr>
        <w:rPr>
          <w:rFonts w:hint="eastAsia"/>
          <w:b/>
          <w:color w:val="000000"/>
          <w:sz w:val="28"/>
          <w:szCs w:val="28"/>
        </w:rPr>
      </w:pPr>
      <w:r w:rsidRPr="00150588">
        <w:rPr>
          <w:rFonts w:hint="eastAsia"/>
          <w:b/>
          <w:color w:val="000000"/>
          <w:sz w:val="28"/>
          <w:szCs w:val="28"/>
        </w:rPr>
        <w:t xml:space="preserve">                         </w:t>
      </w:r>
    </w:p>
    <w:p w:rsidR="00150588" w:rsidRPr="00150588" w:rsidRDefault="00150588" w:rsidP="00150588">
      <w:pPr>
        <w:rPr>
          <w:rFonts w:hint="eastAsia"/>
          <w:b/>
          <w:color w:val="000000"/>
          <w:sz w:val="28"/>
          <w:szCs w:val="28"/>
        </w:rPr>
      </w:pPr>
      <w:r w:rsidRPr="00150588">
        <w:rPr>
          <w:rFonts w:hint="eastAsia"/>
          <w:b/>
          <w:color w:val="000000"/>
          <w:sz w:val="28"/>
          <w:szCs w:val="28"/>
        </w:rPr>
        <w:t xml:space="preserve">                     </w:t>
      </w:r>
      <w:r w:rsidRPr="00150588">
        <w:rPr>
          <w:b/>
          <w:color w:val="000000"/>
          <w:sz w:val="28"/>
          <w:szCs w:val="28"/>
        </w:rPr>
        <w:t xml:space="preserve">          </w:t>
      </w:r>
      <w:r w:rsidRPr="00150588">
        <w:rPr>
          <w:rFonts w:hint="eastAsia"/>
          <w:b/>
          <w:color w:val="000000"/>
          <w:sz w:val="28"/>
          <w:szCs w:val="28"/>
        </w:rPr>
        <w:t xml:space="preserve">　</w:t>
      </w:r>
    </w:p>
    <w:p w:rsidR="00150588" w:rsidRPr="00150588" w:rsidRDefault="00150588" w:rsidP="001D07CE">
      <w:pPr>
        <w:ind w:firstLineChars="1840" w:firstLine="5152"/>
        <w:rPr>
          <w:rFonts w:hint="eastAsia"/>
          <w:color w:val="000000"/>
          <w:sz w:val="28"/>
          <w:szCs w:val="28"/>
        </w:rPr>
      </w:pPr>
      <w:r w:rsidRPr="00150588">
        <w:rPr>
          <w:rFonts w:hint="eastAsia"/>
          <w:color w:val="000000"/>
          <w:sz w:val="28"/>
          <w:szCs w:val="28"/>
        </w:rPr>
        <w:t>公司总经理：</w:t>
      </w:r>
      <w:r w:rsidR="00C25534">
        <w:rPr>
          <w:rFonts w:hint="eastAsia"/>
          <w:color w:val="000000"/>
          <w:sz w:val="28"/>
          <w:szCs w:val="28"/>
        </w:rPr>
        <w:t>鲁</w:t>
      </w:r>
      <w:r w:rsidR="00C25534">
        <w:rPr>
          <w:color w:val="000000"/>
          <w:sz w:val="28"/>
          <w:szCs w:val="28"/>
        </w:rPr>
        <w:t>永明</w:t>
      </w:r>
    </w:p>
    <w:p w:rsidR="00150588" w:rsidRPr="00150588" w:rsidRDefault="00150588" w:rsidP="00150588">
      <w:pPr>
        <w:rPr>
          <w:rFonts w:hint="eastAsia"/>
          <w:color w:val="000000"/>
          <w:sz w:val="28"/>
          <w:szCs w:val="28"/>
        </w:rPr>
      </w:pPr>
      <w:r w:rsidRPr="00150588">
        <w:rPr>
          <w:rFonts w:hint="eastAsia"/>
          <w:color w:val="000000"/>
          <w:sz w:val="28"/>
          <w:szCs w:val="28"/>
        </w:rPr>
        <w:t xml:space="preserve">             </w:t>
      </w:r>
      <w:r w:rsidRPr="00150588">
        <w:rPr>
          <w:color w:val="000000"/>
          <w:sz w:val="28"/>
          <w:szCs w:val="28"/>
        </w:rPr>
        <w:t xml:space="preserve">              </w:t>
      </w:r>
      <w:r w:rsidRPr="00150588">
        <w:rPr>
          <w:rFonts w:hint="eastAsia"/>
          <w:color w:val="000000"/>
          <w:sz w:val="28"/>
          <w:szCs w:val="28"/>
        </w:rPr>
        <w:t xml:space="preserve">　　　</w:t>
      </w:r>
      <w:r w:rsidR="001D07CE">
        <w:rPr>
          <w:rFonts w:hint="eastAsia"/>
          <w:color w:val="000000"/>
          <w:sz w:val="28"/>
          <w:szCs w:val="28"/>
        </w:rPr>
        <w:t xml:space="preserve">    </w:t>
      </w:r>
      <w:r w:rsidRPr="00150588">
        <w:rPr>
          <w:rFonts w:hint="eastAsia"/>
          <w:color w:val="000000"/>
          <w:sz w:val="28"/>
          <w:szCs w:val="28"/>
        </w:rPr>
        <w:t>公司地址：河北</w:t>
      </w:r>
      <w:r w:rsidR="001330FF">
        <w:rPr>
          <w:rFonts w:hint="eastAsia"/>
          <w:color w:val="000000"/>
          <w:sz w:val="28"/>
          <w:szCs w:val="28"/>
        </w:rPr>
        <w:t>·</w:t>
      </w:r>
      <w:r w:rsidRPr="00150588">
        <w:rPr>
          <w:rFonts w:hint="eastAsia"/>
          <w:color w:val="000000"/>
          <w:sz w:val="28"/>
          <w:szCs w:val="28"/>
        </w:rPr>
        <w:t>承德</w:t>
      </w:r>
    </w:p>
    <w:p w:rsidR="00150588" w:rsidRPr="001330FF" w:rsidRDefault="00150588" w:rsidP="001D07CE">
      <w:pPr>
        <w:ind w:firstLineChars="1850" w:firstLine="5180"/>
        <w:rPr>
          <w:rFonts w:ascii="宋体" w:hAnsi="宋体" w:hint="eastAsia"/>
          <w:color w:val="000000"/>
          <w:sz w:val="28"/>
          <w:szCs w:val="28"/>
        </w:rPr>
      </w:pPr>
      <w:r w:rsidRPr="001330FF">
        <w:rPr>
          <w:rFonts w:ascii="宋体" w:hAnsi="宋体" w:hint="eastAsia"/>
          <w:color w:val="000000"/>
          <w:sz w:val="28"/>
          <w:szCs w:val="28"/>
        </w:rPr>
        <w:t>联系电话：0314-212</w:t>
      </w:r>
      <w:r w:rsidR="00C25534">
        <w:rPr>
          <w:rFonts w:ascii="宋体" w:hAnsi="宋体"/>
          <w:color w:val="000000"/>
          <w:sz w:val="28"/>
          <w:szCs w:val="28"/>
        </w:rPr>
        <w:t>0761</w:t>
      </w:r>
    </w:p>
    <w:p w:rsidR="0042509A" w:rsidRDefault="0042509A" w:rsidP="00777F21">
      <w:pPr>
        <w:spacing w:line="360" w:lineRule="auto"/>
        <w:jc w:val="center"/>
        <w:rPr>
          <w:rFonts w:ascii="黑体" w:eastAsia="黑体" w:hAnsi="宋体" w:hint="eastAsia"/>
          <w:color w:val="000000"/>
          <w:sz w:val="44"/>
          <w:szCs w:val="44"/>
        </w:rPr>
      </w:pPr>
    </w:p>
    <w:p w:rsidR="00565DBD" w:rsidRPr="00777F21" w:rsidRDefault="00F152E3" w:rsidP="00777F21">
      <w:pPr>
        <w:spacing w:line="360" w:lineRule="auto"/>
        <w:jc w:val="center"/>
        <w:rPr>
          <w:rFonts w:ascii="黑体" w:eastAsia="黑体" w:hAnsi="宋体" w:hint="eastAsia"/>
          <w:sz w:val="30"/>
          <w:szCs w:val="30"/>
        </w:rPr>
      </w:pPr>
      <w:r w:rsidRPr="00777F21">
        <w:rPr>
          <w:rFonts w:ascii="黑体" w:eastAsia="黑体" w:hAnsi="宋体" w:hint="eastAsia"/>
          <w:color w:val="000000"/>
          <w:sz w:val="44"/>
          <w:szCs w:val="44"/>
        </w:rPr>
        <w:lastRenderedPageBreak/>
        <w:t>质量和</w:t>
      </w:r>
      <w:r w:rsidR="00565DBD" w:rsidRPr="00777F21">
        <w:rPr>
          <w:rFonts w:ascii="黑体" w:eastAsia="黑体" w:hAnsi="宋体" w:hint="eastAsia"/>
          <w:color w:val="000000"/>
          <w:sz w:val="44"/>
          <w:szCs w:val="44"/>
        </w:rPr>
        <w:t>食品安全管理手册颁布令</w:t>
      </w:r>
    </w:p>
    <w:p w:rsidR="00565DBD" w:rsidRPr="00777F21" w:rsidRDefault="00565DBD" w:rsidP="00565DBD">
      <w:pPr>
        <w:spacing w:line="360" w:lineRule="auto"/>
        <w:ind w:firstLineChars="1200" w:firstLine="2520"/>
        <w:rPr>
          <w:rFonts w:hint="eastAsia"/>
          <w:color w:val="000000"/>
          <w:szCs w:val="21"/>
        </w:rPr>
      </w:pPr>
    </w:p>
    <w:p w:rsidR="00565DBD" w:rsidRPr="00565DBD" w:rsidRDefault="00565DBD" w:rsidP="00565DBD">
      <w:pPr>
        <w:rPr>
          <w:rFonts w:hint="eastAsia"/>
        </w:rPr>
      </w:pPr>
    </w:p>
    <w:p w:rsidR="00777F21" w:rsidRDefault="009A0B71" w:rsidP="00777F21">
      <w:pPr>
        <w:spacing w:line="360" w:lineRule="auto"/>
        <w:ind w:firstLineChars="200" w:firstLine="560"/>
        <w:rPr>
          <w:rFonts w:ascii="宋体" w:hAnsi="宋体" w:hint="eastAsia"/>
          <w:color w:val="000000"/>
          <w:sz w:val="28"/>
          <w:szCs w:val="28"/>
        </w:rPr>
      </w:pPr>
      <w:r w:rsidRPr="00777F21">
        <w:rPr>
          <w:rFonts w:ascii="宋体" w:hAnsi="宋体" w:hint="eastAsia"/>
          <w:color w:val="000000"/>
          <w:sz w:val="28"/>
          <w:szCs w:val="28"/>
        </w:rPr>
        <w:t>本《</w:t>
      </w:r>
      <w:r w:rsidR="00F152E3" w:rsidRPr="00777F21">
        <w:rPr>
          <w:rFonts w:ascii="宋体" w:hAnsi="宋体" w:hint="eastAsia"/>
          <w:color w:val="000000"/>
          <w:sz w:val="28"/>
          <w:szCs w:val="28"/>
        </w:rPr>
        <w:t>质量和</w:t>
      </w:r>
      <w:r w:rsidR="00CB38E1" w:rsidRPr="00777F21">
        <w:rPr>
          <w:rFonts w:ascii="宋体" w:hAnsi="宋体" w:hint="eastAsia"/>
          <w:color w:val="000000"/>
          <w:sz w:val="28"/>
          <w:szCs w:val="28"/>
        </w:rPr>
        <w:t>食品安全管理手册</w:t>
      </w:r>
      <w:r w:rsidRPr="00777F21">
        <w:rPr>
          <w:rFonts w:ascii="宋体" w:hAnsi="宋体" w:hint="eastAsia"/>
          <w:color w:val="000000"/>
          <w:sz w:val="28"/>
          <w:szCs w:val="28"/>
        </w:rPr>
        <w:t>》是依据</w:t>
      </w:r>
      <w:r w:rsidR="00777F21" w:rsidRPr="00777F21">
        <w:rPr>
          <w:rFonts w:ascii="宋体" w:hAnsi="宋体" w:hint="eastAsia"/>
          <w:color w:val="000000"/>
          <w:sz w:val="28"/>
          <w:szCs w:val="28"/>
        </w:rPr>
        <w:t>GB/T</w:t>
      </w:r>
      <w:r w:rsidR="00777F21">
        <w:rPr>
          <w:rFonts w:ascii="宋体" w:hAnsi="宋体" w:hint="eastAsia"/>
          <w:color w:val="000000"/>
          <w:sz w:val="28"/>
          <w:szCs w:val="28"/>
        </w:rPr>
        <w:t xml:space="preserve"> </w:t>
      </w:r>
      <w:r w:rsidR="00777F21" w:rsidRPr="00777F21">
        <w:rPr>
          <w:rFonts w:ascii="宋体" w:hAnsi="宋体" w:hint="eastAsia"/>
          <w:color w:val="000000"/>
          <w:sz w:val="28"/>
          <w:szCs w:val="28"/>
        </w:rPr>
        <w:t>22000-2006</w:t>
      </w:r>
      <w:r w:rsidRPr="00777F21">
        <w:rPr>
          <w:rFonts w:ascii="宋体" w:hAnsi="宋体" w:hint="eastAsia"/>
          <w:color w:val="000000"/>
          <w:sz w:val="28"/>
          <w:szCs w:val="28"/>
        </w:rPr>
        <w:t>《食品安全管理体系 食品链中各类组织的要求》和</w:t>
      </w:r>
      <w:r w:rsidR="00C25534">
        <w:rPr>
          <w:rFonts w:ascii="宋体" w:hAnsi="宋体"/>
          <w:color w:val="000000"/>
          <w:sz w:val="28"/>
          <w:szCs w:val="28"/>
        </w:rPr>
        <w:t>GB/T</w:t>
      </w:r>
      <w:r w:rsidR="00777F21">
        <w:rPr>
          <w:rFonts w:ascii="宋体" w:hAnsi="宋体" w:hint="eastAsia"/>
          <w:color w:val="000000"/>
          <w:sz w:val="28"/>
          <w:szCs w:val="28"/>
        </w:rPr>
        <w:t xml:space="preserve"> </w:t>
      </w:r>
      <w:r w:rsidR="00C25534">
        <w:rPr>
          <w:rFonts w:ascii="宋体" w:hAnsi="宋体"/>
          <w:color w:val="000000"/>
          <w:sz w:val="28"/>
          <w:szCs w:val="28"/>
        </w:rPr>
        <w:t>1</w:t>
      </w:r>
      <w:r w:rsidR="00777F21" w:rsidRPr="00777F21">
        <w:rPr>
          <w:rFonts w:ascii="宋体" w:hAnsi="宋体" w:hint="eastAsia"/>
          <w:color w:val="000000"/>
          <w:sz w:val="28"/>
          <w:szCs w:val="28"/>
        </w:rPr>
        <w:t>9001-20</w:t>
      </w:r>
      <w:r w:rsidR="00C25534">
        <w:rPr>
          <w:rFonts w:ascii="宋体" w:hAnsi="宋体"/>
          <w:color w:val="000000"/>
          <w:sz w:val="28"/>
          <w:szCs w:val="28"/>
        </w:rPr>
        <w:t>16</w:t>
      </w:r>
      <w:r w:rsidRPr="00777F21">
        <w:rPr>
          <w:rFonts w:ascii="宋体" w:hAnsi="宋体" w:hint="eastAsia"/>
          <w:color w:val="000000"/>
          <w:sz w:val="28"/>
          <w:szCs w:val="28"/>
        </w:rPr>
        <w:t>《质量管理体系</w:t>
      </w:r>
      <w:r w:rsidR="00777F21">
        <w:rPr>
          <w:rFonts w:ascii="宋体" w:hAnsi="宋体" w:hint="eastAsia"/>
          <w:color w:val="000000"/>
          <w:sz w:val="28"/>
          <w:szCs w:val="28"/>
        </w:rPr>
        <w:t xml:space="preserve"> </w:t>
      </w:r>
      <w:r w:rsidRPr="00777F21">
        <w:rPr>
          <w:rFonts w:ascii="宋体" w:hAnsi="宋体" w:hint="eastAsia"/>
          <w:color w:val="000000"/>
          <w:sz w:val="28"/>
          <w:szCs w:val="28"/>
        </w:rPr>
        <w:t>要求》编制的本公司</w:t>
      </w:r>
      <w:r w:rsidR="00CB38E1" w:rsidRPr="00777F21">
        <w:rPr>
          <w:rFonts w:ascii="宋体" w:hAnsi="宋体" w:hint="eastAsia"/>
          <w:color w:val="000000"/>
          <w:sz w:val="28"/>
          <w:szCs w:val="28"/>
        </w:rPr>
        <w:t>质量</w:t>
      </w:r>
      <w:r w:rsidR="00F152E3" w:rsidRPr="00777F21">
        <w:rPr>
          <w:rFonts w:ascii="宋体" w:hAnsi="宋体" w:hint="eastAsia"/>
          <w:color w:val="000000"/>
          <w:sz w:val="28"/>
          <w:szCs w:val="28"/>
        </w:rPr>
        <w:t>和食品</w:t>
      </w:r>
      <w:r w:rsidR="00CB38E1" w:rsidRPr="00777F21">
        <w:rPr>
          <w:rFonts w:ascii="宋体" w:hAnsi="宋体" w:hint="eastAsia"/>
          <w:color w:val="000000"/>
          <w:sz w:val="28"/>
          <w:szCs w:val="28"/>
        </w:rPr>
        <w:t>安全管理体系手册</w:t>
      </w:r>
      <w:r w:rsidRPr="00777F21">
        <w:rPr>
          <w:rFonts w:ascii="宋体" w:hAnsi="宋体" w:hint="eastAsia"/>
          <w:color w:val="000000"/>
          <w:sz w:val="28"/>
          <w:szCs w:val="28"/>
        </w:rPr>
        <w:t>的纲领性文件。</w:t>
      </w:r>
    </w:p>
    <w:p w:rsidR="009A0B71" w:rsidRPr="00777F21" w:rsidRDefault="009A0B71" w:rsidP="00777F21">
      <w:pPr>
        <w:spacing w:line="360" w:lineRule="auto"/>
        <w:ind w:firstLineChars="200" w:firstLine="560"/>
        <w:rPr>
          <w:rFonts w:ascii="宋体" w:hAnsi="宋体" w:hint="eastAsia"/>
          <w:color w:val="000000"/>
          <w:sz w:val="28"/>
          <w:szCs w:val="28"/>
        </w:rPr>
      </w:pPr>
      <w:r w:rsidRPr="00777F21">
        <w:rPr>
          <w:rFonts w:ascii="宋体" w:hAnsi="宋体" w:hint="eastAsia"/>
          <w:color w:val="000000"/>
          <w:sz w:val="28"/>
          <w:szCs w:val="28"/>
        </w:rPr>
        <w:t>本手册制定了本公司的质量/食品安全方针、目标以及公司管理的要求，是公司进行有效管理和员工工作、确保公司各类产品的质量和食品安全的准则，要求公司全体员工按本手册及相关引用文件工作，确保公司产品质量及食品安全满足顾客要求和相关法律、法规要求。</w:t>
      </w:r>
    </w:p>
    <w:p w:rsidR="009A0B71" w:rsidRPr="00777F21" w:rsidRDefault="009A0B71" w:rsidP="00777F21">
      <w:pPr>
        <w:spacing w:line="360" w:lineRule="auto"/>
        <w:ind w:firstLineChars="200" w:firstLine="560"/>
        <w:rPr>
          <w:rFonts w:ascii="宋体" w:hAnsi="宋体" w:hint="eastAsia"/>
          <w:color w:val="000000"/>
          <w:sz w:val="28"/>
          <w:szCs w:val="28"/>
        </w:rPr>
      </w:pPr>
      <w:r w:rsidRPr="00777F21">
        <w:rPr>
          <w:rFonts w:ascii="宋体" w:hAnsi="宋体" w:hint="eastAsia"/>
          <w:color w:val="000000"/>
          <w:sz w:val="28"/>
          <w:szCs w:val="28"/>
        </w:rPr>
        <w:t>本体系文件自 20</w:t>
      </w:r>
      <w:r w:rsidR="00F152E3" w:rsidRPr="00777F21">
        <w:rPr>
          <w:rFonts w:ascii="宋体" w:hAnsi="宋体" w:hint="eastAsia"/>
          <w:color w:val="000000"/>
          <w:sz w:val="28"/>
          <w:szCs w:val="28"/>
        </w:rPr>
        <w:t>1</w:t>
      </w:r>
      <w:r w:rsidR="00C25534">
        <w:rPr>
          <w:rFonts w:ascii="宋体" w:hAnsi="宋体"/>
          <w:color w:val="000000"/>
          <w:sz w:val="28"/>
          <w:szCs w:val="28"/>
        </w:rPr>
        <w:t>7</w:t>
      </w:r>
      <w:r w:rsidRPr="00777F21">
        <w:rPr>
          <w:rFonts w:ascii="宋体" w:hAnsi="宋体" w:hint="eastAsia"/>
          <w:color w:val="000000"/>
          <w:sz w:val="28"/>
          <w:szCs w:val="28"/>
        </w:rPr>
        <w:t>年</w:t>
      </w:r>
      <w:r w:rsidR="00C25534">
        <w:rPr>
          <w:rFonts w:ascii="宋体" w:hAnsi="宋体"/>
          <w:color w:val="000000"/>
          <w:sz w:val="28"/>
          <w:szCs w:val="28"/>
        </w:rPr>
        <w:t>6</w:t>
      </w:r>
      <w:r w:rsidRPr="00777F21">
        <w:rPr>
          <w:rFonts w:ascii="宋体" w:hAnsi="宋体" w:hint="eastAsia"/>
          <w:color w:val="000000"/>
          <w:sz w:val="28"/>
          <w:szCs w:val="28"/>
        </w:rPr>
        <w:t>月</w:t>
      </w:r>
      <w:r w:rsidR="00C25534">
        <w:rPr>
          <w:rFonts w:ascii="宋体" w:hAnsi="宋体"/>
          <w:color w:val="000000"/>
          <w:sz w:val="28"/>
          <w:szCs w:val="28"/>
        </w:rPr>
        <w:t>1</w:t>
      </w:r>
      <w:r w:rsidRPr="00777F21">
        <w:rPr>
          <w:rFonts w:ascii="宋体" w:hAnsi="宋体" w:hint="eastAsia"/>
          <w:color w:val="000000"/>
          <w:sz w:val="28"/>
          <w:szCs w:val="28"/>
        </w:rPr>
        <w:t>日起实施。</w:t>
      </w:r>
    </w:p>
    <w:p w:rsidR="009A0B71" w:rsidRPr="00C25534" w:rsidRDefault="009A0B71">
      <w:pPr>
        <w:spacing w:line="360" w:lineRule="auto"/>
        <w:rPr>
          <w:rFonts w:hint="eastAsia"/>
          <w:color w:val="000000"/>
          <w:szCs w:val="21"/>
        </w:rPr>
      </w:pPr>
    </w:p>
    <w:p w:rsidR="009A0B71" w:rsidRDefault="009A0B71">
      <w:pPr>
        <w:spacing w:line="360" w:lineRule="auto"/>
        <w:rPr>
          <w:rFonts w:hint="eastAsia"/>
          <w:color w:val="000000"/>
          <w:szCs w:val="21"/>
        </w:rPr>
      </w:pPr>
    </w:p>
    <w:p w:rsidR="009A0B71" w:rsidRDefault="009A0B71">
      <w:pPr>
        <w:spacing w:line="360" w:lineRule="auto"/>
        <w:rPr>
          <w:rFonts w:hint="eastAsia"/>
          <w:color w:val="000000"/>
          <w:szCs w:val="21"/>
        </w:rPr>
      </w:pPr>
    </w:p>
    <w:p w:rsidR="009A0B71" w:rsidRDefault="009A0B71">
      <w:pPr>
        <w:spacing w:line="360" w:lineRule="auto"/>
        <w:rPr>
          <w:rFonts w:hint="eastAsia"/>
          <w:color w:val="000000"/>
          <w:szCs w:val="21"/>
        </w:rPr>
      </w:pPr>
    </w:p>
    <w:p w:rsidR="009A0B71" w:rsidRDefault="009A0B71">
      <w:pPr>
        <w:spacing w:line="360" w:lineRule="auto"/>
        <w:rPr>
          <w:rFonts w:hint="eastAsia"/>
          <w:color w:val="000000"/>
          <w:szCs w:val="21"/>
        </w:rPr>
      </w:pPr>
    </w:p>
    <w:p w:rsidR="009A0B71" w:rsidRDefault="009A0B71">
      <w:pPr>
        <w:spacing w:line="360" w:lineRule="auto"/>
        <w:rPr>
          <w:rFonts w:hint="eastAsia"/>
          <w:color w:val="000000"/>
          <w:szCs w:val="21"/>
        </w:rPr>
      </w:pPr>
    </w:p>
    <w:p w:rsidR="009A0B71" w:rsidRDefault="009A0B71">
      <w:pPr>
        <w:spacing w:line="360" w:lineRule="auto"/>
        <w:rPr>
          <w:rFonts w:hint="eastAsia"/>
          <w:color w:val="000000"/>
          <w:szCs w:val="21"/>
        </w:rPr>
      </w:pPr>
      <w:r>
        <w:rPr>
          <w:rFonts w:hint="eastAsia"/>
          <w:color w:val="000000"/>
          <w:szCs w:val="21"/>
        </w:rPr>
        <w:t xml:space="preserve">    </w:t>
      </w:r>
    </w:p>
    <w:p w:rsidR="00EA308A" w:rsidRPr="00FA5437" w:rsidRDefault="009A0B71" w:rsidP="00777F21">
      <w:pPr>
        <w:tabs>
          <w:tab w:val="left" w:pos="3030"/>
        </w:tabs>
        <w:spacing w:line="360" w:lineRule="auto"/>
        <w:ind w:firstLineChars="2050" w:firstLine="5740"/>
        <w:rPr>
          <w:rFonts w:hint="eastAsia"/>
          <w:color w:val="000000"/>
          <w:sz w:val="28"/>
          <w:szCs w:val="28"/>
        </w:rPr>
      </w:pPr>
      <w:r w:rsidRPr="00777F21">
        <w:rPr>
          <w:rFonts w:hint="eastAsia"/>
          <w:color w:val="000000"/>
          <w:sz w:val="28"/>
          <w:szCs w:val="28"/>
        </w:rPr>
        <w:t>总经理：</w:t>
      </w:r>
    </w:p>
    <w:p w:rsidR="009A0B71" w:rsidRPr="00777F21" w:rsidRDefault="009A0B71" w:rsidP="00777F21">
      <w:pPr>
        <w:spacing w:line="360" w:lineRule="auto"/>
        <w:ind w:firstLineChars="2050" w:firstLine="5740"/>
        <w:rPr>
          <w:rFonts w:hint="eastAsia"/>
          <w:color w:val="000000"/>
          <w:sz w:val="28"/>
          <w:szCs w:val="28"/>
        </w:rPr>
      </w:pPr>
      <w:r w:rsidRPr="00777F21">
        <w:rPr>
          <w:rFonts w:hint="eastAsia"/>
          <w:color w:val="000000"/>
          <w:sz w:val="28"/>
          <w:szCs w:val="28"/>
        </w:rPr>
        <w:t>20</w:t>
      </w:r>
      <w:r w:rsidR="00F51507" w:rsidRPr="00777F21">
        <w:rPr>
          <w:rFonts w:hint="eastAsia"/>
          <w:color w:val="000000"/>
          <w:sz w:val="28"/>
          <w:szCs w:val="28"/>
        </w:rPr>
        <w:t>1</w:t>
      </w:r>
      <w:r w:rsidR="00C25534">
        <w:rPr>
          <w:color w:val="000000"/>
          <w:sz w:val="28"/>
          <w:szCs w:val="28"/>
        </w:rPr>
        <w:t>7</w:t>
      </w:r>
      <w:r w:rsidRPr="00777F21">
        <w:rPr>
          <w:rFonts w:hint="eastAsia"/>
          <w:color w:val="000000"/>
          <w:sz w:val="28"/>
          <w:szCs w:val="28"/>
        </w:rPr>
        <w:t xml:space="preserve"> </w:t>
      </w:r>
      <w:r w:rsidRPr="00777F21">
        <w:rPr>
          <w:rFonts w:hint="eastAsia"/>
          <w:color w:val="000000"/>
          <w:sz w:val="28"/>
          <w:szCs w:val="28"/>
        </w:rPr>
        <w:t>年</w:t>
      </w:r>
      <w:r w:rsidRPr="00777F21">
        <w:rPr>
          <w:rFonts w:hint="eastAsia"/>
          <w:color w:val="000000"/>
          <w:sz w:val="28"/>
          <w:szCs w:val="28"/>
        </w:rPr>
        <w:t xml:space="preserve"> </w:t>
      </w:r>
      <w:r w:rsidR="00C25534">
        <w:rPr>
          <w:color w:val="000000"/>
          <w:sz w:val="28"/>
          <w:szCs w:val="28"/>
        </w:rPr>
        <w:t>6</w:t>
      </w:r>
      <w:r w:rsidRPr="00777F21">
        <w:rPr>
          <w:rFonts w:hint="eastAsia"/>
          <w:color w:val="000000"/>
          <w:sz w:val="28"/>
          <w:szCs w:val="28"/>
        </w:rPr>
        <w:t>月</w:t>
      </w:r>
      <w:r w:rsidR="00C25534">
        <w:rPr>
          <w:color w:val="000000"/>
          <w:sz w:val="28"/>
          <w:szCs w:val="28"/>
        </w:rPr>
        <w:t>1</w:t>
      </w:r>
      <w:r w:rsidRPr="00777F21">
        <w:rPr>
          <w:rFonts w:hint="eastAsia"/>
          <w:color w:val="000000"/>
          <w:sz w:val="28"/>
          <w:szCs w:val="28"/>
        </w:rPr>
        <w:t xml:space="preserve"> </w:t>
      </w:r>
      <w:r w:rsidRPr="00777F21">
        <w:rPr>
          <w:rFonts w:hint="eastAsia"/>
          <w:color w:val="000000"/>
          <w:sz w:val="28"/>
          <w:szCs w:val="28"/>
        </w:rPr>
        <w:t>日</w:t>
      </w:r>
    </w:p>
    <w:p w:rsidR="009A0B71" w:rsidRDefault="009A0B71">
      <w:pPr>
        <w:spacing w:line="360" w:lineRule="auto"/>
        <w:ind w:firstLineChars="2000" w:firstLine="4200"/>
        <w:rPr>
          <w:rFonts w:hint="eastAsia"/>
          <w:color w:val="000000"/>
          <w:szCs w:val="21"/>
        </w:rPr>
      </w:pPr>
    </w:p>
    <w:p w:rsidR="009A0B71" w:rsidRDefault="009A0B71">
      <w:pPr>
        <w:spacing w:line="360" w:lineRule="auto"/>
        <w:ind w:firstLineChars="2000" w:firstLine="4200"/>
        <w:rPr>
          <w:rFonts w:hint="eastAsia"/>
          <w:color w:val="000000"/>
          <w:szCs w:val="21"/>
        </w:rPr>
      </w:pPr>
    </w:p>
    <w:p w:rsidR="009A0B71" w:rsidRDefault="009A0B71">
      <w:pPr>
        <w:spacing w:line="360" w:lineRule="auto"/>
        <w:ind w:firstLineChars="2000" w:firstLine="4200"/>
        <w:rPr>
          <w:rFonts w:hint="eastAsia"/>
          <w:color w:val="000000"/>
          <w:szCs w:val="21"/>
        </w:rPr>
      </w:pPr>
    </w:p>
    <w:p w:rsidR="00D47AD1" w:rsidRDefault="00D47AD1">
      <w:pPr>
        <w:spacing w:line="360" w:lineRule="auto"/>
        <w:ind w:firstLineChars="2000" w:firstLine="4200"/>
        <w:rPr>
          <w:rFonts w:hint="eastAsia"/>
          <w:color w:val="000000"/>
          <w:szCs w:val="21"/>
        </w:rPr>
      </w:pPr>
    </w:p>
    <w:p w:rsidR="00D47AD1" w:rsidRDefault="00D47AD1">
      <w:pPr>
        <w:spacing w:line="360" w:lineRule="auto"/>
        <w:ind w:firstLineChars="2000" w:firstLine="4200"/>
        <w:rPr>
          <w:rFonts w:hint="eastAsia"/>
          <w:color w:val="000000"/>
          <w:szCs w:val="21"/>
        </w:rPr>
      </w:pPr>
    </w:p>
    <w:p w:rsidR="002E70A6" w:rsidRDefault="002E70A6">
      <w:pPr>
        <w:spacing w:line="360" w:lineRule="auto"/>
        <w:ind w:firstLineChars="2000" w:firstLine="4200"/>
        <w:rPr>
          <w:rFonts w:hint="eastAsia"/>
          <w:color w:val="000000"/>
          <w:szCs w:val="21"/>
        </w:rPr>
      </w:pPr>
    </w:p>
    <w:p w:rsidR="0042509A" w:rsidRDefault="0042509A" w:rsidP="00777F21">
      <w:pPr>
        <w:spacing w:line="360" w:lineRule="auto"/>
        <w:jc w:val="center"/>
        <w:rPr>
          <w:rFonts w:ascii="黑体" w:eastAsia="黑体" w:hAnsi="宋体" w:hint="eastAsia"/>
          <w:color w:val="000000"/>
          <w:sz w:val="44"/>
          <w:szCs w:val="44"/>
        </w:rPr>
      </w:pPr>
    </w:p>
    <w:p w:rsidR="007D4171" w:rsidRPr="00777F21" w:rsidRDefault="007D4171" w:rsidP="00777F21">
      <w:pPr>
        <w:spacing w:line="360" w:lineRule="auto"/>
        <w:jc w:val="center"/>
        <w:rPr>
          <w:rFonts w:ascii="黑体" w:eastAsia="黑体" w:hAnsi="宋体" w:hint="eastAsia"/>
          <w:color w:val="000000"/>
          <w:sz w:val="44"/>
          <w:szCs w:val="44"/>
        </w:rPr>
      </w:pPr>
      <w:r w:rsidRPr="00777F21">
        <w:rPr>
          <w:rFonts w:ascii="黑体" w:eastAsia="黑体" w:hAnsi="宋体" w:hint="eastAsia"/>
          <w:color w:val="000000"/>
          <w:sz w:val="44"/>
          <w:szCs w:val="44"/>
        </w:rPr>
        <w:lastRenderedPageBreak/>
        <w:t>质量和食品安全方针和目标</w:t>
      </w:r>
    </w:p>
    <w:p w:rsidR="00516BCD" w:rsidRPr="00516BCD" w:rsidRDefault="00516BCD" w:rsidP="00821D78">
      <w:pPr>
        <w:spacing w:line="360" w:lineRule="auto"/>
        <w:rPr>
          <w:rFonts w:ascii="宋体" w:hAnsi="宋体" w:hint="eastAsia"/>
          <w:color w:val="000000"/>
          <w:szCs w:val="21"/>
        </w:rPr>
      </w:pPr>
    </w:p>
    <w:p w:rsidR="00821D78" w:rsidRPr="00777F21" w:rsidRDefault="00777F21" w:rsidP="00821D78">
      <w:pPr>
        <w:spacing w:line="360" w:lineRule="auto"/>
        <w:rPr>
          <w:rFonts w:ascii="宋体" w:hAnsi="宋体" w:hint="eastAsia"/>
          <w:color w:val="000000"/>
          <w:sz w:val="28"/>
          <w:szCs w:val="28"/>
        </w:rPr>
      </w:pPr>
      <w:r>
        <w:rPr>
          <w:rFonts w:ascii="宋体" w:hAnsi="宋体" w:hint="eastAsia"/>
          <w:color w:val="000000"/>
          <w:sz w:val="28"/>
          <w:szCs w:val="28"/>
        </w:rPr>
        <w:t>1、</w:t>
      </w:r>
      <w:r w:rsidR="00821D78" w:rsidRPr="00777F21">
        <w:rPr>
          <w:rFonts w:ascii="宋体" w:hAnsi="宋体" w:hint="eastAsia"/>
          <w:color w:val="000000"/>
          <w:sz w:val="28"/>
          <w:szCs w:val="28"/>
        </w:rPr>
        <w:t>为确定组织在质量和食品安全方面追求的宗旨和方向，特</w:t>
      </w:r>
      <w:r w:rsidR="001D37A6" w:rsidRPr="00777F21">
        <w:rPr>
          <w:rFonts w:ascii="宋体" w:hAnsi="宋体" w:hint="eastAsia"/>
          <w:color w:val="000000"/>
          <w:sz w:val="28"/>
          <w:szCs w:val="28"/>
        </w:rPr>
        <w:t>制</w:t>
      </w:r>
      <w:r w:rsidR="00821D78" w:rsidRPr="00777F21">
        <w:rPr>
          <w:rFonts w:ascii="宋体" w:hAnsi="宋体" w:hint="eastAsia"/>
          <w:color w:val="000000"/>
          <w:sz w:val="28"/>
          <w:szCs w:val="28"/>
        </w:rPr>
        <w:t>定本公司的质量和食品安全方针为：</w:t>
      </w:r>
    </w:p>
    <w:p w:rsidR="00777F21" w:rsidRDefault="00777F21" w:rsidP="00777F21">
      <w:pPr>
        <w:spacing w:line="440" w:lineRule="atLeast"/>
        <w:ind w:right="120" w:firstLine="975"/>
        <w:rPr>
          <w:rFonts w:ascii="黑体" w:eastAsia="黑体" w:hint="eastAsia"/>
          <w:bCs/>
          <w:sz w:val="28"/>
          <w:szCs w:val="28"/>
        </w:rPr>
      </w:pPr>
      <w:r>
        <w:rPr>
          <w:rFonts w:ascii="黑体" w:eastAsia="黑体" w:hint="eastAsia"/>
          <w:bCs/>
          <w:sz w:val="28"/>
          <w:szCs w:val="28"/>
        </w:rPr>
        <w:t xml:space="preserve">质量第一，顾客至上， </w:t>
      </w:r>
      <w:r w:rsidRPr="00274066">
        <w:rPr>
          <w:rFonts w:ascii="黑体" w:eastAsia="黑体" w:hint="eastAsia"/>
          <w:bCs/>
          <w:sz w:val="28"/>
          <w:szCs w:val="28"/>
        </w:rPr>
        <w:t>体系高效</w:t>
      </w:r>
      <w:r>
        <w:rPr>
          <w:rFonts w:ascii="黑体" w:eastAsia="黑体" w:hint="eastAsia"/>
          <w:bCs/>
          <w:sz w:val="28"/>
          <w:szCs w:val="28"/>
        </w:rPr>
        <w:t>，诚实守信；</w:t>
      </w:r>
    </w:p>
    <w:p w:rsidR="00777F21" w:rsidRDefault="00777F21" w:rsidP="00777F21">
      <w:pPr>
        <w:spacing w:line="440" w:lineRule="atLeast"/>
        <w:ind w:right="120" w:firstLine="975"/>
        <w:rPr>
          <w:rFonts w:ascii="黑体" w:eastAsia="黑体" w:hint="eastAsia"/>
          <w:bCs/>
          <w:sz w:val="28"/>
          <w:szCs w:val="28"/>
        </w:rPr>
      </w:pPr>
      <w:r>
        <w:rPr>
          <w:rFonts w:ascii="黑体" w:eastAsia="黑体" w:hint="eastAsia"/>
          <w:bCs/>
          <w:sz w:val="28"/>
          <w:szCs w:val="28"/>
        </w:rPr>
        <w:t>以优质的产品改善人们的健康水准和生活质量。</w:t>
      </w:r>
    </w:p>
    <w:p w:rsidR="001874B9" w:rsidRPr="00777F21" w:rsidRDefault="001874B9" w:rsidP="00225B06">
      <w:pPr>
        <w:spacing w:line="480" w:lineRule="auto"/>
        <w:ind w:firstLineChars="200" w:firstLine="560"/>
        <w:rPr>
          <w:rFonts w:ascii="宋体" w:hAnsi="宋体" w:hint="eastAsia"/>
          <w:color w:val="000000"/>
          <w:sz w:val="28"/>
          <w:szCs w:val="28"/>
        </w:rPr>
      </w:pPr>
      <w:r w:rsidRPr="00777F21">
        <w:rPr>
          <w:rFonts w:ascii="宋体" w:hAnsi="宋体" w:hint="eastAsia"/>
          <w:color w:val="000000"/>
          <w:sz w:val="28"/>
          <w:szCs w:val="28"/>
        </w:rPr>
        <w:t>本方针与公司总体经营方针相</w:t>
      </w:r>
      <w:r w:rsidR="00FE1297" w:rsidRPr="00777F21">
        <w:rPr>
          <w:rFonts w:ascii="宋体" w:hAnsi="宋体" w:hint="eastAsia"/>
          <w:color w:val="000000"/>
          <w:sz w:val="28"/>
          <w:szCs w:val="28"/>
        </w:rPr>
        <w:t>适应、协调，它是公司经营方针的重要组成部分</w:t>
      </w:r>
      <w:r w:rsidR="001B26AB">
        <w:rPr>
          <w:rFonts w:ascii="宋体" w:hAnsi="宋体" w:hint="eastAsia"/>
          <w:color w:val="000000"/>
          <w:sz w:val="28"/>
          <w:szCs w:val="28"/>
        </w:rPr>
        <w:t>，</w:t>
      </w:r>
      <w:r w:rsidR="00FE1297" w:rsidRPr="00777F21">
        <w:rPr>
          <w:rFonts w:ascii="宋体" w:hAnsi="宋体" w:hint="eastAsia"/>
          <w:color w:val="000000"/>
          <w:sz w:val="28"/>
          <w:szCs w:val="28"/>
        </w:rPr>
        <w:t>体现了满足顾客要求、</w:t>
      </w:r>
      <w:r w:rsidRPr="00777F21">
        <w:rPr>
          <w:rFonts w:ascii="宋体" w:hAnsi="宋体" w:hint="eastAsia"/>
          <w:color w:val="000000"/>
          <w:sz w:val="28"/>
          <w:szCs w:val="28"/>
        </w:rPr>
        <w:t>持续改进的承诺。</w:t>
      </w:r>
    </w:p>
    <w:p w:rsidR="00031AFE" w:rsidRPr="00777F21" w:rsidRDefault="00777F21" w:rsidP="001330FF">
      <w:pPr>
        <w:rPr>
          <w:rFonts w:ascii="宋体" w:hAnsi="宋体" w:hint="eastAsia"/>
          <w:color w:val="000000"/>
          <w:sz w:val="28"/>
          <w:szCs w:val="28"/>
        </w:rPr>
      </w:pPr>
      <w:r>
        <w:rPr>
          <w:rFonts w:ascii="宋体" w:hAnsi="宋体" w:hint="eastAsia"/>
          <w:color w:val="000000"/>
          <w:sz w:val="28"/>
          <w:szCs w:val="28"/>
        </w:rPr>
        <w:t>2、</w:t>
      </w:r>
      <w:r w:rsidR="00031AFE" w:rsidRPr="00777F21">
        <w:rPr>
          <w:rFonts w:ascii="宋体" w:hAnsi="宋体" w:hint="eastAsia"/>
          <w:color w:val="000000"/>
          <w:sz w:val="28"/>
          <w:szCs w:val="28"/>
        </w:rPr>
        <w:t>为实现组织的质量和食品安全方针，确定组织的质量</w:t>
      </w:r>
      <w:r w:rsidR="003F4A94" w:rsidRPr="00777F21">
        <w:rPr>
          <w:rFonts w:ascii="宋体" w:hAnsi="宋体" w:hint="eastAsia"/>
          <w:color w:val="000000"/>
          <w:sz w:val="28"/>
          <w:szCs w:val="28"/>
        </w:rPr>
        <w:t>和食品安全总</w:t>
      </w:r>
      <w:r w:rsidR="00031AFE" w:rsidRPr="00777F21">
        <w:rPr>
          <w:rFonts w:ascii="宋体" w:hAnsi="宋体" w:hint="eastAsia"/>
          <w:color w:val="000000"/>
          <w:sz w:val="28"/>
          <w:szCs w:val="28"/>
        </w:rPr>
        <w:t>目标为：</w:t>
      </w:r>
    </w:p>
    <w:p w:rsidR="001330FF" w:rsidRDefault="009A0B71" w:rsidP="001330FF">
      <w:pPr>
        <w:ind w:firstLineChars="750" w:firstLine="2100"/>
        <w:rPr>
          <w:rFonts w:hint="eastAsia"/>
          <w:color w:val="000000"/>
          <w:sz w:val="28"/>
          <w:szCs w:val="28"/>
        </w:rPr>
      </w:pPr>
      <w:r w:rsidRPr="00777F21">
        <w:rPr>
          <w:rFonts w:hint="eastAsia"/>
          <w:color w:val="000000"/>
          <w:sz w:val="28"/>
          <w:szCs w:val="28"/>
        </w:rPr>
        <w:t>食品安全事故发生率</w:t>
      </w:r>
      <w:r w:rsidRPr="00777F21">
        <w:rPr>
          <w:rFonts w:hint="eastAsia"/>
          <w:color w:val="000000"/>
          <w:sz w:val="28"/>
          <w:szCs w:val="28"/>
        </w:rPr>
        <w:t xml:space="preserve"> 0</w:t>
      </w:r>
    </w:p>
    <w:p w:rsidR="001330FF" w:rsidRPr="00777F21" w:rsidRDefault="001330FF" w:rsidP="001330FF">
      <w:pPr>
        <w:ind w:firstLineChars="750" w:firstLine="2100"/>
        <w:rPr>
          <w:rFonts w:hint="eastAsia"/>
          <w:color w:val="000000"/>
          <w:sz w:val="28"/>
          <w:szCs w:val="28"/>
        </w:rPr>
      </w:pPr>
      <w:r w:rsidRPr="00777F21">
        <w:rPr>
          <w:rFonts w:hint="eastAsia"/>
          <w:color w:val="000000"/>
          <w:sz w:val="28"/>
          <w:szCs w:val="28"/>
        </w:rPr>
        <w:t>出厂产品合格率</w:t>
      </w:r>
      <w:r w:rsidRPr="00777F21">
        <w:rPr>
          <w:rFonts w:hint="eastAsia"/>
          <w:color w:val="000000"/>
          <w:sz w:val="28"/>
          <w:szCs w:val="28"/>
        </w:rPr>
        <w:t>100%</w:t>
      </w:r>
    </w:p>
    <w:p w:rsidR="009A0B71" w:rsidRPr="00777F21" w:rsidRDefault="009A0B71" w:rsidP="001330FF">
      <w:pPr>
        <w:ind w:firstLineChars="771" w:firstLine="2159"/>
        <w:rPr>
          <w:rFonts w:hint="eastAsia"/>
          <w:color w:val="000000"/>
          <w:sz w:val="28"/>
          <w:szCs w:val="28"/>
        </w:rPr>
      </w:pPr>
      <w:r w:rsidRPr="00777F21">
        <w:rPr>
          <w:rFonts w:hint="eastAsia"/>
          <w:color w:val="000000"/>
          <w:sz w:val="28"/>
          <w:szCs w:val="28"/>
        </w:rPr>
        <w:t>产品顾客满意度</w:t>
      </w:r>
      <w:r w:rsidR="00434DE7" w:rsidRPr="00777F21">
        <w:rPr>
          <w:rFonts w:hint="eastAsia"/>
          <w:color w:val="000000"/>
          <w:sz w:val="28"/>
          <w:szCs w:val="28"/>
        </w:rPr>
        <w:t>≥</w:t>
      </w:r>
      <w:r w:rsidR="002E6D9C">
        <w:rPr>
          <w:rFonts w:hint="eastAsia"/>
          <w:color w:val="000000"/>
          <w:sz w:val="28"/>
          <w:szCs w:val="28"/>
        </w:rPr>
        <w:t>80</w:t>
      </w:r>
      <w:r w:rsidRPr="00777F21">
        <w:rPr>
          <w:rFonts w:hint="eastAsia"/>
          <w:color w:val="000000"/>
          <w:sz w:val="28"/>
          <w:szCs w:val="28"/>
        </w:rPr>
        <w:t>%</w:t>
      </w:r>
    </w:p>
    <w:p w:rsidR="00B24E07" w:rsidRPr="00777F21" w:rsidRDefault="00225B06" w:rsidP="00225B06">
      <w:pPr>
        <w:spacing w:line="360" w:lineRule="auto"/>
        <w:rPr>
          <w:rFonts w:ascii="宋体" w:hAnsi="宋体" w:hint="eastAsia"/>
          <w:color w:val="000000"/>
          <w:sz w:val="28"/>
          <w:szCs w:val="28"/>
        </w:rPr>
      </w:pPr>
      <w:r>
        <w:rPr>
          <w:rFonts w:ascii="宋体" w:hAnsi="宋体" w:hint="eastAsia"/>
          <w:color w:val="000000"/>
          <w:sz w:val="28"/>
          <w:szCs w:val="28"/>
        </w:rPr>
        <w:t>3、</w:t>
      </w:r>
      <w:r w:rsidR="00B24E07" w:rsidRPr="00777F21">
        <w:rPr>
          <w:rFonts w:ascii="宋体" w:hAnsi="宋体" w:hint="eastAsia"/>
          <w:color w:val="000000"/>
          <w:sz w:val="28"/>
          <w:szCs w:val="28"/>
        </w:rPr>
        <w:t>各级领导要将质量和食品安全方针和目标传达到管理、执行、验证和作业等层次，使全体员工正确理解并坚决执行。</w:t>
      </w:r>
    </w:p>
    <w:p w:rsidR="00B24E07" w:rsidRPr="00777F21" w:rsidRDefault="00225B06" w:rsidP="00225B06">
      <w:pPr>
        <w:spacing w:line="360" w:lineRule="auto"/>
        <w:rPr>
          <w:rFonts w:ascii="宋体" w:hAnsi="宋体" w:hint="eastAsia"/>
          <w:color w:val="000000"/>
          <w:sz w:val="28"/>
          <w:szCs w:val="28"/>
        </w:rPr>
      </w:pPr>
      <w:r>
        <w:rPr>
          <w:rFonts w:ascii="宋体" w:hAnsi="宋体" w:hint="eastAsia"/>
          <w:color w:val="000000"/>
          <w:sz w:val="28"/>
          <w:szCs w:val="28"/>
        </w:rPr>
        <w:t>4、</w:t>
      </w:r>
      <w:r w:rsidR="00B24E07" w:rsidRPr="00777F21">
        <w:rPr>
          <w:rFonts w:ascii="宋体" w:hAnsi="宋体" w:hint="eastAsia"/>
          <w:color w:val="000000"/>
          <w:sz w:val="28"/>
          <w:szCs w:val="28"/>
        </w:rPr>
        <w:t>公司应不断地对质量和食品安全方针、目标进行适宜性评审，必要时可对其进行修改以适应公司内外环境的变化，执行《管理评审控制程序》。</w:t>
      </w:r>
    </w:p>
    <w:p w:rsidR="00B24E07" w:rsidRDefault="00225B06" w:rsidP="00225B06">
      <w:pPr>
        <w:spacing w:line="360" w:lineRule="auto"/>
        <w:rPr>
          <w:rFonts w:ascii="宋体" w:hAnsi="宋体" w:hint="eastAsia"/>
          <w:color w:val="000000"/>
          <w:sz w:val="28"/>
          <w:szCs w:val="28"/>
        </w:rPr>
      </w:pPr>
      <w:r>
        <w:rPr>
          <w:rFonts w:ascii="宋体" w:hAnsi="宋体" w:hint="eastAsia"/>
          <w:color w:val="000000"/>
          <w:sz w:val="28"/>
          <w:szCs w:val="28"/>
        </w:rPr>
        <w:t>5、</w:t>
      </w:r>
      <w:r w:rsidR="00B24E07" w:rsidRPr="00777F21">
        <w:rPr>
          <w:rFonts w:ascii="宋体" w:hAnsi="宋体" w:hint="eastAsia"/>
          <w:color w:val="000000"/>
          <w:sz w:val="28"/>
          <w:szCs w:val="28"/>
        </w:rPr>
        <w:t>对质量和食品安全方针、目标的批准、发布、评审、修改，执行《文件控制程序》关于文件更改的有关规定。</w:t>
      </w:r>
    </w:p>
    <w:p w:rsidR="00FA5437" w:rsidRDefault="00FA5437" w:rsidP="00225B06">
      <w:pPr>
        <w:spacing w:line="360" w:lineRule="auto"/>
        <w:rPr>
          <w:rFonts w:ascii="宋体" w:hAnsi="宋体" w:hint="eastAsia"/>
          <w:color w:val="000000"/>
          <w:sz w:val="28"/>
          <w:szCs w:val="28"/>
        </w:rPr>
      </w:pPr>
      <w:r>
        <w:rPr>
          <w:rFonts w:ascii="宋体" w:hAnsi="宋体" w:hint="eastAsia"/>
          <w:color w:val="000000"/>
          <w:sz w:val="28"/>
          <w:szCs w:val="28"/>
        </w:rPr>
        <w:t>6、对企业的总目标要分解到有关的各部门，转化为本部门的具体工作目标。</w:t>
      </w:r>
    </w:p>
    <w:p w:rsidR="00EA308A" w:rsidRPr="00FA5437" w:rsidRDefault="00CE2681" w:rsidP="0021254C">
      <w:pPr>
        <w:spacing w:line="360" w:lineRule="auto"/>
        <w:rPr>
          <w:rFonts w:ascii="宋体" w:hAnsi="宋体" w:hint="eastAsia"/>
          <w:color w:val="000000"/>
          <w:sz w:val="28"/>
          <w:szCs w:val="28"/>
        </w:rPr>
      </w:pPr>
      <w:r w:rsidRPr="00777F21">
        <w:rPr>
          <w:rFonts w:hint="eastAsia"/>
          <w:color w:val="000000"/>
          <w:sz w:val="28"/>
          <w:szCs w:val="28"/>
        </w:rPr>
        <w:t xml:space="preserve">                    </w:t>
      </w:r>
      <w:r w:rsidR="0021254C">
        <w:rPr>
          <w:rFonts w:hint="eastAsia"/>
          <w:color w:val="000000"/>
          <w:sz w:val="28"/>
          <w:szCs w:val="28"/>
        </w:rPr>
        <w:t xml:space="preserve">                      </w:t>
      </w:r>
      <w:r w:rsidRPr="00777F21">
        <w:rPr>
          <w:rFonts w:ascii="宋体" w:hAnsi="宋体" w:hint="eastAsia"/>
          <w:color w:val="000000"/>
          <w:sz w:val="28"/>
          <w:szCs w:val="28"/>
        </w:rPr>
        <w:t>总经理：</w:t>
      </w:r>
    </w:p>
    <w:p w:rsidR="00CE2681" w:rsidRPr="00777F21" w:rsidRDefault="00CE2681" w:rsidP="00CE2681">
      <w:pPr>
        <w:spacing w:line="360" w:lineRule="auto"/>
        <w:rPr>
          <w:rFonts w:ascii="宋体" w:hAnsi="宋体" w:hint="eastAsia"/>
          <w:color w:val="000000"/>
          <w:sz w:val="28"/>
          <w:szCs w:val="28"/>
        </w:rPr>
      </w:pPr>
      <w:r w:rsidRPr="00777F21">
        <w:rPr>
          <w:rFonts w:ascii="宋体" w:hAnsi="宋体" w:hint="eastAsia"/>
          <w:color w:val="000000"/>
          <w:sz w:val="28"/>
          <w:szCs w:val="28"/>
        </w:rPr>
        <w:t xml:space="preserve">                                     </w:t>
      </w:r>
      <w:r w:rsidR="0021254C">
        <w:rPr>
          <w:rFonts w:ascii="宋体" w:hAnsi="宋体" w:hint="eastAsia"/>
          <w:color w:val="000000"/>
          <w:sz w:val="28"/>
          <w:szCs w:val="28"/>
        </w:rPr>
        <w:t xml:space="preserve">    </w:t>
      </w:r>
      <w:r w:rsidR="002E6D9C">
        <w:rPr>
          <w:rFonts w:ascii="宋体" w:hAnsi="宋体" w:hint="eastAsia"/>
          <w:color w:val="000000"/>
          <w:sz w:val="28"/>
          <w:szCs w:val="28"/>
        </w:rPr>
        <w:t xml:space="preserve"> </w:t>
      </w:r>
      <w:r w:rsidRPr="00777F21">
        <w:rPr>
          <w:rFonts w:ascii="宋体" w:hAnsi="宋体" w:hint="eastAsia"/>
          <w:color w:val="000000"/>
          <w:sz w:val="28"/>
          <w:szCs w:val="28"/>
        </w:rPr>
        <w:t>201</w:t>
      </w:r>
      <w:r w:rsidR="006E060A">
        <w:rPr>
          <w:rFonts w:ascii="宋体" w:hAnsi="宋体"/>
          <w:color w:val="000000"/>
          <w:sz w:val="28"/>
          <w:szCs w:val="28"/>
        </w:rPr>
        <w:t>7</w:t>
      </w:r>
      <w:r w:rsidRPr="00777F21">
        <w:rPr>
          <w:rFonts w:ascii="宋体" w:hAnsi="宋体" w:hint="eastAsia"/>
          <w:color w:val="000000"/>
          <w:sz w:val="28"/>
          <w:szCs w:val="28"/>
        </w:rPr>
        <w:t>年</w:t>
      </w:r>
      <w:r w:rsidR="006E060A">
        <w:rPr>
          <w:rFonts w:ascii="宋体" w:hAnsi="宋体"/>
          <w:color w:val="000000"/>
          <w:sz w:val="28"/>
          <w:szCs w:val="28"/>
        </w:rPr>
        <w:t>6</w:t>
      </w:r>
      <w:r w:rsidRPr="00777F21">
        <w:rPr>
          <w:rFonts w:ascii="宋体" w:hAnsi="宋体" w:hint="eastAsia"/>
          <w:color w:val="000000"/>
          <w:sz w:val="28"/>
          <w:szCs w:val="28"/>
        </w:rPr>
        <w:t>月</w:t>
      </w:r>
      <w:r w:rsidR="006E060A">
        <w:rPr>
          <w:rFonts w:ascii="宋体" w:hAnsi="宋体"/>
          <w:color w:val="000000"/>
          <w:sz w:val="28"/>
          <w:szCs w:val="28"/>
        </w:rPr>
        <w:t>1</w:t>
      </w:r>
      <w:r w:rsidRPr="00777F21">
        <w:rPr>
          <w:rFonts w:ascii="宋体" w:hAnsi="宋体" w:hint="eastAsia"/>
          <w:color w:val="000000"/>
          <w:sz w:val="28"/>
          <w:szCs w:val="28"/>
        </w:rPr>
        <w:t>日</w:t>
      </w:r>
    </w:p>
    <w:p w:rsidR="0042509A" w:rsidRDefault="0042509A" w:rsidP="001F3824">
      <w:pPr>
        <w:spacing w:line="520" w:lineRule="exact"/>
        <w:jc w:val="center"/>
        <w:rPr>
          <w:rFonts w:ascii="黑体" w:eastAsia="黑体" w:hint="eastAsia"/>
          <w:sz w:val="44"/>
          <w:szCs w:val="44"/>
        </w:rPr>
      </w:pPr>
    </w:p>
    <w:p w:rsidR="009A0B71" w:rsidRPr="001B26AB" w:rsidRDefault="000F15B7" w:rsidP="001F3824">
      <w:pPr>
        <w:spacing w:line="520" w:lineRule="exact"/>
        <w:jc w:val="center"/>
        <w:rPr>
          <w:rFonts w:ascii="黑体" w:eastAsia="黑体" w:hint="eastAsia"/>
          <w:sz w:val="44"/>
          <w:szCs w:val="44"/>
        </w:rPr>
      </w:pPr>
      <w:r w:rsidRPr="001B26AB">
        <w:rPr>
          <w:rFonts w:ascii="黑体" w:eastAsia="黑体" w:hint="eastAsia"/>
          <w:sz w:val="44"/>
          <w:szCs w:val="44"/>
        </w:rPr>
        <w:t>管理者代表（食品安全小组组长）任命书</w:t>
      </w:r>
    </w:p>
    <w:p w:rsidR="001F3824" w:rsidRPr="002E6D9C" w:rsidRDefault="001F3824" w:rsidP="001F3824">
      <w:pPr>
        <w:spacing w:line="520" w:lineRule="exact"/>
        <w:jc w:val="center"/>
        <w:rPr>
          <w:rFonts w:ascii="宋体" w:hAnsi="宋体" w:hint="eastAsia"/>
          <w:b/>
          <w:color w:val="000000"/>
          <w:sz w:val="30"/>
          <w:szCs w:val="30"/>
        </w:rPr>
      </w:pPr>
    </w:p>
    <w:p w:rsidR="009A0B71" w:rsidRPr="001B26AB" w:rsidRDefault="00CB434E" w:rsidP="001B26AB">
      <w:pPr>
        <w:spacing w:line="360" w:lineRule="auto"/>
        <w:ind w:firstLineChars="200" w:firstLine="560"/>
        <w:rPr>
          <w:rFonts w:hint="eastAsia"/>
          <w:color w:val="000000"/>
          <w:sz w:val="28"/>
          <w:szCs w:val="28"/>
        </w:rPr>
      </w:pPr>
      <w:r w:rsidRPr="001B26AB">
        <w:rPr>
          <w:rFonts w:ascii="宋体" w:hAnsi="宋体"/>
          <w:color w:val="000000"/>
          <w:sz w:val="28"/>
          <w:szCs w:val="28"/>
        </w:rPr>
        <w:t>为了贯彻执行</w:t>
      </w:r>
      <w:r w:rsidRPr="001B26AB">
        <w:rPr>
          <w:rFonts w:ascii="宋体" w:hAnsi="宋体" w:hint="eastAsia"/>
          <w:color w:val="000000"/>
          <w:sz w:val="28"/>
          <w:szCs w:val="28"/>
        </w:rPr>
        <w:t>GB/T</w:t>
      </w:r>
      <w:r w:rsidR="0021254C">
        <w:rPr>
          <w:rFonts w:ascii="宋体" w:hAnsi="宋体" w:hint="eastAsia"/>
          <w:color w:val="000000"/>
          <w:sz w:val="28"/>
          <w:szCs w:val="28"/>
        </w:rPr>
        <w:t xml:space="preserve"> </w:t>
      </w:r>
      <w:r w:rsidRPr="001B26AB">
        <w:rPr>
          <w:rFonts w:ascii="宋体" w:hAnsi="宋体" w:hint="eastAsia"/>
          <w:color w:val="000000"/>
          <w:sz w:val="28"/>
          <w:szCs w:val="28"/>
        </w:rPr>
        <w:t>19001-20</w:t>
      </w:r>
      <w:r w:rsidR="006E060A">
        <w:rPr>
          <w:rFonts w:ascii="宋体" w:hAnsi="宋体"/>
          <w:color w:val="000000"/>
          <w:sz w:val="28"/>
          <w:szCs w:val="28"/>
        </w:rPr>
        <w:t>16</w:t>
      </w:r>
      <w:r w:rsidRPr="001B26AB">
        <w:rPr>
          <w:rFonts w:ascii="宋体" w:hAnsi="宋体" w:hint="eastAsia"/>
          <w:color w:val="000000"/>
          <w:sz w:val="28"/>
          <w:szCs w:val="28"/>
        </w:rPr>
        <w:t>《质量管理体系 要求》、GB/T</w:t>
      </w:r>
      <w:r w:rsidR="0021254C">
        <w:rPr>
          <w:rFonts w:ascii="宋体" w:hAnsi="宋体" w:hint="eastAsia"/>
          <w:color w:val="000000"/>
          <w:sz w:val="28"/>
          <w:szCs w:val="28"/>
        </w:rPr>
        <w:t xml:space="preserve"> </w:t>
      </w:r>
      <w:r w:rsidRPr="001B26AB">
        <w:rPr>
          <w:rFonts w:ascii="宋体" w:hAnsi="宋体" w:hint="eastAsia"/>
          <w:color w:val="000000"/>
          <w:sz w:val="28"/>
          <w:szCs w:val="28"/>
        </w:rPr>
        <w:t>22000</w:t>
      </w:r>
      <w:r w:rsidR="0021254C">
        <w:rPr>
          <w:rFonts w:ascii="宋体" w:hAnsi="宋体" w:hint="eastAsia"/>
          <w:color w:val="000000"/>
          <w:sz w:val="28"/>
          <w:szCs w:val="28"/>
        </w:rPr>
        <w:t>-</w:t>
      </w:r>
      <w:r w:rsidRPr="001B26AB">
        <w:rPr>
          <w:rFonts w:ascii="宋体" w:hAnsi="宋体" w:hint="eastAsia"/>
          <w:color w:val="000000"/>
          <w:sz w:val="28"/>
          <w:szCs w:val="28"/>
        </w:rPr>
        <w:t>2006《食品安全管理体系-食品链中各类组织的要求》</w:t>
      </w:r>
      <w:r w:rsidRPr="001B26AB">
        <w:rPr>
          <w:rFonts w:ascii="宋体" w:hAnsi="宋体"/>
          <w:color w:val="000000"/>
          <w:sz w:val="28"/>
          <w:szCs w:val="28"/>
        </w:rPr>
        <w:t>标准，确保</w:t>
      </w:r>
      <w:r w:rsidRPr="001B26AB">
        <w:rPr>
          <w:rFonts w:ascii="宋体" w:hAnsi="宋体" w:hint="eastAsia"/>
          <w:color w:val="000000"/>
          <w:sz w:val="28"/>
          <w:szCs w:val="28"/>
        </w:rPr>
        <w:t>公司产品安全</w:t>
      </w:r>
      <w:r w:rsidRPr="001B26AB">
        <w:rPr>
          <w:rFonts w:ascii="宋体" w:hAnsi="宋体"/>
          <w:color w:val="000000"/>
          <w:sz w:val="28"/>
          <w:szCs w:val="28"/>
        </w:rPr>
        <w:t>，</w:t>
      </w:r>
      <w:r w:rsidRPr="001B26AB">
        <w:rPr>
          <w:rFonts w:ascii="宋体" w:hAnsi="宋体" w:hint="eastAsia"/>
          <w:color w:val="000000"/>
          <w:sz w:val="28"/>
          <w:szCs w:val="28"/>
        </w:rPr>
        <w:t>增强顾客满意，加强对公司质量和食品安全体系的管理，</w:t>
      </w:r>
      <w:r w:rsidRPr="001B26AB">
        <w:rPr>
          <w:rFonts w:ascii="宋体" w:hAnsi="宋体"/>
          <w:color w:val="000000"/>
          <w:sz w:val="28"/>
          <w:szCs w:val="28"/>
        </w:rPr>
        <w:t>推动公司</w:t>
      </w:r>
      <w:r w:rsidRPr="001B26AB">
        <w:rPr>
          <w:rFonts w:ascii="宋体" w:hAnsi="宋体" w:hint="eastAsia"/>
          <w:color w:val="000000"/>
          <w:sz w:val="28"/>
          <w:szCs w:val="28"/>
        </w:rPr>
        <w:t>质量和食品安全</w:t>
      </w:r>
      <w:r w:rsidRPr="001B26AB">
        <w:rPr>
          <w:rFonts w:ascii="宋体" w:hAnsi="宋体"/>
          <w:color w:val="000000"/>
          <w:sz w:val="28"/>
          <w:szCs w:val="28"/>
        </w:rPr>
        <w:t>管理体系的</w:t>
      </w:r>
      <w:r w:rsidRPr="001B26AB">
        <w:rPr>
          <w:rFonts w:ascii="宋体" w:hAnsi="宋体" w:hint="eastAsia"/>
          <w:color w:val="000000"/>
          <w:sz w:val="28"/>
          <w:szCs w:val="28"/>
        </w:rPr>
        <w:t>正常</w:t>
      </w:r>
      <w:r w:rsidRPr="001B26AB">
        <w:rPr>
          <w:rFonts w:ascii="宋体" w:hAnsi="宋体"/>
          <w:color w:val="000000"/>
          <w:sz w:val="28"/>
          <w:szCs w:val="28"/>
        </w:rPr>
        <w:t>运行，确保公司</w:t>
      </w:r>
      <w:r w:rsidRPr="001B26AB">
        <w:rPr>
          <w:rFonts w:ascii="宋体" w:hAnsi="宋体" w:hint="eastAsia"/>
          <w:color w:val="000000"/>
          <w:sz w:val="28"/>
          <w:szCs w:val="28"/>
        </w:rPr>
        <w:t>质量和食品安全管理</w:t>
      </w:r>
      <w:r w:rsidRPr="001B26AB">
        <w:rPr>
          <w:rFonts w:ascii="宋体" w:hAnsi="宋体"/>
          <w:color w:val="000000"/>
          <w:sz w:val="28"/>
          <w:szCs w:val="28"/>
        </w:rPr>
        <w:t>体系</w:t>
      </w:r>
      <w:r w:rsidRPr="001B26AB">
        <w:rPr>
          <w:rFonts w:ascii="宋体" w:hAnsi="宋体" w:hint="eastAsia"/>
          <w:color w:val="000000"/>
          <w:sz w:val="28"/>
          <w:szCs w:val="28"/>
        </w:rPr>
        <w:t>的</w:t>
      </w:r>
      <w:r w:rsidRPr="001B26AB">
        <w:rPr>
          <w:rFonts w:ascii="宋体" w:hAnsi="宋体"/>
          <w:color w:val="000000"/>
          <w:sz w:val="28"/>
          <w:szCs w:val="28"/>
        </w:rPr>
        <w:t>有效实施和保持</w:t>
      </w:r>
      <w:r w:rsidR="009A0B71" w:rsidRPr="001B26AB">
        <w:rPr>
          <w:rFonts w:hint="eastAsia"/>
          <w:color w:val="000000"/>
          <w:sz w:val="28"/>
          <w:szCs w:val="28"/>
        </w:rPr>
        <w:t>，公司总经理</w:t>
      </w:r>
      <w:r w:rsidR="00A6456F" w:rsidRPr="001B26AB">
        <w:rPr>
          <w:rFonts w:hint="eastAsia"/>
          <w:color w:val="000000"/>
          <w:sz w:val="28"/>
          <w:szCs w:val="28"/>
        </w:rPr>
        <w:t>特</w:t>
      </w:r>
      <w:r w:rsidR="009A0B71" w:rsidRPr="001B26AB">
        <w:rPr>
          <w:rFonts w:hint="eastAsia"/>
          <w:color w:val="000000"/>
          <w:sz w:val="28"/>
          <w:szCs w:val="28"/>
        </w:rPr>
        <w:t>任命</w:t>
      </w:r>
      <w:r w:rsidR="001B26AB">
        <w:rPr>
          <w:rFonts w:ascii="楷体_GB2312" w:eastAsia="楷体_GB2312" w:hint="eastAsia"/>
          <w:b/>
          <w:bCs/>
          <w:sz w:val="28"/>
          <w:szCs w:val="28"/>
        </w:rPr>
        <w:t>王新国</w:t>
      </w:r>
      <w:r w:rsidR="009A0B71" w:rsidRPr="001B26AB">
        <w:rPr>
          <w:rFonts w:hint="eastAsia"/>
          <w:color w:val="000000"/>
          <w:sz w:val="28"/>
          <w:szCs w:val="28"/>
        </w:rPr>
        <w:t>任管理者代表</w:t>
      </w:r>
      <w:r w:rsidR="001B26AB">
        <w:rPr>
          <w:rFonts w:hint="eastAsia"/>
          <w:color w:val="000000"/>
          <w:sz w:val="28"/>
          <w:szCs w:val="28"/>
        </w:rPr>
        <w:t>和</w:t>
      </w:r>
      <w:r w:rsidR="009A0B71" w:rsidRPr="001B26AB">
        <w:rPr>
          <w:rFonts w:hint="eastAsia"/>
          <w:color w:val="000000"/>
          <w:sz w:val="28"/>
          <w:szCs w:val="28"/>
        </w:rPr>
        <w:t>食品安全小组组长，并具有如下职责和权限：</w:t>
      </w:r>
    </w:p>
    <w:p w:rsidR="009A0B71" w:rsidRPr="0021254C" w:rsidRDefault="0021254C" w:rsidP="0021254C">
      <w:pPr>
        <w:spacing w:line="360" w:lineRule="auto"/>
        <w:ind w:firstLineChars="200" w:firstLine="560"/>
        <w:rPr>
          <w:rFonts w:ascii="宋体" w:hAnsi="宋体" w:hint="eastAsia"/>
          <w:color w:val="000000"/>
          <w:sz w:val="28"/>
          <w:szCs w:val="28"/>
        </w:rPr>
      </w:pPr>
      <w:r w:rsidRPr="0021254C">
        <w:rPr>
          <w:rFonts w:ascii="宋体" w:hAnsi="宋体" w:hint="eastAsia"/>
          <w:color w:val="000000"/>
          <w:sz w:val="28"/>
          <w:szCs w:val="28"/>
        </w:rPr>
        <w:t>1</w:t>
      </w:r>
      <w:r>
        <w:rPr>
          <w:rFonts w:ascii="宋体" w:hAnsi="宋体" w:hint="eastAsia"/>
          <w:color w:val="000000"/>
          <w:sz w:val="28"/>
          <w:szCs w:val="28"/>
        </w:rPr>
        <w:t>）</w:t>
      </w:r>
      <w:r w:rsidR="009A0B71" w:rsidRPr="0021254C">
        <w:rPr>
          <w:rFonts w:ascii="宋体" w:hAnsi="宋体" w:hint="eastAsia"/>
          <w:color w:val="000000"/>
          <w:sz w:val="28"/>
          <w:szCs w:val="28"/>
        </w:rPr>
        <w:t>领导、组织、协调公司员工，确保公司按照质量</w:t>
      </w:r>
      <w:r w:rsidR="001F3824" w:rsidRPr="0021254C">
        <w:rPr>
          <w:rFonts w:ascii="宋体" w:hAnsi="宋体" w:hint="eastAsia"/>
          <w:color w:val="000000"/>
          <w:sz w:val="28"/>
          <w:szCs w:val="28"/>
        </w:rPr>
        <w:t>和</w:t>
      </w:r>
      <w:r w:rsidR="009A0B71" w:rsidRPr="0021254C">
        <w:rPr>
          <w:rFonts w:ascii="宋体" w:hAnsi="宋体" w:hint="eastAsia"/>
          <w:color w:val="000000"/>
          <w:sz w:val="28"/>
          <w:szCs w:val="28"/>
        </w:rPr>
        <w:t>食品安全管理体系要求建立、实施、保持和更新质量</w:t>
      </w:r>
      <w:r w:rsidR="00CB434E" w:rsidRPr="0021254C">
        <w:rPr>
          <w:rFonts w:ascii="宋体" w:hAnsi="宋体" w:hint="eastAsia"/>
          <w:color w:val="000000"/>
          <w:sz w:val="28"/>
          <w:szCs w:val="28"/>
        </w:rPr>
        <w:t>和</w:t>
      </w:r>
      <w:r w:rsidR="009A0B71" w:rsidRPr="0021254C">
        <w:rPr>
          <w:rFonts w:ascii="宋体" w:hAnsi="宋体" w:hint="eastAsia"/>
          <w:color w:val="000000"/>
          <w:sz w:val="28"/>
          <w:szCs w:val="28"/>
        </w:rPr>
        <w:t>食品安全管理体系；</w:t>
      </w:r>
    </w:p>
    <w:p w:rsidR="009A0B71" w:rsidRPr="0021254C" w:rsidRDefault="0021254C" w:rsidP="0021254C">
      <w:pPr>
        <w:spacing w:line="360" w:lineRule="auto"/>
        <w:ind w:firstLineChars="200" w:firstLine="560"/>
        <w:rPr>
          <w:rFonts w:ascii="宋体" w:hAnsi="宋体" w:hint="eastAsia"/>
          <w:color w:val="000000"/>
          <w:sz w:val="28"/>
          <w:szCs w:val="28"/>
        </w:rPr>
      </w:pPr>
      <w:r w:rsidRPr="0021254C">
        <w:rPr>
          <w:rFonts w:ascii="宋体" w:hAnsi="宋体" w:hint="eastAsia"/>
          <w:color w:val="000000"/>
          <w:sz w:val="28"/>
          <w:szCs w:val="28"/>
        </w:rPr>
        <w:t>2</w:t>
      </w:r>
      <w:r>
        <w:rPr>
          <w:rFonts w:ascii="宋体" w:hAnsi="宋体" w:hint="eastAsia"/>
          <w:color w:val="000000"/>
          <w:sz w:val="28"/>
          <w:szCs w:val="28"/>
        </w:rPr>
        <w:t>）</w:t>
      </w:r>
      <w:r w:rsidR="009A0B71" w:rsidRPr="0021254C">
        <w:rPr>
          <w:rFonts w:ascii="宋体" w:hAnsi="宋体" w:hint="eastAsia"/>
          <w:color w:val="000000"/>
          <w:sz w:val="28"/>
          <w:szCs w:val="28"/>
        </w:rPr>
        <w:t>依据管理体系运行的有效性和适宜性进行评审，作为体系改进的基础；</w:t>
      </w:r>
    </w:p>
    <w:p w:rsidR="009A0B71" w:rsidRPr="0021254C" w:rsidRDefault="0021254C" w:rsidP="0021254C">
      <w:pPr>
        <w:spacing w:line="360" w:lineRule="auto"/>
        <w:ind w:firstLineChars="200" w:firstLine="560"/>
        <w:rPr>
          <w:rFonts w:ascii="宋体" w:hAnsi="宋体" w:hint="eastAsia"/>
          <w:color w:val="000000"/>
          <w:sz w:val="28"/>
          <w:szCs w:val="28"/>
        </w:rPr>
      </w:pPr>
      <w:r w:rsidRPr="0021254C">
        <w:rPr>
          <w:rFonts w:ascii="宋体" w:hAnsi="宋体" w:hint="eastAsia"/>
          <w:color w:val="000000"/>
          <w:sz w:val="28"/>
          <w:szCs w:val="28"/>
        </w:rPr>
        <w:t>3</w:t>
      </w:r>
      <w:r>
        <w:rPr>
          <w:rFonts w:ascii="宋体" w:hAnsi="宋体" w:hint="eastAsia"/>
          <w:color w:val="000000"/>
          <w:sz w:val="28"/>
          <w:szCs w:val="28"/>
        </w:rPr>
        <w:t>）</w:t>
      </w:r>
      <w:r w:rsidR="009A0B71" w:rsidRPr="0021254C">
        <w:rPr>
          <w:rFonts w:ascii="宋体" w:hAnsi="宋体" w:hint="eastAsia"/>
          <w:color w:val="000000"/>
          <w:sz w:val="28"/>
          <w:szCs w:val="28"/>
        </w:rPr>
        <w:t>确保在公司内提高满足顾客要求、法律法规要求及食品安全的意识；</w:t>
      </w:r>
    </w:p>
    <w:p w:rsidR="009A0B71" w:rsidRPr="0021254C" w:rsidRDefault="0021254C" w:rsidP="0021254C">
      <w:pPr>
        <w:spacing w:line="360" w:lineRule="auto"/>
        <w:ind w:firstLineChars="200" w:firstLine="560"/>
        <w:rPr>
          <w:rFonts w:ascii="宋体" w:hAnsi="宋体" w:hint="eastAsia"/>
          <w:color w:val="000000"/>
          <w:sz w:val="28"/>
          <w:szCs w:val="28"/>
        </w:rPr>
      </w:pPr>
      <w:r w:rsidRPr="0021254C">
        <w:rPr>
          <w:rFonts w:ascii="宋体" w:hAnsi="宋体" w:hint="eastAsia"/>
          <w:color w:val="000000"/>
          <w:sz w:val="28"/>
          <w:szCs w:val="28"/>
        </w:rPr>
        <w:t>4</w:t>
      </w:r>
      <w:r>
        <w:rPr>
          <w:rFonts w:ascii="宋体" w:hAnsi="宋体" w:hint="eastAsia"/>
          <w:color w:val="000000"/>
          <w:sz w:val="28"/>
          <w:szCs w:val="28"/>
        </w:rPr>
        <w:t>）</w:t>
      </w:r>
      <w:r w:rsidR="009A0B71" w:rsidRPr="0021254C">
        <w:rPr>
          <w:rFonts w:ascii="宋体" w:hAnsi="宋体" w:hint="eastAsia"/>
          <w:color w:val="000000"/>
          <w:sz w:val="28"/>
          <w:szCs w:val="28"/>
        </w:rPr>
        <w:t>为食品安全小组成员安排相关的培训和教育；</w:t>
      </w:r>
    </w:p>
    <w:p w:rsidR="009A0B71" w:rsidRPr="0021254C" w:rsidRDefault="0021254C" w:rsidP="0021254C">
      <w:pPr>
        <w:spacing w:line="360" w:lineRule="auto"/>
        <w:ind w:firstLineChars="200" w:firstLine="560"/>
        <w:rPr>
          <w:rFonts w:ascii="宋体" w:hAnsi="宋体" w:hint="eastAsia"/>
          <w:color w:val="000000"/>
          <w:sz w:val="28"/>
          <w:szCs w:val="28"/>
        </w:rPr>
      </w:pPr>
      <w:r w:rsidRPr="0021254C">
        <w:rPr>
          <w:rFonts w:ascii="宋体" w:hAnsi="宋体" w:hint="eastAsia"/>
          <w:color w:val="000000"/>
          <w:sz w:val="28"/>
          <w:szCs w:val="28"/>
        </w:rPr>
        <w:t>5</w:t>
      </w:r>
      <w:r>
        <w:rPr>
          <w:rFonts w:ascii="宋体" w:hAnsi="宋体" w:hint="eastAsia"/>
          <w:color w:val="000000"/>
          <w:sz w:val="28"/>
          <w:szCs w:val="28"/>
        </w:rPr>
        <w:t>）</w:t>
      </w:r>
      <w:r w:rsidR="009A0B71" w:rsidRPr="0021254C">
        <w:rPr>
          <w:rFonts w:ascii="宋体" w:hAnsi="宋体" w:hint="eastAsia"/>
          <w:color w:val="000000"/>
          <w:sz w:val="28"/>
          <w:szCs w:val="28"/>
        </w:rPr>
        <w:t>对与质量</w:t>
      </w:r>
      <w:r w:rsidR="00CB434E" w:rsidRPr="0021254C">
        <w:rPr>
          <w:rFonts w:ascii="宋体" w:hAnsi="宋体" w:hint="eastAsia"/>
          <w:color w:val="000000"/>
          <w:sz w:val="28"/>
          <w:szCs w:val="28"/>
        </w:rPr>
        <w:t>和</w:t>
      </w:r>
      <w:r w:rsidR="009A0B71" w:rsidRPr="0021254C">
        <w:rPr>
          <w:rFonts w:ascii="宋体" w:hAnsi="宋体" w:hint="eastAsia"/>
          <w:color w:val="000000"/>
          <w:sz w:val="28"/>
          <w:szCs w:val="28"/>
        </w:rPr>
        <w:t>食品安全管理体系的有关事宜进行外部联络。</w:t>
      </w:r>
    </w:p>
    <w:p w:rsidR="009A0B71" w:rsidRPr="001B26AB" w:rsidRDefault="009A0B71" w:rsidP="001B26AB">
      <w:pPr>
        <w:tabs>
          <w:tab w:val="left" w:pos="3030"/>
        </w:tabs>
        <w:spacing w:line="360" w:lineRule="auto"/>
        <w:ind w:firstLineChars="2500" w:firstLine="7000"/>
        <w:rPr>
          <w:rFonts w:hint="eastAsia"/>
          <w:color w:val="000000"/>
          <w:sz w:val="28"/>
          <w:szCs w:val="28"/>
        </w:rPr>
      </w:pPr>
    </w:p>
    <w:p w:rsidR="009A0B71" w:rsidRPr="001B26AB" w:rsidRDefault="009A0B71" w:rsidP="00FA5437">
      <w:pPr>
        <w:tabs>
          <w:tab w:val="left" w:pos="3030"/>
        </w:tabs>
        <w:spacing w:line="360" w:lineRule="auto"/>
        <w:ind w:firstLineChars="2500" w:firstLine="7000"/>
        <w:rPr>
          <w:rFonts w:hint="eastAsia"/>
          <w:color w:val="000000"/>
          <w:sz w:val="28"/>
          <w:szCs w:val="28"/>
        </w:rPr>
      </w:pPr>
    </w:p>
    <w:p w:rsidR="009A0B71" w:rsidRPr="00FA5437" w:rsidRDefault="009A0B71" w:rsidP="001B26AB">
      <w:pPr>
        <w:tabs>
          <w:tab w:val="left" w:pos="3030"/>
        </w:tabs>
        <w:spacing w:line="360" w:lineRule="auto"/>
        <w:ind w:firstLineChars="2050" w:firstLine="5740"/>
        <w:rPr>
          <w:rFonts w:hint="eastAsia"/>
          <w:color w:val="000000"/>
          <w:sz w:val="28"/>
          <w:szCs w:val="28"/>
        </w:rPr>
      </w:pPr>
      <w:r w:rsidRPr="001B26AB">
        <w:rPr>
          <w:rFonts w:hint="eastAsia"/>
          <w:color w:val="000000"/>
          <w:sz w:val="28"/>
          <w:szCs w:val="28"/>
        </w:rPr>
        <w:t>总经理：</w:t>
      </w:r>
    </w:p>
    <w:p w:rsidR="009A0B71" w:rsidRPr="001B26AB" w:rsidRDefault="009A0B71" w:rsidP="001B26AB">
      <w:pPr>
        <w:spacing w:line="360" w:lineRule="auto"/>
        <w:ind w:firstLineChars="2050" w:firstLine="5740"/>
        <w:rPr>
          <w:rFonts w:hint="eastAsia"/>
          <w:color w:val="000000"/>
          <w:sz w:val="28"/>
          <w:szCs w:val="28"/>
        </w:rPr>
      </w:pPr>
      <w:r w:rsidRPr="001B26AB">
        <w:rPr>
          <w:rFonts w:hint="eastAsia"/>
          <w:color w:val="000000"/>
          <w:sz w:val="28"/>
          <w:szCs w:val="28"/>
        </w:rPr>
        <w:t>20</w:t>
      </w:r>
      <w:r w:rsidR="008112C2" w:rsidRPr="001B26AB">
        <w:rPr>
          <w:rFonts w:hint="eastAsia"/>
          <w:color w:val="000000"/>
          <w:sz w:val="28"/>
          <w:szCs w:val="28"/>
        </w:rPr>
        <w:t>1</w:t>
      </w:r>
      <w:r w:rsidR="006E060A">
        <w:rPr>
          <w:color w:val="000000"/>
          <w:sz w:val="28"/>
          <w:szCs w:val="28"/>
        </w:rPr>
        <w:t>7</w:t>
      </w:r>
      <w:r w:rsidRPr="001B26AB">
        <w:rPr>
          <w:rFonts w:hint="eastAsia"/>
          <w:color w:val="000000"/>
          <w:sz w:val="28"/>
          <w:szCs w:val="28"/>
        </w:rPr>
        <w:t>年</w:t>
      </w:r>
      <w:r w:rsidR="005810E5" w:rsidRPr="001B26AB">
        <w:rPr>
          <w:rFonts w:hint="eastAsia"/>
          <w:color w:val="000000"/>
          <w:sz w:val="28"/>
          <w:szCs w:val="28"/>
        </w:rPr>
        <w:t xml:space="preserve"> </w:t>
      </w:r>
      <w:r w:rsidR="006E060A">
        <w:rPr>
          <w:color w:val="000000"/>
          <w:sz w:val="28"/>
          <w:szCs w:val="28"/>
        </w:rPr>
        <w:t>6</w:t>
      </w:r>
      <w:r w:rsidRPr="001B26AB">
        <w:rPr>
          <w:rFonts w:hint="eastAsia"/>
          <w:color w:val="000000"/>
          <w:sz w:val="28"/>
          <w:szCs w:val="28"/>
        </w:rPr>
        <w:t>月</w:t>
      </w:r>
      <w:r w:rsidR="006E060A">
        <w:rPr>
          <w:color w:val="000000"/>
          <w:sz w:val="28"/>
          <w:szCs w:val="28"/>
        </w:rPr>
        <w:t>1</w:t>
      </w:r>
      <w:r w:rsidRPr="001B26AB">
        <w:rPr>
          <w:rFonts w:hint="eastAsia"/>
          <w:color w:val="000000"/>
          <w:sz w:val="28"/>
          <w:szCs w:val="28"/>
        </w:rPr>
        <w:t>日</w:t>
      </w:r>
    </w:p>
    <w:p w:rsidR="009A0B71" w:rsidRDefault="009A0B71">
      <w:pPr>
        <w:rPr>
          <w:rFonts w:hint="eastAsia"/>
          <w:color w:val="000000"/>
          <w:szCs w:val="21"/>
        </w:rPr>
      </w:pPr>
    </w:p>
    <w:p w:rsidR="009A0B71" w:rsidRDefault="009A0B71">
      <w:pPr>
        <w:rPr>
          <w:rFonts w:hint="eastAsia"/>
          <w:color w:val="000000"/>
          <w:szCs w:val="21"/>
        </w:rPr>
      </w:pPr>
    </w:p>
    <w:p w:rsidR="009A0B71" w:rsidRDefault="009A0B71">
      <w:pPr>
        <w:rPr>
          <w:rFonts w:hint="eastAsia"/>
          <w:color w:val="000000"/>
          <w:szCs w:val="21"/>
        </w:rPr>
      </w:pPr>
    </w:p>
    <w:p w:rsidR="00EA18B9" w:rsidRDefault="00EA18B9" w:rsidP="00EA18B9">
      <w:pPr>
        <w:spacing w:line="480" w:lineRule="exact"/>
        <w:jc w:val="left"/>
        <w:rPr>
          <w:rFonts w:ascii="黑体" w:eastAsia="黑体" w:hAnsi="宋体" w:hint="eastAsia"/>
          <w:sz w:val="32"/>
          <w:szCs w:val="32"/>
        </w:rPr>
      </w:pPr>
      <w:bookmarkStart w:id="1" w:name="_Toc176012648"/>
    </w:p>
    <w:p w:rsidR="00EA18B9" w:rsidRPr="00EA18B9" w:rsidRDefault="00EA18B9" w:rsidP="00EA18B9">
      <w:pPr>
        <w:spacing w:line="360" w:lineRule="auto"/>
        <w:jc w:val="center"/>
        <w:rPr>
          <w:rFonts w:ascii="黑体" w:eastAsia="黑体" w:hAnsi="宋体" w:hint="eastAsia"/>
          <w:color w:val="000000"/>
          <w:sz w:val="44"/>
          <w:szCs w:val="44"/>
        </w:rPr>
      </w:pPr>
      <w:r w:rsidRPr="00EA18B9">
        <w:rPr>
          <w:rFonts w:ascii="黑体" w:eastAsia="黑体" w:hAnsi="宋体" w:hint="eastAsia"/>
          <w:color w:val="000000"/>
          <w:sz w:val="44"/>
          <w:szCs w:val="44"/>
        </w:rPr>
        <w:lastRenderedPageBreak/>
        <w:t>质量和食品安全管理体系组织机构图</w:t>
      </w:r>
    </w:p>
    <w:p w:rsidR="00EA18B9" w:rsidRDefault="00EA18B9" w:rsidP="00EA18B9">
      <w:pPr>
        <w:spacing w:line="480" w:lineRule="exact"/>
        <w:ind w:firstLine="570"/>
        <w:jc w:val="left"/>
        <w:rPr>
          <w:rFonts w:ascii="黑体" w:eastAsia="黑体" w:hint="eastAsia"/>
          <w:sz w:val="30"/>
        </w:rPr>
      </w:pPr>
      <w:r w:rsidRPr="00D9101E">
        <w:rPr>
          <w:rFonts w:ascii="黑体" w:eastAsia="黑体" w:hAnsi="宋体" w:hint="eastAsia"/>
          <w:noProof/>
          <w:sz w:val="32"/>
          <w:szCs w:val="32"/>
        </w:rPr>
        <w:pict>
          <v:rect id="_x0000_s1835" style="position:absolute;left:0;text-align:left;margin-left:155.3pt;margin-top:14.7pt;width:126.7pt;height:35.75pt;z-index:251619840">
            <v:textbox style="mso-next-textbox:#_x0000_s1835">
              <w:txbxContent>
                <w:p w:rsidR="000926C6" w:rsidRPr="00D85F2B" w:rsidRDefault="000926C6" w:rsidP="00EA18B9">
                  <w:pPr>
                    <w:jc w:val="center"/>
                    <w:rPr>
                      <w:rFonts w:hint="eastAsia"/>
                      <w:sz w:val="28"/>
                      <w:szCs w:val="28"/>
                    </w:rPr>
                  </w:pPr>
                  <w:r w:rsidRPr="00D85F2B">
                    <w:rPr>
                      <w:rFonts w:hint="eastAsia"/>
                      <w:sz w:val="28"/>
                      <w:szCs w:val="28"/>
                    </w:rPr>
                    <w:t>总经理</w:t>
                  </w:r>
                </w:p>
              </w:txbxContent>
            </v:textbox>
          </v:rect>
        </w:pict>
      </w:r>
    </w:p>
    <w:p w:rsidR="00EA18B9" w:rsidRDefault="00EA18B9" w:rsidP="00EA18B9">
      <w:pPr>
        <w:spacing w:line="480" w:lineRule="exact"/>
        <w:ind w:firstLine="570"/>
        <w:jc w:val="left"/>
        <w:rPr>
          <w:rFonts w:ascii="黑体" w:eastAsia="黑体" w:hint="eastAsia"/>
          <w:sz w:val="30"/>
        </w:rPr>
      </w:pPr>
      <w:r>
        <w:rPr>
          <w:rFonts w:ascii="黑体" w:eastAsia="黑体"/>
          <w:noProof/>
          <w:sz w:val="30"/>
        </w:rPr>
        <w:pict>
          <v:rect id="_x0000_s1889" style="position:absolute;left:0;text-align:left;margin-left:299.3pt;margin-top:22.2pt;width:138.7pt;height:34.2pt;z-index:251660800">
            <v:textbox style="mso-next-textbox:#_x0000_s1889">
              <w:txbxContent>
                <w:p w:rsidR="000926C6" w:rsidRPr="00ED503D" w:rsidRDefault="000926C6" w:rsidP="00EA18B9">
                  <w:pPr>
                    <w:jc w:val="center"/>
                    <w:rPr>
                      <w:rFonts w:hint="eastAsia"/>
                      <w:sz w:val="24"/>
                    </w:rPr>
                  </w:pPr>
                  <w:r>
                    <w:rPr>
                      <w:rFonts w:hint="eastAsia"/>
                      <w:sz w:val="24"/>
                    </w:rPr>
                    <w:t>管</w:t>
                  </w:r>
                  <w:r w:rsidR="0028435A">
                    <w:rPr>
                      <w:rFonts w:hint="eastAsia"/>
                      <w:sz w:val="24"/>
                    </w:rPr>
                    <w:t>代</w:t>
                  </w:r>
                  <w:r>
                    <w:rPr>
                      <w:rFonts w:hint="eastAsia"/>
                      <w:sz w:val="24"/>
                    </w:rPr>
                    <w:t>/</w:t>
                  </w:r>
                  <w:r w:rsidR="0028435A">
                    <w:rPr>
                      <w:rFonts w:hint="eastAsia"/>
                      <w:sz w:val="24"/>
                    </w:rPr>
                    <w:t>首席质量</w:t>
                  </w:r>
                  <w:r w:rsidR="0028435A">
                    <w:rPr>
                      <w:sz w:val="24"/>
                    </w:rPr>
                    <w:t>官</w:t>
                  </w:r>
                </w:p>
              </w:txbxContent>
            </v:textbox>
          </v:rect>
        </w:pict>
      </w:r>
    </w:p>
    <w:p w:rsidR="00EA18B9" w:rsidRDefault="004A18C2" w:rsidP="00EA18B9">
      <w:pPr>
        <w:spacing w:line="480" w:lineRule="exact"/>
        <w:ind w:firstLine="570"/>
        <w:jc w:val="left"/>
        <w:rPr>
          <w:rFonts w:ascii="黑体" w:eastAsia="黑体" w:hint="eastAsia"/>
          <w:sz w:val="30"/>
        </w:rPr>
      </w:pPr>
      <w:r>
        <w:rPr>
          <w:rFonts w:ascii="黑体" w:eastAsia="黑体" w:hint="eastAsia"/>
          <w:noProof/>
          <w:sz w:val="32"/>
          <w:szCs w:val="32"/>
        </w:rPr>
        <w:pict>
          <v:line id="_x0000_s1890" style="position:absolute;left:0;text-align:left;z-index:251661824" from="216.8pt,18.6pt" to="297.8pt,18.6pt"/>
        </w:pict>
      </w:r>
      <w:r>
        <w:rPr>
          <w:rFonts w:ascii="黑体" w:eastAsia="黑体"/>
          <w:noProof/>
          <w:sz w:val="30"/>
        </w:rPr>
        <w:pict>
          <v:line id="_x0000_s1854" style="position:absolute;left:0;text-align:left;z-index:251629056" from="216.7pt,3.75pt" to="216.7pt,32.4pt"/>
        </w:pict>
      </w:r>
    </w:p>
    <w:p w:rsidR="00EA18B9" w:rsidRDefault="00EA18B9" w:rsidP="00EA18B9">
      <w:pPr>
        <w:tabs>
          <w:tab w:val="left" w:pos="4080"/>
        </w:tabs>
        <w:spacing w:line="480" w:lineRule="exact"/>
        <w:ind w:firstLine="570"/>
        <w:jc w:val="left"/>
        <w:rPr>
          <w:rFonts w:ascii="黑体" w:eastAsia="黑体" w:hint="eastAsia"/>
          <w:sz w:val="30"/>
        </w:rPr>
      </w:pPr>
      <w:r>
        <w:rPr>
          <w:rFonts w:ascii="黑体" w:eastAsia="黑体" w:hint="eastAsia"/>
          <w:noProof/>
          <w:sz w:val="30"/>
        </w:rPr>
        <w:pict>
          <v:rect id="_x0000_s1837" style="position:absolute;left:0;text-align:left;margin-left:141.7pt;margin-top:7.65pt;width:141.75pt;height:43.1pt;z-index:251621888">
            <v:textbox style="mso-next-textbox:#_x0000_s1837">
              <w:txbxContent>
                <w:p w:rsidR="000926C6" w:rsidRPr="00D85F2B" w:rsidRDefault="000926C6" w:rsidP="00EA18B9">
                  <w:pPr>
                    <w:jc w:val="center"/>
                    <w:rPr>
                      <w:rFonts w:hint="eastAsia"/>
                      <w:sz w:val="28"/>
                      <w:szCs w:val="28"/>
                    </w:rPr>
                  </w:pPr>
                  <w:r w:rsidRPr="00D85F2B">
                    <w:rPr>
                      <w:rFonts w:hint="eastAsia"/>
                      <w:sz w:val="28"/>
                      <w:szCs w:val="28"/>
                    </w:rPr>
                    <w:t>公司副总</w:t>
                  </w:r>
                </w:p>
              </w:txbxContent>
            </v:textbox>
          </v:rect>
        </w:pict>
      </w:r>
      <w:r>
        <w:rPr>
          <w:rFonts w:ascii="黑体" w:eastAsia="黑体"/>
          <w:sz w:val="30"/>
        </w:rPr>
        <w:tab/>
      </w:r>
    </w:p>
    <w:p w:rsidR="00EA18B9" w:rsidRDefault="00EA18B9" w:rsidP="00EA18B9">
      <w:pPr>
        <w:spacing w:line="480" w:lineRule="exact"/>
        <w:ind w:firstLine="570"/>
        <w:jc w:val="left"/>
        <w:rPr>
          <w:rFonts w:ascii="黑体" w:eastAsia="黑体" w:hint="eastAsia"/>
          <w:sz w:val="30"/>
        </w:rPr>
      </w:pPr>
    </w:p>
    <w:p w:rsidR="00EA18B9" w:rsidRDefault="00EA18B9" w:rsidP="00EA18B9">
      <w:pPr>
        <w:spacing w:line="480" w:lineRule="exact"/>
        <w:ind w:firstLine="570"/>
        <w:jc w:val="left"/>
        <w:rPr>
          <w:rFonts w:ascii="黑体" w:eastAsia="黑体" w:hint="eastAsia"/>
          <w:sz w:val="30"/>
        </w:rPr>
      </w:pPr>
      <w:r>
        <w:rPr>
          <w:rFonts w:ascii="黑体" w:eastAsia="黑体" w:hint="eastAsia"/>
          <w:noProof/>
          <w:sz w:val="30"/>
        </w:rPr>
        <w:pict>
          <v:line id="_x0000_s1838" style="position:absolute;left:0;text-align:left;z-index:251622912" from="221.3pt,5.7pt" to="221.3pt,29.1pt"/>
        </w:pict>
      </w:r>
    </w:p>
    <w:p w:rsidR="00EA18B9" w:rsidRDefault="00EA18B9" w:rsidP="00EA18B9">
      <w:pPr>
        <w:spacing w:line="480" w:lineRule="exact"/>
        <w:ind w:firstLine="570"/>
        <w:jc w:val="left"/>
        <w:rPr>
          <w:rFonts w:ascii="黑体" w:eastAsia="黑体" w:hint="eastAsia"/>
          <w:sz w:val="30"/>
        </w:rPr>
      </w:pPr>
      <w:r>
        <w:rPr>
          <w:rFonts w:ascii="黑体" w:eastAsia="黑体" w:hint="eastAsia"/>
          <w:noProof/>
          <w:sz w:val="30"/>
        </w:rPr>
        <w:pict>
          <v:group id="_x0000_s1877" style="position:absolute;left:0;text-align:left;margin-left:187.5pt;margin-top:5.1pt;width:52.05pt;height:143pt;z-index:251652608" coordorigin="9898,6228" coordsize="1041,2704">
            <v:rect id="_x0000_s1878" style="position:absolute;left:9898;top:6956;width:1041;height:1976" o:allowincell="f">
              <v:textbox style="mso-next-textbox:#_x0000_s1878">
                <w:txbxContent>
                  <w:p w:rsidR="000926C6" w:rsidRDefault="000926C6" w:rsidP="00EA18B9">
                    <w:pPr>
                      <w:ind w:firstLineChars="50" w:firstLine="140"/>
                      <w:rPr>
                        <w:rFonts w:hint="eastAsia"/>
                        <w:sz w:val="28"/>
                        <w:szCs w:val="28"/>
                      </w:rPr>
                    </w:pPr>
                    <w:r w:rsidRPr="00A343B7">
                      <w:rPr>
                        <w:rFonts w:hint="eastAsia"/>
                        <w:sz w:val="28"/>
                        <w:szCs w:val="28"/>
                      </w:rPr>
                      <w:t>供</w:t>
                    </w:r>
                  </w:p>
                  <w:p w:rsidR="000926C6" w:rsidRDefault="000926C6" w:rsidP="00EA18B9">
                    <w:pPr>
                      <w:ind w:firstLineChars="50" w:firstLine="140"/>
                      <w:rPr>
                        <w:rFonts w:hint="eastAsia"/>
                        <w:sz w:val="28"/>
                        <w:szCs w:val="28"/>
                      </w:rPr>
                    </w:pPr>
                    <w:r w:rsidRPr="00A343B7">
                      <w:rPr>
                        <w:rFonts w:hint="eastAsia"/>
                        <w:sz w:val="28"/>
                        <w:szCs w:val="28"/>
                      </w:rPr>
                      <w:t>应</w:t>
                    </w:r>
                  </w:p>
                  <w:p w:rsidR="000926C6" w:rsidRPr="00A343B7" w:rsidRDefault="000926C6" w:rsidP="00EA18B9">
                    <w:pPr>
                      <w:ind w:firstLineChars="50" w:firstLine="140"/>
                      <w:rPr>
                        <w:rFonts w:hint="eastAsia"/>
                        <w:sz w:val="28"/>
                        <w:szCs w:val="28"/>
                      </w:rPr>
                    </w:pPr>
                    <w:r w:rsidRPr="00A343B7">
                      <w:rPr>
                        <w:rFonts w:hint="eastAsia"/>
                        <w:sz w:val="28"/>
                        <w:szCs w:val="28"/>
                      </w:rPr>
                      <w:t>部</w:t>
                    </w:r>
                  </w:p>
                </w:txbxContent>
              </v:textbox>
            </v:rect>
            <v:line id="_x0000_s1879" style="position:absolute" from="10579,6228" to="10579,6956" o:allowincell="f"/>
          </v:group>
        </w:pict>
      </w:r>
      <w:r>
        <w:rPr>
          <w:rFonts w:ascii="黑体" w:eastAsia="黑体" w:hint="eastAsia"/>
          <w:noProof/>
          <w:sz w:val="30"/>
        </w:rPr>
        <w:pict>
          <v:line id="_x0000_s1836" style="position:absolute;left:0;text-align:left;z-index:251620864" from="-18pt,3.6pt" to="423pt,3.6pt"/>
        </w:pict>
      </w:r>
      <w:r>
        <w:rPr>
          <w:rFonts w:ascii="黑体" w:eastAsia="黑体" w:hint="eastAsia"/>
          <w:noProof/>
          <w:sz w:val="30"/>
        </w:rPr>
        <w:pict>
          <v:group id="_x0000_s1845" style="position:absolute;left:0;text-align:left;margin-left:396pt;margin-top:3.6pt;width:45pt;height:142.5pt;z-index:251625984" coordorigin="9898,6228" coordsize="1041,2704">
            <v:rect id="_x0000_s1846" style="position:absolute;left:9898;top:6956;width:1041;height:1976" o:allowincell="f">
              <v:textbox style="mso-next-textbox:#_x0000_s1846">
                <w:txbxContent>
                  <w:p w:rsidR="000926C6" w:rsidRDefault="000926C6" w:rsidP="00EA18B9">
                    <w:pPr>
                      <w:ind w:firstLineChars="50" w:firstLine="140"/>
                      <w:rPr>
                        <w:rFonts w:hint="eastAsia"/>
                        <w:sz w:val="28"/>
                        <w:szCs w:val="28"/>
                      </w:rPr>
                    </w:pPr>
                    <w:r w:rsidRPr="00A343B7">
                      <w:rPr>
                        <w:rFonts w:hint="eastAsia"/>
                        <w:sz w:val="28"/>
                        <w:szCs w:val="28"/>
                      </w:rPr>
                      <w:t>营</w:t>
                    </w:r>
                  </w:p>
                  <w:p w:rsidR="000926C6" w:rsidRDefault="000926C6" w:rsidP="00EA18B9">
                    <w:pPr>
                      <w:ind w:firstLineChars="50" w:firstLine="140"/>
                      <w:rPr>
                        <w:rFonts w:hint="eastAsia"/>
                        <w:sz w:val="28"/>
                        <w:szCs w:val="28"/>
                      </w:rPr>
                    </w:pPr>
                    <w:r w:rsidRPr="00A343B7">
                      <w:rPr>
                        <w:rFonts w:hint="eastAsia"/>
                        <w:sz w:val="28"/>
                        <w:szCs w:val="28"/>
                      </w:rPr>
                      <w:t>销</w:t>
                    </w:r>
                  </w:p>
                  <w:p w:rsidR="000926C6" w:rsidRPr="00A343B7" w:rsidRDefault="000926C6" w:rsidP="00EA18B9">
                    <w:pPr>
                      <w:ind w:firstLineChars="50" w:firstLine="140"/>
                      <w:rPr>
                        <w:rFonts w:hint="eastAsia"/>
                        <w:sz w:val="28"/>
                        <w:szCs w:val="28"/>
                      </w:rPr>
                    </w:pPr>
                    <w:r w:rsidRPr="00A343B7">
                      <w:rPr>
                        <w:rFonts w:hint="eastAsia"/>
                        <w:sz w:val="28"/>
                        <w:szCs w:val="28"/>
                      </w:rPr>
                      <w:t>部</w:t>
                    </w:r>
                  </w:p>
                </w:txbxContent>
              </v:textbox>
            </v:rect>
            <v:line id="_x0000_s1847" style="position:absolute" from="10579,6228" to="10579,6956" o:allowincell="f"/>
          </v:group>
        </w:pict>
      </w:r>
      <w:r>
        <w:rPr>
          <w:rFonts w:ascii="黑体" w:eastAsia="黑体" w:hint="eastAsia"/>
          <w:noProof/>
          <w:sz w:val="30"/>
        </w:rPr>
        <w:pict>
          <v:group id="_x0000_s1848" style="position:absolute;left:0;text-align:left;margin-left:9pt;margin-top:3.6pt;width:52.05pt;height:143pt;z-index:251627008" coordorigin="9898,6228" coordsize="1041,2704">
            <v:rect id="_x0000_s1849" style="position:absolute;left:9898;top:6956;width:1041;height:1976" o:allowincell="f">
              <v:textbox style="mso-next-textbox:#_x0000_s1849">
                <w:txbxContent>
                  <w:p w:rsidR="000926C6" w:rsidRDefault="000926C6" w:rsidP="00EA18B9">
                    <w:pPr>
                      <w:ind w:firstLineChars="50" w:firstLine="140"/>
                      <w:rPr>
                        <w:rFonts w:hint="eastAsia"/>
                        <w:sz w:val="28"/>
                        <w:szCs w:val="28"/>
                      </w:rPr>
                    </w:pPr>
                    <w:r w:rsidRPr="00A343B7">
                      <w:rPr>
                        <w:rFonts w:hint="eastAsia"/>
                        <w:sz w:val="28"/>
                        <w:szCs w:val="28"/>
                      </w:rPr>
                      <w:t>品</w:t>
                    </w:r>
                  </w:p>
                  <w:p w:rsidR="000926C6" w:rsidRDefault="000926C6" w:rsidP="00EA18B9">
                    <w:pPr>
                      <w:ind w:firstLineChars="50" w:firstLine="140"/>
                      <w:rPr>
                        <w:rFonts w:hint="eastAsia"/>
                        <w:sz w:val="28"/>
                        <w:szCs w:val="28"/>
                      </w:rPr>
                    </w:pPr>
                    <w:r w:rsidRPr="00A343B7">
                      <w:rPr>
                        <w:rFonts w:hint="eastAsia"/>
                        <w:sz w:val="28"/>
                        <w:szCs w:val="28"/>
                      </w:rPr>
                      <w:t>管</w:t>
                    </w:r>
                  </w:p>
                  <w:p w:rsidR="000926C6" w:rsidRPr="00A343B7" w:rsidRDefault="000926C6" w:rsidP="00EA18B9">
                    <w:pPr>
                      <w:ind w:firstLineChars="50" w:firstLine="140"/>
                      <w:rPr>
                        <w:rFonts w:hint="eastAsia"/>
                        <w:sz w:val="28"/>
                        <w:szCs w:val="28"/>
                      </w:rPr>
                    </w:pPr>
                    <w:r w:rsidRPr="00A343B7">
                      <w:rPr>
                        <w:rFonts w:hint="eastAsia"/>
                        <w:sz w:val="28"/>
                        <w:szCs w:val="28"/>
                      </w:rPr>
                      <w:t>部</w:t>
                    </w:r>
                  </w:p>
                </w:txbxContent>
              </v:textbox>
            </v:rect>
            <v:line id="_x0000_s1850" style="position:absolute" from="10579,6228" to="10579,6956" o:allowincell="f"/>
          </v:group>
        </w:pict>
      </w:r>
      <w:r>
        <w:rPr>
          <w:rFonts w:ascii="黑体" w:eastAsia="黑体" w:hint="eastAsia"/>
          <w:noProof/>
          <w:sz w:val="30"/>
        </w:rPr>
        <w:pict>
          <v:group id="_x0000_s1839" style="position:absolute;left:0;text-align:left;margin-left:90pt;margin-top:3.6pt;width:52.05pt;height:143pt;z-index:251623936" coordorigin="9898,6228" coordsize="1041,2704">
            <v:rect id="_x0000_s1840" style="position:absolute;left:9898;top:6956;width:1041;height:1976" o:allowincell="f">
              <v:textbox style="layout-flow:vertical-ideographic;mso-next-textbox:#_x0000_s1840">
                <w:txbxContent>
                  <w:p w:rsidR="000926C6" w:rsidRPr="00DB16B3" w:rsidRDefault="000926C6" w:rsidP="00EA18B9">
                    <w:pPr>
                      <w:jc w:val="center"/>
                      <w:rPr>
                        <w:rFonts w:hint="eastAsia"/>
                        <w:sz w:val="28"/>
                        <w:szCs w:val="28"/>
                      </w:rPr>
                    </w:pPr>
                    <w:r>
                      <w:rPr>
                        <w:rFonts w:hint="eastAsia"/>
                        <w:sz w:val="28"/>
                        <w:szCs w:val="28"/>
                      </w:rPr>
                      <w:t>综合办公室</w:t>
                    </w:r>
                  </w:p>
                </w:txbxContent>
              </v:textbox>
            </v:rect>
            <v:line id="_x0000_s1841" style="position:absolute" from="10579,6228" to="10579,6956" o:allowincell="f"/>
          </v:group>
        </w:pict>
      </w:r>
      <w:r>
        <w:rPr>
          <w:rFonts w:ascii="黑体" w:eastAsia="黑体" w:hint="eastAsia"/>
          <w:noProof/>
          <w:sz w:val="30"/>
        </w:rPr>
        <w:pict>
          <v:group id="_x0000_s1880" style="position:absolute;left:0;text-align:left;margin-left:270pt;margin-top:3.6pt;width:52.05pt;height:143pt;z-index:251653632" coordorigin="9898,6228" coordsize="1041,2704">
            <v:rect id="_x0000_s1881" style="position:absolute;left:9898;top:6956;width:1041;height:1976" o:allowincell="f">
              <v:textbox style="mso-next-textbox:#_x0000_s1881">
                <w:txbxContent>
                  <w:p w:rsidR="000926C6" w:rsidRDefault="000926C6" w:rsidP="00EA18B9">
                    <w:pPr>
                      <w:ind w:firstLineChars="50" w:firstLine="140"/>
                      <w:rPr>
                        <w:rFonts w:hint="eastAsia"/>
                        <w:sz w:val="28"/>
                        <w:szCs w:val="28"/>
                      </w:rPr>
                    </w:pPr>
                    <w:r>
                      <w:rPr>
                        <w:rFonts w:hint="eastAsia"/>
                        <w:sz w:val="28"/>
                        <w:szCs w:val="28"/>
                      </w:rPr>
                      <w:t>工</w:t>
                    </w:r>
                  </w:p>
                  <w:p w:rsidR="000926C6" w:rsidRDefault="000926C6" w:rsidP="00EA18B9">
                    <w:pPr>
                      <w:ind w:firstLineChars="50" w:firstLine="140"/>
                      <w:rPr>
                        <w:rFonts w:hint="eastAsia"/>
                        <w:sz w:val="28"/>
                        <w:szCs w:val="28"/>
                      </w:rPr>
                    </w:pPr>
                    <w:r>
                      <w:rPr>
                        <w:rFonts w:hint="eastAsia"/>
                        <w:sz w:val="28"/>
                        <w:szCs w:val="28"/>
                      </w:rPr>
                      <w:t>程</w:t>
                    </w:r>
                  </w:p>
                  <w:p w:rsidR="000926C6" w:rsidRPr="00A343B7" w:rsidRDefault="000926C6" w:rsidP="00EA18B9">
                    <w:pPr>
                      <w:ind w:firstLineChars="50" w:firstLine="140"/>
                      <w:rPr>
                        <w:rFonts w:hint="eastAsia"/>
                        <w:sz w:val="28"/>
                        <w:szCs w:val="28"/>
                      </w:rPr>
                    </w:pPr>
                    <w:r w:rsidRPr="00A343B7">
                      <w:rPr>
                        <w:rFonts w:hint="eastAsia"/>
                        <w:sz w:val="28"/>
                        <w:szCs w:val="28"/>
                      </w:rPr>
                      <w:t>部</w:t>
                    </w:r>
                  </w:p>
                </w:txbxContent>
              </v:textbox>
            </v:rect>
            <v:line id="_x0000_s1882" style="position:absolute" from="10579,6228" to="10579,6956" o:allowincell="f"/>
          </v:group>
        </w:pict>
      </w:r>
      <w:r>
        <w:rPr>
          <w:rFonts w:ascii="黑体" w:eastAsia="黑体" w:hint="eastAsia"/>
          <w:noProof/>
          <w:sz w:val="30"/>
        </w:rPr>
        <w:pict>
          <v:group id="_x0000_s1851" style="position:absolute;left:0;text-align:left;margin-left:333pt;margin-top:3.6pt;width:43.05pt;height:143pt;z-index:251628032" coordorigin="9898,6228" coordsize="1041,2704">
            <v:rect id="_x0000_s1852" style="position:absolute;left:9898;top:6956;width:1041;height:1976" o:allowincell="f">
              <v:textbox style="mso-next-textbox:#_x0000_s1852">
                <w:txbxContent>
                  <w:p w:rsidR="000926C6" w:rsidRDefault="000926C6" w:rsidP="00EA18B9">
                    <w:pPr>
                      <w:ind w:firstLineChars="50" w:firstLine="140"/>
                      <w:rPr>
                        <w:rFonts w:hint="eastAsia"/>
                        <w:sz w:val="28"/>
                        <w:szCs w:val="28"/>
                      </w:rPr>
                    </w:pPr>
                    <w:r>
                      <w:rPr>
                        <w:rFonts w:hint="eastAsia"/>
                        <w:sz w:val="28"/>
                        <w:szCs w:val="28"/>
                      </w:rPr>
                      <w:t>安</w:t>
                    </w:r>
                  </w:p>
                  <w:p w:rsidR="000926C6" w:rsidRDefault="000926C6" w:rsidP="00EA18B9">
                    <w:pPr>
                      <w:ind w:firstLineChars="50" w:firstLine="140"/>
                      <w:rPr>
                        <w:rFonts w:hint="eastAsia"/>
                        <w:sz w:val="28"/>
                        <w:szCs w:val="28"/>
                      </w:rPr>
                    </w:pPr>
                    <w:r>
                      <w:rPr>
                        <w:rFonts w:hint="eastAsia"/>
                        <w:sz w:val="28"/>
                        <w:szCs w:val="28"/>
                      </w:rPr>
                      <w:t>保</w:t>
                    </w:r>
                  </w:p>
                  <w:p w:rsidR="000926C6" w:rsidRPr="00A343B7" w:rsidRDefault="000926C6" w:rsidP="00EA18B9">
                    <w:pPr>
                      <w:ind w:firstLineChars="50" w:firstLine="140"/>
                      <w:rPr>
                        <w:rFonts w:hint="eastAsia"/>
                        <w:sz w:val="28"/>
                        <w:szCs w:val="28"/>
                      </w:rPr>
                    </w:pPr>
                    <w:r>
                      <w:rPr>
                        <w:rFonts w:hint="eastAsia"/>
                        <w:sz w:val="28"/>
                        <w:szCs w:val="28"/>
                      </w:rPr>
                      <w:t>部</w:t>
                    </w:r>
                  </w:p>
                </w:txbxContent>
              </v:textbox>
            </v:rect>
            <v:line id="_x0000_s1853" style="position:absolute" from="10579,6228" to="10579,6956" o:allowincell="f"/>
          </v:group>
        </w:pict>
      </w:r>
      <w:r>
        <w:rPr>
          <w:rFonts w:ascii="黑体" w:eastAsia="黑体" w:hint="eastAsia"/>
          <w:noProof/>
          <w:sz w:val="30"/>
        </w:rPr>
        <w:pict>
          <v:group id="_x0000_s1842" style="position:absolute;left:0;text-align:left;margin-left:-54pt;margin-top:3.6pt;width:52.05pt;height:142.5pt;z-index:251624960" coordorigin="9898,6228" coordsize="1041,2704">
            <v:rect id="_x0000_s1843" style="position:absolute;left:9898;top:6956;width:1041;height:1976" o:allowincell="f">
              <v:textbox style="mso-next-textbox:#_x0000_s1843">
                <w:txbxContent>
                  <w:p w:rsidR="000926C6" w:rsidRPr="001034AC" w:rsidRDefault="000926C6" w:rsidP="00EA18B9">
                    <w:pPr>
                      <w:ind w:firstLineChars="50" w:firstLine="140"/>
                      <w:rPr>
                        <w:rFonts w:hint="eastAsia"/>
                        <w:sz w:val="28"/>
                        <w:szCs w:val="28"/>
                      </w:rPr>
                    </w:pPr>
                    <w:r w:rsidRPr="001034AC">
                      <w:rPr>
                        <w:rFonts w:hint="eastAsia"/>
                        <w:sz w:val="28"/>
                        <w:szCs w:val="28"/>
                      </w:rPr>
                      <w:t>生</w:t>
                    </w:r>
                  </w:p>
                  <w:p w:rsidR="000926C6" w:rsidRPr="001034AC" w:rsidRDefault="000926C6" w:rsidP="00EA18B9">
                    <w:pPr>
                      <w:ind w:firstLineChars="50" w:firstLine="140"/>
                      <w:rPr>
                        <w:rFonts w:hint="eastAsia"/>
                        <w:sz w:val="28"/>
                        <w:szCs w:val="28"/>
                      </w:rPr>
                    </w:pPr>
                    <w:r w:rsidRPr="001034AC">
                      <w:rPr>
                        <w:rFonts w:hint="eastAsia"/>
                        <w:sz w:val="28"/>
                        <w:szCs w:val="28"/>
                      </w:rPr>
                      <w:t>产</w:t>
                    </w:r>
                  </w:p>
                  <w:p w:rsidR="000926C6" w:rsidRPr="001034AC" w:rsidRDefault="000926C6" w:rsidP="00EA18B9">
                    <w:pPr>
                      <w:ind w:firstLineChars="50" w:firstLine="140"/>
                      <w:rPr>
                        <w:rFonts w:hint="eastAsia"/>
                        <w:sz w:val="28"/>
                        <w:szCs w:val="28"/>
                      </w:rPr>
                    </w:pPr>
                    <w:r w:rsidRPr="001034AC">
                      <w:rPr>
                        <w:rFonts w:hint="eastAsia"/>
                        <w:sz w:val="28"/>
                        <w:szCs w:val="28"/>
                      </w:rPr>
                      <w:t>部</w:t>
                    </w:r>
                  </w:p>
                </w:txbxContent>
              </v:textbox>
            </v:rect>
            <v:line id="_x0000_s1844" style="position:absolute" from="10579,6228" to="10579,6956" o:allowincell="f"/>
          </v:group>
        </w:pict>
      </w:r>
    </w:p>
    <w:p w:rsidR="00EA18B9" w:rsidRDefault="00EA18B9" w:rsidP="00EA18B9">
      <w:pPr>
        <w:spacing w:line="480" w:lineRule="exact"/>
        <w:ind w:firstLine="570"/>
        <w:jc w:val="left"/>
        <w:rPr>
          <w:rFonts w:ascii="黑体" w:eastAsia="黑体" w:hint="eastAsia"/>
          <w:sz w:val="30"/>
        </w:rPr>
      </w:pPr>
    </w:p>
    <w:p w:rsidR="00EA18B9" w:rsidRDefault="00EA18B9" w:rsidP="00EA18B9">
      <w:pPr>
        <w:spacing w:line="480" w:lineRule="exact"/>
        <w:ind w:firstLine="570"/>
        <w:jc w:val="left"/>
        <w:rPr>
          <w:rFonts w:ascii="黑体" w:eastAsia="黑体" w:hint="eastAsia"/>
          <w:sz w:val="30"/>
        </w:rPr>
      </w:pPr>
    </w:p>
    <w:p w:rsidR="00EA18B9" w:rsidRDefault="00EA18B9" w:rsidP="00EA18B9">
      <w:pPr>
        <w:spacing w:line="480" w:lineRule="exact"/>
        <w:ind w:firstLine="570"/>
        <w:jc w:val="left"/>
        <w:rPr>
          <w:rFonts w:ascii="黑体" w:eastAsia="黑体" w:hint="eastAsia"/>
          <w:sz w:val="30"/>
        </w:rPr>
      </w:pPr>
    </w:p>
    <w:p w:rsidR="00EA18B9" w:rsidRDefault="00EA18B9" w:rsidP="00EA18B9">
      <w:pPr>
        <w:spacing w:line="480" w:lineRule="exact"/>
        <w:ind w:firstLine="570"/>
        <w:jc w:val="left"/>
        <w:rPr>
          <w:rFonts w:ascii="黑体" w:eastAsia="黑体" w:hint="eastAsia"/>
          <w:sz w:val="30"/>
        </w:rPr>
      </w:pPr>
    </w:p>
    <w:p w:rsidR="00EA18B9" w:rsidRDefault="00EA18B9" w:rsidP="00EA18B9">
      <w:pPr>
        <w:spacing w:line="480" w:lineRule="exact"/>
        <w:ind w:firstLine="570"/>
        <w:jc w:val="left"/>
        <w:rPr>
          <w:rFonts w:ascii="黑体" w:eastAsia="黑体"/>
          <w:sz w:val="30"/>
        </w:rPr>
      </w:pPr>
    </w:p>
    <w:p w:rsidR="00EA18B9" w:rsidRPr="0070193B" w:rsidRDefault="00EA18B9" w:rsidP="00EA18B9">
      <w:pPr>
        <w:rPr>
          <w:rFonts w:ascii="黑体" w:eastAsia="黑体"/>
          <w:sz w:val="30"/>
        </w:rPr>
      </w:pPr>
      <w:r>
        <w:rPr>
          <w:rFonts w:ascii="黑体" w:eastAsia="黑体"/>
          <w:noProof/>
          <w:sz w:val="30"/>
        </w:rPr>
        <w:pict>
          <v:line id="_x0000_s1866" style="position:absolute;left:0;text-align:left;z-index:251641344" from="423pt,0" to="423pt,39pt"/>
        </w:pict>
      </w:r>
      <w:r>
        <w:rPr>
          <w:rFonts w:ascii="黑体" w:eastAsia="黑体"/>
          <w:noProof/>
          <w:sz w:val="30"/>
        </w:rPr>
        <w:pict>
          <v:line id="_x0000_s1860" style="position:absolute;left:0;text-align:left;z-index:251635200" from="27pt,0" to="27pt,39pt"/>
        </w:pict>
      </w:r>
      <w:r>
        <w:rPr>
          <w:rFonts w:ascii="黑体" w:eastAsia="黑体" w:hint="eastAsia"/>
          <w:noProof/>
          <w:sz w:val="32"/>
          <w:szCs w:val="32"/>
        </w:rPr>
        <w:pict>
          <v:line id="_x0000_s1874" style="position:absolute;left:0;text-align:left;z-index:251649536" from="216.9pt,0" to="216.9pt,39pt"/>
        </w:pict>
      </w:r>
      <w:r>
        <w:rPr>
          <w:rFonts w:ascii="黑体" w:eastAsia="黑体" w:hint="eastAsia"/>
          <w:noProof/>
          <w:sz w:val="32"/>
          <w:szCs w:val="32"/>
        </w:rPr>
        <w:pict>
          <v:line id="_x0000_s1893" style="position:absolute;left:0;text-align:left;z-index:251664896" from="117pt,0" to="117pt,39pt"/>
        </w:pict>
      </w:r>
      <w:r>
        <w:rPr>
          <w:rFonts w:ascii="黑体" w:eastAsia="黑体"/>
          <w:noProof/>
          <w:sz w:val="30"/>
        </w:rPr>
        <w:pict>
          <v:line id="_x0000_s1856" style="position:absolute;left:0;text-align:left;flip:x;z-index:251631104" from="-36pt,0" to="-35.55pt,85.8pt"/>
        </w:pict>
      </w:r>
      <w:r>
        <w:rPr>
          <w:rFonts w:ascii="黑体" w:eastAsia="黑体"/>
          <w:noProof/>
          <w:sz w:val="30"/>
        </w:rPr>
        <w:pict>
          <v:line id="_x0000_s1886" style="position:absolute;left:0;text-align:left;z-index:251657728" from="297.9pt,0" to="297.9pt,39pt"/>
        </w:pict>
      </w:r>
    </w:p>
    <w:p w:rsidR="00EA18B9" w:rsidRPr="0070193B" w:rsidRDefault="004A18C2" w:rsidP="00EA18B9">
      <w:pPr>
        <w:rPr>
          <w:rFonts w:ascii="黑体" w:eastAsia="黑体"/>
          <w:sz w:val="30"/>
        </w:rPr>
      </w:pPr>
      <w:r>
        <w:rPr>
          <w:rFonts w:ascii="黑体" w:eastAsia="黑体"/>
          <w:noProof/>
          <w:sz w:val="30"/>
        </w:rPr>
        <w:pict>
          <v:line id="_x0000_s1876" style="position:absolute;left:0;text-align:left;z-index:251651584" from="244.2pt,10.2pt" to="245.3pt,59.25pt"/>
        </w:pict>
      </w:r>
      <w:r>
        <w:rPr>
          <w:rFonts w:ascii="黑体" w:eastAsia="黑体"/>
          <w:noProof/>
          <w:sz w:val="30"/>
        </w:rPr>
        <w:pict>
          <v:line id="_x0000_s1875" style="position:absolute;left:0;text-align:left;flip:x;z-index:251650560" from="198.1pt,10.2pt" to="198.55pt,56.95pt"/>
        </w:pict>
      </w:r>
      <w:r>
        <w:rPr>
          <w:rFonts w:ascii="黑体" w:eastAsia="黑体"/>
          <w:noProof/>
          <w:sz w:val="30"/>
        </w:rPr>
        <w:pict>
          <v:line id="_x0000_s1871" style="position:absolute;left:0;text-align:left;z-index:251646464" from="197.3pt,8.7pt" to="243.2pt,8.7pt"/>
        </w:pict>
      </w:r>
      <w:r w:rsidR="00EA18B9">
        <w:rPr>
          <w:rFonts w:ascii="黑体" w:eastAsia="黑体"/>
          <w:noProof/>
          <w:sz w:val="30"/>
        </w:rPr>
        <w:pict>
          <v:line id="_x0000_s1896" style="position:absolute;left:0;text-align:left;flip:x;z-index:251667968" from="157.4pt,10.95pt" to="157.4pt,53.7pt"/>
        </w:pict>
      </w:r>
      <w:r w:rsidR="00EA18B9">
        <w:rPr>
          <w:rFonts w:ascii="黑体" w:eastAsia="黑体"/>
          <w:noProof/>
          <w:sz w:val="30"/>
        </w:rPr>
        <w:pict>
          <v:line id="_x0000_s1900" style="position:absolute;left:0;text-align:left;z-index:251672064" from="89.3pt,10.2pt" to="159pt,10.25pt"/>
        </w:pict>
      </w:r>
      <w:r w:rsidR="00EA18B9">
        <w:rPr>
          <w:rFonts w:ascii="黑体" w:eastAsia="黑体"/>
          <w:noProof/>
          <w:sz w:val="30"/>
        </w:rPr>
        <w:pict>
          <v:line id="_x0000_s1868" style="position:absolute;left:0;text-align:left;flip:x;z-index:251643392" from="423pt,7.8pt" to="423.45pt,54.55pt"/>
        </w:pict>
      </w:r>
      <w:r w:rsidR="00EA18B9">
        <w:rPr>
          <w:rFonts w:ascii="黑体" w:eastAsia="黑体"/>
          <w:noProof/>
          <w:sz w:val="30"/>
        </w:rPr>
        <w:pict>
          <v:line id="_x0000_s1863" style="position:absolute;left:0;text-align:left;flip:y;z-index:251638272" from="378pt,7.75pt" to="459.45pt,7.8pt"/>
        </w:pict>
      </w:r>
      <w:r w:rsidR="00EA18B9">
        <w:rPr>
          <w:rFonts w:ascii="黑体" w:eastAsia="黑体"/>
          <w:noProof/>
          <w:sz w:val="30"/>
        </w:rPr>
        <w:pict>
          <v:line id="_x0000_s1867" style="position:absolute;left:0;text-align:left;flip:x;z-index:251642368" from="378pt,7.8pt" to="378.45pt,54.55pt"/>
        </w:pict>
      </w:r>
      <w:r w:rsidR="00EA18B9">
        <w:rPr>
          <w:rFonts w:ascii="黑体" w:eastAsia="黑体"/>
          <w:noProof/>
          <w:sz w:val="30"/>
        </w:rPr>
        <w:pict>
          <v:line id="_x0000_s1869" style="position:absolute;left:0;text-align:left;flip:x;z-index:251644416" from="459.45pt,7.75pt" to="459.9pt,54.5pt"/>
        </w:pict>
      </w:r>
      <w:r w:rsidR="00EA18B9">
        <w:rPr>
          <w:rFonts w:ascii="黑体" w:eastAsia="黑体"/>
          <w:noProof/>
          <w:sz w:val="30"/>
        </w:rPr>
        <w:pict>
          <v:line id="_x0000_s1887" style="position:absolute;left:0;text-align:left;flip:x;z-index:251658752" from="279pt,7.8pt" to="279.45pt,54.55pt"/>
        </w:pict>
      </w:r>
      <w:r w:rsidR="00EA18B9">
        <w:rPr>
          <w:rFonts w:ascii="黑体" w:eastAsia="黑体" w:hint="eastAsia"/>
          <w:noProof/>
          <w:sz w:val="32"/>
          <w:szCs w:val="32"/>
        </w:rPr>
        <w:pict>
          <v:line id="_x0000_s1899" style="position:absolute;left:0;text-align:left;z-index:251671040" from="27pt,7.8pt" to="27pt,54.6pt"/>
        </w:pict>
      </w:r>
      <w:r w:rsidR="00EA18B9">
        <w:rPr>
          <w:rFonts w:ascii="黑体" w:eastAsia="黑体"/>
          <w:noProof/>
          <w:sz w:val="30"/>
        </w:rPr>
        <w:pict>
          <v:line id="_x0000_s1857" style="position:absolute;left:0;text-align:left;z-index:251632128" from="0,7.8pt" to="54pt,7.9pt"/>
        </w:pict>
      </w:r>
      <w:r w:rsidR="00EA18B9">
        <w:rPr>
          <w:rFonts w:ascii="黑体" w:eastAsia="黑体"/>
          <w:noProof/>
          <w:sz w:val="30"/>
        </w:rPr>
        <w:pict>
          <v:line id="_x0000_s1861" style="position:absolute;left:0;text-align:left;flip:x;z-index:251636224" from="0,7.8pt" to="0,54.55pt"/>
        </w:pict>
      </w:r>
      <w:r w:rsidR="00EA18B9">
        <w:rPr>
          <w:rFonts w:ascii="黑体" w:eastAsia="黑体"/>
          <w:noProof/>
          <w:sz w:val="30"/>
        </w:rPr>
        <w:pict>
          <v:line id="_x0000_s1895" style="position:absolute;left:0;text-align:left;flip:x;z-index:251666944" from="117pt,7.8pt" to="117.45pt,54.55pt"/>
        </w:pict>
      </w:r>
      <w:r w:rsidR="00EA18B9">
        <w:rPr>
          <w:rFonts w:ascii="黑体" w:eastAsia="黑体"/>
          <w:noProof/>
          <w:sz w:val="30"/>
        </w:rPr>
        <w:pict>
          <v:line id="_x0000_s1894" style="position:absolute;left:0;text-align:left;flip:x;z-index:251665920" from="90pt,7.75pt" to="90.45pt,54.5pt"/>
        </w:pict>
      </w:r>
      <w:r w:rsidR="00EA18B9">
        <w:rPr>
          <w:rFonts w:ascii="黑体" w:eastAsia="黑体"/>
          <w:noProof/>
          <w:sz w:val="30"/>
        </w:rPr>
        <w:pict>
          <v:line id="_x0000_s1862" style="position:absolute;left:0;text-align:left;flip:x;z-index:251637248" from="54pt,7.8pt" to="54.45pt,54.55pt"/>
        </w:pict>
      </w:r>
      <w:r w:rsidR="00EA18B9">
        <w:rPr>
          <w:rFonts w:ascii="黑体" w:eastAsia="黑体"/>
          <w:noProof/>
          <w:sz w:val="30"/>
        </w:rPr>
        <w:pict>
          <v:line id="_x0000_s1883" style="position:absolute;left:0;text-align:left;z-index:251654656" from="279pt,7.8pt" to="324.9pt,7.8pt"/>
        </w:pict>
      </w:r>
      <w:r w:rsidR="00EA18B9">
        <w:rPr>
          <w:rFonts w:ascii="黑体" w:eastAsia="黑体"/>
          <w:noProof/>
          <w:sz w:val="30"/>
        </w:rPr>
        <w:pict>
          <v:line id="_x0000_s1888" style="position:absolute;left:0;text-align:left;flip:x;z-index:251659776" from="324pt,7.75pt" to="324.45pt,54.5pt"/>
        </w:pict>
      </w:r>
    </w:p>
    <w:p w:rsidR="00EA18B9" w:rsidRPr="0070193B" w:rsidRDefault="004A18C2" w:rsidP="00EA18B9">
      <w:pPr>
        <w:rPr>
          <w:rFonts w:ascii="黑体" w:eastAsia="黑体"/>
          <w:sz w:val="30"/>
        </w:rPr>
      </w:pPr>
      <w:r>
        <w:rPr>
          <w:rFonts w:ascii="黑体" w:eastAsia="黑体" w:hint="eastAsia"/>
          <w:noProof/>
          <w:sz w:val="30"/>
        </w:rPr>
        <w:pict>
          <v:rect id="_x0000_s1873" style="position:absolute;left:0;text-align:left;margin-left:231.8pt;margin-top:28.5pt;width:27.45pt;height:117.05pt;z-index:251648512">
            <v:textbox style="mso-next-textbox:#_x0000_s1873">
              <w:txbxContent>
                <w:p w:rsidR="000926C6" w:rsidRPr="00362145" w:rsidRDefault="000926C6" w:rsidP="00EA18B9">
                  <w:pPr>
                    <w:rPr>
                      <w:rFonts w:hint="eastAsia"/>
                      <w:sz w:val="24"/>
                    </w:rPr>
                  </w:pPr>
                  <w:r w:rsidRPr="00362145">
                    <w:rPr>
                      <w:rFonts w:hint="eastAsia"/>
                      <w:sz w:val="24"/>
                    </w:rPr>
                    <w:t>库</w:t>
                  </w:r>
                </w:p>
                <w:p w:rsidR="000926C6" w:rsidRPr="00362145" w:rsidRDefault="000926C6" w:rsidP="00EA18B9">
                  <w:pPr>
                    <w:rPr>
                      <w:rFonts w:hint="eastAsia"/>
                      <w:sz w:val="24"/>
                    </w:rPr>
                  </w:pPr>
                  <w:r w:rsidRPr="00362145">
                    <w:rPr>
                      <w:rFonts w:hint="eastAsia"/>
                      <w:sz w:val="24"/>
                    </w:rPr>
                    <w:t>管</w:t>
                  </w:r>
                </w:p>
                <w:p w:rsidR="000926C6" w:rsidRPr="00BF305C" w:rsidRDefault="000926C6" w:rsidP="00EA18B9">
                  <w:pPr>
                    <w:rPr>
                      <w:rFonts w:hint="eastAsia"/>
                      <w:sz w:val="28"/>
                      <w:szCs w:val="28"/>
                    </w:rPr>
                  </w:pPr>
                </w:p>
              </w:txbxContent>
            </v:textbox>
          </v:rect>
        </w:pict>
      </w:r>
      <w:r w:rsidR="00EA18B9">
        <w:rPr>
          <w:rFonts w:ascii="黑体" w:eastAsia="黑体" w:hint="eastAsia"/>
          <w:noProof/>
          <w:sz w:val="30"/>
        </w:rPr>
        <w:pict>
          <v:rect id="_x0000_s1872" style="position:absolute;left:0;text-align:left;margin-left:183.8pt;margin-top:27.3pt;width:27.45pt;height:117.05pt;z-index:251647488">
            <v:textbox style="mso-next-textbox:#_x0000_s1872">
              <w:txbxContent>
                <w:p w:rsidR="000926C6" w:rsidRPr="00362145" w:rsidRDefault="000926C6" w:rsidP="00EA18B9">
                  <w:pPr>
                    <w:rPr>
                      <w:rFonts w:hint="eastAsia"/>
                      <w:sz w:val="24"/>
                    </w:rPr>
                  </w:pPr>
                  <w:r w:rsidRPr="00362145">
                    <w:rPr>
                      <w:rFonts w:hint="eastAsia"/>
                      <w:sz w:val="24"/>
                    </w:rPr>
                    <w:t>供应采购</w:t>
                  </w:r>
                </w:p>
              </w:txbxContent>
            </v:textbox>
          </v:rect>
        </w:pict>
      </w:r>
      <w:r w:rsidR="00EA18B9">
        <w:rPr>
          <w:rFonts w:ascii="黑体" w:eastAsia="黑体" w:hint="eastAsia"/>
          <w:noProof/>
          <w:sz w:val="30"/>
        </w:rPr>
        <w:pict>
          <v:rect id="_x0000_s1870" style="position:absolute;left:0;text-align:left;margin-left:450pt;margin-top:23.4pt;width:36.45pt;height:117.05pt;z-index:251645440">
            <v:textbox style="mso-next-textbox:#_x0000_s1870">
              <w:txbxContent>
                <w:p w:rsidR="000926C6" w:rsidRPr="00362145" w:rsidRDefault="000926C6" w:rsidP="00EA18B9">
                  <w:pPr>
                    <w:rPr>
                      <w:rFonts w:hint="eastAsia"/>
                      <w:sz w:val="24"/>
                    </w:rPr>
                  </w:pPr>
                  <w:r w:rsidRPr="00362145">
                    <w:rPr>
                      <w:rFonts w:hint="eastAsia"/>
                      <w:sz w:val="24"/>
                    </w:rPr>
                    <w:t>业</w:t>
                  </w:r>
                </w:p>
                <w:p w:rsidR="000926C6" w:rsidRPr="00362145" w:rsidRDefault="000926C6" w:rsidP="00EA18B9">
                  <w:pPr>
                    <w:rPr>
                      <w:rFonts w:hint="eastAsia"/>
                      <w:sz w:val="24"/>
                    </w:rPr>
                  </w:pPr>
                  <w:r w:rsidRPr="00362145">
                    <w:rPr>
                      <w:rFonts w:hint="eastAsia"/>
                      <w:sz w:val="24"/>
                    </w:rPr>
                    <w:t>务</w:t>
                  </w:r>
                </w:p>
                <w:p w:rsidR="000926C6" w:rsidRPr="00362145" w:rsidRDefault="000926C6" w:rsidP="00EA18B9">
                  <w:pPr>
                    <w:rPr>
                      <w:rFonts w:hint="eastAsia"/>
                      <w:sz w:val="24"/>
                    </w:rPr>
                  </w:pPr>
                  <w:r w:rsidRPr="00362145">
                    <w:rPr>
                      <w:rFonts w:hint="eastAsia"/>
                      <w:sz w:val="24"/>
                    </w:rPr>
                    <w:t>部</w:t>
                  </w:r>
                </w:p>
              </w:txbxContent>
            </v:textbox>
          </v:rect>
        </w:pict>
      </w:r>
      <w:r w:rsidR="00EA18B9">
        <w:rPr>
          <w:rFonts w:ascii="黑体" w:eastAsia="黑体" w:hint="eastAsia"/>
          <w:noProof/>
          <w:sz w:val="30"/>
        </w:rPr>
        <w:pict>
          <v:rect id="_x0000_s1865" style="position:absolute;left:0;text-align:left;margin-left:405pt;margin-top:23.4pt;width:36.45pt;height:117.05pt;z-index:251640320">
            <v:textbox style="mso-next-textbox:#_x0000_s1865">
              <w:txbxContent>
                <w:p w:rsidR="000926C6" w:rsidRPr="00362145" w:rsidRDefault="000926C6" w:rsidP="00EA18B9">
                  <w:pPr>
                    <w:rPr>
                      <w:rFonts w:hint="eastAsia"/>
                      <w:sz w:val="24"/>
                    </w:rPr>
                  </w:pPr>
                  <w:r w:rsidRPr="00362145">
                    <w:rPr>
                      <w:rFonts w:hint="eastAsia"/>
                      <w:sz w:val="24"/>
                    </w:rPr>
                    <w:t>市</w:t>
                  </w:r>
                </w:p>
                <w:p w:rsidR="000926C6" w:rsidRPr="00362145" w:rsidRDefault="000926C6" w:rsidP="00EA18B9">
                  <w:pPr>
                    <w:rPr>
                      <w:rFonts w:hint="eastAsia"/>
                      <w:sz w:val="24"/>
                    </w:rPr>
                  </w:pPr>
                  <w:r w:rsidRPr="00362145">
                    <w:rPr>
                      <w:rFonts w:hint="eastAsia"/>
                      <w:sz w:val="24"/>
                    </w:rPr>
                    <w:t>场</w:t>
                  </w:r>
                </w:p>
                <w:p w:rsidR="000926C6" w:rsidRPr="00362145" w:rsidRDefault="000926C6" w:rsidP="00EA18B9">
                  <w:pPr>
                    <w:rPr>
                      <w:rFonts w:hint="eastAsia"/>
                      <w:sz w:val="24"/>
                    </w:rPr>
                  </w:pPr>
                  <w:r w:rsidRPr="00362145">
                    <w:rPr>
                      <w:rFonts w:hint="eastAsia"/>
                      <w:sz w:val="24"/>
                    </w:rPr>
                    <w:t>部</w:t>
                  </w:r>
                </w:p>
              </w:txbxContent>
            </v:textbox>
          </v:rect>
        </w:pict>
      </w:r>
      <w:r w:rsidR="00EA18B9">
        <w:rPr>
          <w:rFonts w:ascii="黑体" w:eastAsia="黑体" w:hint="eastAsia"/>
          <w:noProof/>
          <w:sz w:val="30"/>
        </w:rPr>
        <w:pict>
          <v:rect id="_x0000_s1885" style="position:absolute;left:0;text-align:left;margin-left:315pt;margin-top:23.4pt;width:36.45pt;height:117.05pt;z-index:251656704">
            <v:textbox style="layout-flow:vertical-ideographic;mso-next-textbox:#_x0000_s1885">
              <w:txbxContent>
                <w:p w:rsidR="000926C6" w:rsidRPr="00362145" w:rsidRDefault="000926C6" w:rsidP="00EA18B9">
                  <w:pPr>
                    <w:rPr>
                      <w:rFonts w:hint="eastAsia"/>
                      <w:sz w:val="24"/>
                    </w:rPr>
                  </w:pPr>
                  <w:r>
                    <w:rPr>
                      <w:rFonts w:hint="eastAsia"/>
                      <w:sz w:val="24"/>
                    </w:rPr>
                    <w:t>电气、维修</w:t>
                  </w:r>
                </w:p>
                <w:p w:rsidR="000926C6" w:rsidRPr="00BF305C" w:rsidRDefault="000926C6" w:rsidP="00EA18B9">
                  <w:pPr>
                    <w:rPr>
                      <w:rFonts w:hint="eastAsia"/>
                      <w:sz w:val="28"/>
                      <w:szCs w:val="28"/>
                    </w:rPr>
                  </w:pPr>
                </w:p>
              </w:txbxContent>
            </v:textbox>
          </v:rect>
        </w:pict>
      </w:r>
      <w:r w:rsidR="00EA18B9">
        <w:rPr>
          <w:rFonts w:ascii="黑体" w:eastAsia="黑体" w:hint="eastAsia"/>
          <w:noProof/>
          <w:sz w:val="30"/>
        </w:rPr>
        <w:pict>
          <v:rect id="_x0000_s1864" style="position:absolute;left:0;text-align:left;margin-left:5in;margin-top:23.4pt;width:36.45pt;height:117.05pt;z-index:251639296">
            <v:textbox style="mso-next-textbox:#_x0000_s1864">
              <w:txbxContent>
                <w:p w:rsidR="000926C6" w:rsidRPr="00362145" w:rsidRDefault="000926C6" w:rsidP="00EA18B9">
                  <w:pPr>
                    <w:rPr>
                      <w:rFonts w:hint="eastAsia"/>
                      <w:sz w:val="24"/>
                    </w:rPr>
                  </w:pPr>
                  <w:r w:rsidRPr="00362145">
                    <w:rPr>
                      <w:rFonts w:hint="eastAsia"/>
                      <w:sz w:val="24"/>
                    </w:rPr>
                    <w:t>配</w:t>
                  </w:r>
                </w:p>
                <w:p w:rsidR="000926C6" w:rsidRPr="00362145" w:rsidRDefault="000926C6" w:rsidP="00EA18B9">
                  <w:pPr>
                    <w:rPr>
                      <w:rFonts w:hint="eastAsia"/>
                      <w:sz w:val="24"/>
                    </w:rPr>
                  </w:pPr>
                  <w:r w:rsidRPr="00362145">
                    <w:rPr>
                      <w:rFonts w:hint="eastAsia"/>
                      <w:sz w:val="24"/>
                    </w:rPr>
                    <w:t>送</w:t>
                  </w:r>
                </w:p>
                <w:p w:rsidR="000926C6" w:rsidRPr="00362145" w:rsidRDefault="000926C6" w:rsidP="00EA18B9">
                  <w:pPr>
                    <w:rPr>
                      <w:rFonts w:hint="eastAsia"/>
                      <w:sz w:val="24"/>
                    </w:rPr>
                  </w:pPr>
                  <w:r w:rsidRPr="00362145">
                    <w:rPr>
                      <w:rFonts w:hint="eastAsia"/>
                      <w:sz w:val="24"/>
                    </w:rPr>
                    <w:t>部</w:t>
                  </w:r>
                </w:p>
              </w:txbxContent>
            </v:textbox>
          </v:rect>
        </w:pict>
      </w:r>
      <w:r w:rsidR="00EA18B9">
        <w:rPr>
          <w:rFonts w:ascii="黑体" w:eastAsia="黑体" w:hint="eastAsia"/>
          <w:noProof/>
          <w:sz w:val="30"/>
        </w:rPr>
        <w:pict>
          <v:rect id="_x0000_s1884" style="position:absolute;left:0;text-align:left;margin-left:270pt;margin-top:23.4pt;width:36.45pt;height:117.05pt;z-index:251655680">
            <v:textbox style="mso-next-textbox:#_x0000_s1884">
              <w:txbxContent>
                <w:p w:rsidR="000926C6" w:rsidRDefault="000926C6" w:rsidP="00EA18B9">
                  <w:pPr>
                    <w:rPr>
                      <w:rFonts w:hint="eastAsia"/>
                      <w:sz w:val="24"/>
                    </w:rPr>
                  </w:pPr>
                  <w:r>
                    <w:rPr>
                      <w:rFonts w:hint="eastAsia"/>
                      <w:sz w:val="24"/>
                    </w:rPr>
                    <w:t>动力</w:t>
                  </w:r>
                </w:p>
                <w:p w:rsidR="000926C6" w:rsidRPr="00362145" w:rsidRDefault="000926C6" w:rsidP="00EA18B9">
                  <w:pPr>
                    <w:rPr>
                      <w:rFonts w:hint="eastAsia"/>
                      <w:sz w:val="24"/>
                    </w:rPr>
                  </w:pPr>
                  <w:r>
                    <w:rPr>
                      <w:rFonts w:hint="eastAsia"/>
                      <w:sz w:val="24"/>
                    </w:rPr>
                    <w:t>车间</w:t>
                  </w:r>
                </w:p>
              </w:txbxContent>
            </v:textbox>
          </v:rect>
        </w:pict>
      </w:r>
      <w:r w:rsidR="00EA18B9">
        <w:rPr>
          <w:rFonts w:ascii="黑体" w:eastAsia="黑体"/>
          <w:noProof/>
          <w:sz w:val="30"/>
        </w:rPr>
        <w:pict>
          <v:rect id="_x0000_s1898" style="position:absolute;left:0;text-align:left;margin-left:36pt;margin-top:23.4pt;width:27pt;height:117.05pt;z-index:251670016">
            <v:textbox style="mso-next-textbox:#_x0000_s1898">
              <w:txbxContent>
                <w:p w:rsidR="000926C6" w:rsidRPr="00362145" w:rsidRDefault="00262164" w:rsidP="00EA18B9">
                  <w:pPr>
                    <w:rPr>
                      <w:rFonts w:hint="eastAsia"/>
                      <w:sz w:val="24"/>
                    </w:rPr>
                  </w:pPr>
                  <w:r>
                    <w:rPr>
                      <w:rFonts w:hint="eastAsia"/>
                      <w:sz w:val="24"/>
                    </w:rPr>
                    <w:t>研发中心</w:t>
                  </w:r>
                </w:p>
                <w:p w:rsidR="000926C6" w:rsidRPr="00BF305C" w:rsidRDefault="000926C6" w:rsidP="00EA18B9">
                  <w:pPr>
                    <w:rPr>
                      <w:rFonts w:hint="eastAsia"/>
                      <w:sz w:val="28"/>
                      <w:szCs w:val="28"/>
                    </w:rPr>
                  </w:pPr>
                </w:p>
              </w:txbxContent>
            </v:textbox>
          </v:rect>
        </w:pict>
      </w:r>
      <w:r w:rsidR="00EA18B9">
        <w:rPr>
          <w:rFonts w:ascii="黑体" w:eastAsia="黑体" w:hint="eastAsia"/>
          <w:noProof/>
          <w:sz w:val="30"/>
        </w:rPr>
        <w:pict>
          <v:rect id="_x0000_s1859" style="position:absolute;left:0;text-align:left;margin-left:9pt;margin-top:23.4pt;width:27pt;height:117.05pt;z-index:251634176">
            <v:textbox style="mso-next-textbox:#_x0000_s1859">
              <w:txbxContent>
                <w:p w:rsidR="000926C6" w:rsidRPr="00362145" w:rsidRDefault="000926C6" w:rsidP="00EA18B9">
                  <w:pPr>
                    <w:rPr>
                      <w:rFonts w:hint="eastAsia"/>
                      <w:sz w:val="24"/>
                    </w:rPr>
                  </w:pPr>
                  <w:r>
                    <w:rPr>
                      <w:rFonts w:hint="eastAsia"/>
                      <w:sz w:val="24"/>
                    </w:rPr>
                    <w:t>车间品管</w:t>
                  </w:r>
                </w:p>
                <w:p w:rsidR="000926C6" w:rsidRPr="00BF305C" w:rsidRDefault="000926C6" w:rsidP="00EA18B9">
                  <w:pPr>
                    <w:rPr>
                      <w:rFonts w:hint="eastAsia"/>
                      <w:sz w:val="28"/>
                      <w:szCs w:val="28"/>
                    </w:rPr>
                  </w:pPr>
                </w:p>
              </w:txbxContent>
            </v:textbox>
          </v:rect>
        </w:pict>
      </w:r>
      <w:r w:rsidR="00EA18B9">
        <w:rPr>
          <w:rFonts w:ascii="黑体" w:eastAsia="黑体" w:hint="eastAsia"/>
          <w:noProof/>
          <w:sz w:val="30"/>
        </w:rPr>
        <w:pict>
          <v:rect id="_x0000_s1858" style="position:absolute;left:0;text-align:left;margin-left:-18pt;margin-top:23.4pt;width:27pt;height:117.05pt;z-index:251633152">
            <v:textbox style="mso-next-textbox:#_x0000_s1858">
              <w:txbxContent>
                <w:p w:rsidR="000926C6" w:rsidRPr="00362145" w:rsidRDefault="000926C6" w:rsidP="00EA18B9">
                  <w:pPr>
                    <w:rPr>
                      <w:rFonts w:hint="eastAsia"/>
                      <w:sz w:val="24"/>
                    </w:rPr>
                  </w:pPr>
                  <w:r w:rsidRPr="00362145">
                    <w:rPr>
                      <w:rFonts w:hint="eastAsia"/>
                      <w:sz w:val="24"/>
                    </w:rPr>
                    <w:t>理化检</w:t>
                  </w:r>
                </w:p>
                <w:p w:rsidR="000926C6" w:rsidRPr="00362145" w:rsidRDefault="000926C6" w:rsidP="00EA18B9">
                  <w:pPr>
                    <w:rPr>
                      <w:rFonts w:hint="eastAsia"/>
                      <w:sz w:val="24"/>
                    </w:rPr>
                  </w:pPr>
                  <w:r w:rsidRPr="00362145">
                    <w:rPr>
                      <w:rFonts w:hint="eastAsia"/>
                      <w:sz w:val="24"/>
                    </w:rPr>
                    <w:t>验</w:t>
                  </w:r>
                </w:p>
                <w:p w:rsidR="000926C6" w:rsidRPr="00BF305C" w:rsidRDefault="000926C6" w:rsidP="00EA18B9">
                  <w:pPr>
                    <w:rPr>
                      <w:rFonts w:hint="eastAsia"/>
                      <w:sz w:val="28"/>
                      <w:szCs w:val="28"/>
                    </w:rPr>
                  </w:pPr>
                </w:p>
              </w:txbxContent>
            </v:textbox>
          </v:rect>
        </w:pict>
      </w:r>
      <w:r w:rsidR="00EA18B9">
        <w:rPr>
          <w:rFonts w:ascii="黑体" w:eastAsia="黑体" w:hint="eastAsia"/>
          <w:noProof/>
          <w:sz w:val="30"/>
        </w:rPr>
        <w:pict>
          <v:rect id="_x0000_s1855" style="position:absolute;left:0;text-align:left;margin-left:-54pt;margin-top:23.4pt;width:27pt;height:114.15pt;z-index:251630080">
            <v:textbox style="mso-next-textbox:#_x0000_s1855">
              <w:txbxContent>
                <w:p w:rsidR="000926C6" w:rsidRPr="00362145" w:rsidRDefault="000926C6" w:rsidP="00EA18B9">
                  <w:pPr>
                    <w:rPr>
                      <w:rFonts w:hint="eastAsia"/>
                      <w:sz w:val="24"/>
                    </w:rPr>
                  </w:pPr>
                  <w:r w:rsidRPr="00362145">
                    <w:rPr>
                      <w:rFonts w:hint="eastAsia"/>
                      <w:sz w:val="24"/>
                    </w:rPr>
                    <w:t>生</w:t>
                  </w:r>
                </w:p>
                <w:p w:rsidR="000926C6" w:rsidRPr="00362145" w:rsidRDefault="000926C6" w:rsidP="00EA18B9">
                  <w:pPr>
                    <w:rPr>
                      <w:rFonts w:hint="eastAsia"/>
                      <w:sz w:val="24"/>
                    </w:rPr>
                  </w:pPr>
                  <w:r w:rsidRPr="00362145">
                    <w:rPr>
                      <w:rFonts w:hint="eastAsia"/>
                      <w:sz w:val="24"/>
                    </w:rPr>
                    <w:t>产</w:t>
                  </w:r>
                </w:p>
                <w:p w:rsidR="000926C6" w:rsidRPr="00362145" w:rsidRDefault="000926C6" w:rsidP="00EA18B9">
                  <w:pPr>
                    <w:rPr>
                      <w:rFonts w:hint="eastAsia"/>
                      <w:sz w:val="24"/>
                    </w:rPr>
                  </w:pPr>
                  <w:r w:rsidRPr="00362145">
                    <w:rPr>
                      <w:rFonts w:hint="eastAsia"/>
                      <w:sz w:val="24"/>
                    </w:rPr>
                    <w:t>车</w:t>
                  </w:r>
                </w:p>
                <w:p w:rsidR="000926C6" w:rsidRPr="00362145" w:rsidRDefault="000926C6" w:rsidP="00EA18B9">
                  <w:pPr>
                    <w:rPr>
                      <w:rFonts w:hint="eastAsia"/>
                      <w:sz w:val="24"/>
                    </w:rPr>
                  </w:pPr>
                  <w:r w:rsidRPr="00362145">
                    <w:rPr>
                      <w:rFonts w:hint="eastAsia"/>
                      <w:sz w:val="24"/>
                    </w:rPr>
                    <w:t>间</w:t>
                  </w:r>
                </w:p>
              </w:txbxContent>
            </v:textbox>
          </v:rect>
        </w:pict>
      </w:r>
      <w:r w:rsidR="00EA18B9">
        <w:rPr>
          <w:rFonts w:ascii="黑体" w:eastAsia="黑体" w:hint="eastAsia"/>
          <w:noProof/>
          <w:sz w:val="30"/>
        </w:rPr>
        <w:pict>
          <v:rect id="_x0000_s1897" style="position:absolute;left:0;text-align:left;margin-left:2in;margin-top:23.4pt;width:27pt;height:117.05pt;z-index:251668992">
            <v:textbox style="mso-next-textbox:#_x0000_s1897">
              <w:txbxContent>
                <w:p w:rsidR="000926C6" w:rsidRPr="00362145" w:rsidRDefault="000926C6" w:rsidP="00EA18B9">
                  <w:pPr>
                    <w:rPr>
                      <w:rFonts w:hint="eastAsia"/>
                      <w:sz w:val="24"/>
                    </w:rPr>
                  </w:pPr>
                  <w:r>
                    <w:rPr>
                      <w:rFonts w:hint="eastAsia"/>
                      <w:sz w:val="24"/>
                    </w:rPr>
                    <w:t>档案</w:t>
                  </w:r>
                  <w:r w:rsidR="00262164">
                    <w:rPr>
                      <w:rFonts w:hint="eastAsia"/>
                      <w:sz w:val="24"/>
                    </w:rPr>
                    <w:t>文件</w:t>
                  </w:r>
                  <w:r>
                    <w:rPr>
                      <w:rFonts w:hint="eastAsia"/>
                      <w:sz w:val="24"/>
                    </w:rPr>
                    <w:t>管理</w:t>
                  </w:r>
                </w:p>
              </w:txbxContent>
            </v:textbox>
          </v:rect>
        </w:pict>
      </w:r>
      <w:r w:rsidR="00EA18B9">
        <w:rPr>
          <w:rFonts w:ascii="黑体" w:eastAsia="黑体" w:hint="eastAsia"/>
          <w:noProof/>
          <w:sz w:val="30"/>
        </w:rPr>
        <w:pict>
          <v:rect id="_x0000_s1892" style="position:absolute;left:0;text-align:left;margin-left:108pt;margin-top:23.4pt;width:27pt;height:117.05pt;z-index:251663872">
            <v:textbox style="mso-next-textbox:#_x0000_s1892">
              <w:txbxContent>
                <w:p w:rsidR="000926C6" w:rsidRPr="00362145" w:rsidRDefault="000926C6" w:rsidP="00EA18B9">
                  <w:pPr>
                    <w:rPr>
                      <w:rFonts w:hint="eastAsia"/>
                      <w:sz w:val="24"/>
                    </w:rPr>
                  </w:pPr>
                  <w:r>
                    <w:rPr>
                      <w:rFonts w:hint="eastAsia"/>
                      <w:sz w:val="24"/>
                    </w:rPr>
                    <w:t>日常办公管理</w:t>
                  </w:r>
                </w:p>
              </w:txbxContent>
            </v:textbox>
          </v:rect>
        </w:pict>
      </w:r>
      <w:r w:rsidR="00EA18B9">
        <w:rPr>
          <w:rFonts w:ascii="黑体" w:eastAsia="黑体" w:hint="eastAsia"/>
          <w:noProof/>
          <w:sz w:val="30"/>
        </w:rPr>
        <w:pict>
          <v:rect id="_x0000_s1891" style="position:absolute;left:0;text-align:left;margin-left:1in;margin-top:23.3pt;width:27pt;height:117.05pt;z-index:251662848">
            <v:textbox style="mso-next-textbox:#_x0000_s1891">
              <w:txbxContent>
                <w:p w:rsidR="000926C6" w:rsidRPr="00362145" w:rsidRDefault="000926C6" w:rsidP="00EA18B9">
                  <w:pPr>
                    <w:rPr>
                      <w:rFonts w:hint="eastAsia"/>
                      <w:sz w:val="24"/>
                    </w:rPr>
                  </w:pPr>
                  <w:r>
                    <w:rPr>
                      <w:rFonts w:hint="eastAsia"/>
                      <w:sz w:val="24"/>
                    </w:rPr>
                    <w:t>人力资源管理</w:t>
                  </w:r>
                </w:p>
              </w:txbxContent>
            </v:textbox>
          </v:rect>
        </w:pict>
      </w:r>
    </w:p>
    <w:p w:rsidR="00EA18B9" w:rsidRPr="0070193B" w:rsidRDefault="00EA18B9" w:rsidP="00EA18B9">
      <w:pPr>
        <w:tabs>
          <w:tab w:val="left" w:pos="1065"/>
        </w:tabs>
        <w:rPr>
          <w:rFonts w:ascii="黑体" w:eastAsia="黑体"/>
          <w:sz w:val="30"/>
        </w:rPr>
      </w:pPr>
      <w:r>
        <w:rPr>
          <w:rFonts w:ascii="黑体" w:eastAsia="黑体"/>
          <w:sz w:val="30"/>
        </w:rPr>
        <w:tab/>
      </w:r>
    </w:p>
    <w:p w:rsidR="00EA18B9" w:rsidRPr="0070193B" w:rsidRDefault="00EA18B9" w:rsidP="00EA18B9">
      <w:pPr>
        <w:rPr>
          <w:rFonts w:ascii="黑体" w:eastAsia="黑体" w:hint="eastAsia"/>
          <w:sz w:val="30"/>
        </w:rPr>
      </w:pPr>
    </w:p>
    <w:p w:rsidR="00EA18B9" w:rsidRPr="004A7708" w:rsidRDefault="00EA18B9" w:rsidP="00EA18B9">
      <w:pPr>
        <w:spacing w:line="480" w:lineRule="exact"/>
        <w:ind w:firstLine="570"/>
        <w:jc w:val="left"/>
        <w:rPr>
          <w:rFonts w:ascii="黑体" w:eastAsia="黑体" w:hint="eastAsia"/>
          <w:sz w:val="30"/>
        </w:rPr>
      </w:pPr>
    </w:p>
    <w:p w:rsidR="00EA18B9" w:rsidRDefault="00EA18B9" w:rsidP="00EA18B9">
      <w:pPr>
        <w:tabs>
          <w:tab w:val="left" w:pos="5290"/>
        </w:tabs>
        <w:spacing w:line="440" w:lineRule="atLeast"/>
        <w:rPr>
          <w:rFonts w:ascii="黑体" w:eastAsia="黑体" w:hint="eastAsia"/>
          <w:sz w:val="32"/>
          <w:szCs w:val="32"/>
        </w:rPr>
      </w:pPr>
    </w:p>
    <w:p w:rsidR="00EA18B9" w:rsidRDefault="00EA18B9" w:rsidP="00EA18B9">
      <w:pPr>
        <w:tabs>
          <w:tab w:val="left" w:pos="5290"/>
        </w:tabs>
        <w:spacing w:line="440" w:lineRule="atLeast"/>
        <w:rPr>
          <w:rFonts w:ascii="黑体" w:eastAsia="黑体" w:hint="eastAsia"/>
          <w:sz w:val="32"/>
          <w:szCs w:val="32"/>
        </w:rPr>
      </w:pPr>
    </w:p>
    <w:p w:rsidR="00EA18B9" w:rsidRDefault="00EA18B9" w:rsidP="00EA18B9">
      <w:pPr>
        <w:tabs>
          <w:tab w:val="left" w:pos="5290"/>
        </w:tabs>
        <w:spacing w:line="440" w:lineRule="atLeast"/>
        <w:rPr>
          <w:rFonts w:ascii="黑体" w:eastAsia="黑体" w:hint="eastAsia"/>
          <w:sz w:val="32"/>
          <w:szCs w:val="32"/>
        </w:rPr>
      </w:pPr>
    </w:p>
    <w:p w:rsidR="00EA18B9" w:rsidRDefault="00EA18B9" w:rsidP="00EA18B9">
      <w:pPr>
        <w:tabs>
          <w:tab w:val="left" w:pos="5290"/>
        </w:tabs>
        <w:spacing w:line="440" w:lineRule="atLeast"/>
        <w:rPr>
          <w:rFonts w:ascii="黑体" w:eastAsia="黑体" w:hint="eastAsia"/>
          <w:sz w:val="32"/>
          <w:szCs w:val="32"/>
        </w:rPr>
      </w:pPr>
    </w:p>
    <w:p w:rsidR="00EA18B9" w:rsidRDefault="00EA18B9" w:rsidP="00EA18B9">
      <w:pPr>
        <w:tabs>
          <w:tab w:val="left" w:pos="5290"/>
        </w:tabs>
        <w:spacing w:line="440" w:lineRule="atLeast"/>
        <w:rPr>
          <w:rFonts w:ascii="黑体" w:eastAsia="黑体" w:hint="eastAsia"/>
          <w:sz w:val="32"/>
          <w:szCs w:val="32"/>
        </w:rPr>
      </w:pPr>
    </w:p>
    <w:p w:rsidR="0064340B" w:rsidRDefault="0064340B" w:rsidP="004A18C2">
      <w:pPr>
        <w:spacing w:line="360" w:lineRule="auto"/>
        <w:jc w:val="center"/>
        <w:rPr>
          <w:rFonts w:ascii="黑体" w:eastAsia="黑体" w:hAnsi="宋体" w:hint="eastAsia"/>
          <w:color w:val="000000"/>
          <w:sz w:val="44"/>
          <w:szCs w:val="44"/>
        </w:rPr>
      </w:pPr>
      <w:bookmarkStart w:id="2" w:name="_Toc176012649"/>
      <w:bookmarkEnd w:id="1"/>
    </w:p>
    <w:p w:rsidR="00A645BC" w:rsidRDefault="00A645BC" w:rsidP="004A18C2">
      <w:pPr>
        <w:spacing w:line="360" w:lineRule="auto"/>
        <w:jc w:val="center"/>
        <w:rPr>
          <w:rFonts w:ascii="黑体" w:eastAsia="黑体" w:hAnsi="宋体" w:hint="eastAsia"/>
          <w:color w:val="000000"/>
          <w:sz w:val="44"/>
          <w:szCs w:val="44"/>
        </w:rPr>
      </w:pPr>
    </w:p>
    <w:p w:rsidR="009A0B71" w:rsidRPr="00BF05DE" w:rsidRDefault="009A0B71" w:rsidP="004A18C2">
      <w:pPr>
        <w:spacing w:line="360" w:lineRule="auto"/>
        <w:jc w:val="center"/>
        <w:rPr>
          <w:rFonts w:ascii="黑体" w:eastAsia="黑体" w:hAnsi="宋体" w:hint="eastAsia"/>
          <w:color w:val="000000"/>
          <w:sz w:val="44"/>
          <w:szCs w:val="44"/>
        </w:rPr>
      </w:pPr>
      <w:r w:rsidRPr="00BF05DE">
        <w:rPr>
          <w:rFonts w:ascii="黑体" w:eastAsia="黑体" w:hAnsi="宋体" w:hint="eastAsia"/>
          <w:color w:val="000000"/>
          <w:sz w:val="44"/>
          <w:szCs w:val="44"/>
        </w:rPr>
        <w:lastRenderedPageBreak/>
        <w:t>质量</w:t>
      </w:r>
      <w:r w:rsidR="006C6AD1" w:rsidRPr="00BF05DE">
        <w:rPr>
          <w:rFonts w:ascii="黑体" w:eastAsia="黑体" w:hAnsi="宋体" w:hint="eastAsia"/>
          <w:color w:val="000000"/>
          <w:sz w:val="44"/>
          <w:szCs w:val="44"/>
        </w:rPr>
        <w:t>和</w:t>
      </w:r>
      <w:r w:rsidRPr="00BF05DE">
        <w:rPr>
          <w:rFonts w:ascii="黑体" w:eastAsia="黑体" w:hAnsi="宋体" w:hint="eastAsia"/>
          <w:color w:val="000000"/>
          <w:sz w:val="44"/>
          <w:szCs w:val="44"/>
        </w:rPr>
        <w:t>食品安全管理体系职能分配表</w:t>
      </w:r>
      <w:bookmarkEnd w:id="2"/>
    </w:p>
    <w:tbl>
      <w:tblPr>
        <w:tblW w:w="10590" w:type="dxa"/>
        <w:jc w:val="center"/>
        <w:tblInd w:w="-66"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CellMar>
          <w:left w:w="0" w:type="dxa"/>
          <w:right w:w="0" w:type="dxa"/>
        </w:tblCellMar>
        <w:tblLook w:val="0000"/>
      </w:tblPr>
      <w:tblGrid>
        <w:gridCol w:w="756"/>
        <w:gridCol w:w="2277"/>
        <w:gridCol w:w="839"/>
        <w:gridCol w:w="680"/>
        <w:gridCol w:w="554"/>
        <w:gridCol w:w="540"/>
        <w:gridCol w:w="594"/>
        <w:gridCol w:w="600"/>
        <w:gridCol w:w="690"/>
        <w:gridCol w:w="644"/>
        <w:gridCol w:w="570"/>
        <w:gridCol w:w="616"/>
        <w:gridCol w:w="630"/>
        <w:gridCol w:w="600"/>
      </w:tblGrid>
      <w:tr w:rsidR="00506C31" w:rsidRPr="00F62A5C" w:rsidTr="00651CFC">
        <w:trPr>
          <w:trHeight w:hRule="exact" w:val="454"/>
          <w:jc w:val="center"/>
        </w:trPr>
        <w:tc>
          <w:tcPr>
            <w:tcW w:w="3033" w:type="dxa"/>
            <w:gridSpan w:val="2"/>
            <w:tcBorders>
              <w:top w:val="single" w:sz="8" w:space="0" w:color="auto"/>
              <w:bottom w:val="single" w:sz="8" w:space="0" w:color="auto"/>
              <w:right w:val="dotted" w:sz="4" w:space="0" w:color="auto"/>
            </w:tcBorders>
            <w:vAlign w:val="center"/>
          </w:tcPr>
          <w:p w:rsidR="00380E29" w:rsidRPr="00F62A5C" w:rsidRDefault="00380E29" w:rsidP="006569F5">
            <w:pPr>
              <w:widowControl/>
              <w:spacing w:line="220" w:lineRule="exact"/>
              <w:jc w:val="center"/>
              <w:rPr>
                <w:rFonts w:ascii="宋体" w:hAnsi="宋体" w:cs="宋体"/>
                <w:color w:val="000000"/>
                <w:kern w:val="0"/>
                <w:sz w:val="18"/>
                <w:szCs w:val="18"/>
              </w:rPr>
            </w:pPr>
            <w:bookmarkStart w:id="3" w:name="_Toc176012651"/>
            <w:r w:rsidRPr="00F62A5C">
              <w:rPr>
                <w:rFonts w:ascii="宋体" w:hAnsi="宋体" w:cs="宋体" w:hint="eastAsia"/>
                <w:color w:val="000000"/>
                <w:kern w:val="0"/>
                <w:sz w:val="18"/>
                <w:szCs w:val="18"/>
              </w:rPr>
              <w:t>管理手册 章节名称</w:t>
            </w:r>
          </w:p>
        </w:tc>
        <w:tc>
          <w:tcPr>
            <w:tcW w:w="839" w:type="dxa"/>
            <w:tcBorders>
              <w:top w:val="single" w:sz="8" w:space="0" w:color="auto"/>
              <w:left w:val="dotted" w:sz="4" w:space="0" w:color="auto"/>
              <w:bottom w:val="single" w:sz="8" w:space="0" w:color="auto"/>
              <w:right w:val="dotted" w:sz="4" w:space="0" w:color="auto"/>
            </w:tcBorders>
            <w:vAlign w:val="center"/>
          </w:tcPr>
          <w:p w:rsidR="00380E29" w:rsidRPr="00F62A5C" w:rsidRDefault="00380E29" w:rsidP="006569F5">
            <w:pPr>
              <w:widowControl/>
              <w:spacing w:line="220" w:lineRule="exact"/>
              <w:jc w:val="center"/>
              <w:rPr>
                <w:rFonts w:ascii="宋体" w:hAnsi="宋体"/>
                <w:color w:val="000000"/>
                <w:kern w:val="0"/>
                <w:sz w:val="18"/>
                <w:szCs w:val="18"/>
              </w:rPr>
            </w:pPr>
            <w:r w:rsidRPr="00F62A5C">
              <w:rPr>
                <w:rFonts w:ascii="宋体" w:hAnsi="宋体"/>
                <w:color w:val="000000"/>
                <w:kern w:val="0"/>
                <w:sz w:val="18"/>
                <w:szCs w:val="18"/>
              </w:rPr>
              <w:t>9001</w:t>
            </w:r>
          </w:p>
        </w:tc>
        <w:tc>
          <w:tcPr>
            <w:tcW w:w="680" w:type="dxa"/>
            <w:tcBorders>
              <w:top w:val="single" w:sz="8" w:space="0" w:color="auto"/>
              <w:left w:val="dotted" w:sz="4" w:space="0" w:color="auto"/>
              <w:bottom w:val="single" w:sz="8" w:space="0" w:color="auto"/>
              <w:right w:val="dotted" w:sz="4" w:space="0" w:color="auto"/>
            </w:tcBorders>
            <w:vAlign w:val="center"/>
          </w:tcPr>
          <w:p w:rsidR="00380E29" w:rsidRPr="00F62A5C" w:rsidRDefault="00380E29" w:rsidP="006569F5">
            <w:pPr>
              <w:widowControl/>
              <w:spacing w:line="220" w:lineRule="exact"/>
              <w:jc w:val="center"/>
              <w:rPr>
                <w:rFonts w:ascii="宋体" w:hAnsi="宋体" w:hint="eastAsia"/>
                <w:color w:val="000000"/>
                <w:kern w:val="0"/>
                <w:sz w:val="18"/>
                <w:szCs w:val="18"/>
              </w:rPr>
            </w:pPr>
            <w:r w:rsidRPr="00F62A5C">
              <w:rPr>
                <w:rFonts w:ascii="宋体" w:hAnsi="宋体" w:hint="eastAsia"/>
                <w:color w:val="000000"/>
                <w:kern w:val="0"/>
                <w:sz w:val="18"/>
                <w:szCs w:val="18"/>
              </w:rPr>
              <w:t>22000</w:t>
            </w:r>
          </w:p>
        </w:tc>
        <w:tc>
          <w:tcPr>
            <w:tcW w:w="554" w:type="dxa"/>
            <w:tcBorders>
              <w:top w:val="single" w:sz="8" w:space="0" w:color="auto"/>
              <w:left w:val="dotted" w:sz="4" w:space="0" w:color="auto"/>
              <w:bottom w:val="single" w:sz="8" w:space="0" w:color="auto"/>
              <w:right w:val="dotted" w:sz="4" w:space="0" w:color="auto"/>
            </w:tcBorders>
            <w:vAlign w:val="center"/>
          </w:tcPr>
          <w:p w:rsidR="00380E29" w:rsidRPr="00F62A5C" w:rsidRDefault="00380E29" w:rsidP="00380E29">
            <w:pPr>
              <w:widowControl/>
              <w:spacing w:line="220" w:lineRule="exact"/>
              <w:jc w:val="center"/>
              <w:rPr>
                <w:rFonts w:ascii="宋体" w:hAnsi="宋体" w:hint="eastAsia"/>
                <w:color w:val="000000"/>
                <w:kern w:val="0"/>
                <w:sz w:val="18"/>
                <w:szCs w:val="18"/>
              </w:rPr>
            </w:pPr>
            <w:r w:rsidRPr="00F62A5C">
              <w:rPr>
                <w:rFonts w:ascii="宋体" w:hAnsi="宋体" w:hint="eastAsia"/>
                <w:color w:val="000000"/>
                <w:kern w:val="0"/>
                <w:sz w:val="18"/>
                <w:szCs w:val="18"/>
              </w:rPr>
              <w:t>总经理</w:t>
            </w:r>
          </w:p>
        </w:tc>
        <w:tc>
          <w:tcPr>
            <w:tcW w:w="540" w:type="dxa"/>
            <w:tcBorders>
              <w:top w:val="single" w:sz="8" w:space="0" w:color="auto"/>
              <w:left w:val="dotted" w:sz="4" w:space="0" w:color="auto"/>
              <w:bottom w:val="single" w:sz="8" w:space="0" w:color="auto"/>
              <w:right w:val="dotted" w:sz="4" w:space="0" w:color="auto"/>
            </w:tcBorders>
            <w:vAlign w:val="center"/>
          </w:tcPr>
          <w:p w:rsidR="00380E29" w:rsidRPr="00F62A5C" w:rsidRDefault="00380E29" w:rsidP="007D4E6A">
            <w:pPr>
              <w:widowControl/>
              <w:spacing w:line="220" w:lineRule="exact"/>
              <w:jc w:val="center"/>
              <w:rPr>
                <w:rFonts w:ascii="宋体" w:hAnsi="宋体" w:hint="eastAsia"/>
                <w:color w:val="000000"/>
                <w:kern w:val="0"/>
                <w:sz w:val="18"/>
                <w:szCs w:val="18"/>
              </w:rPr>
            </w:pPr>
            <w:r w:rsidRPr="00F62A5C">
              <w:rPr>
                <w:rFonts w:ascii="宋体" w:hAnsi="宋体" w:hint="eastAsia"/>
                <w:color w:val="000000"/>
                <w:kern w:val="0"/>
                <w:sz w:val="18"/>
                <w:szCs w:val="18"/>
              </w:rPr>
              <w:t>管代/组长</w:t>
            </w:r>
          </w:p>
        </w:tc>
        <w:tc>
          <w:tcPr>
            <w:tcW w:w="594" w:type="dxa"/>
            <w:tcBorders>
              <w:top w:val="single" w:sz="8" w:space="0" w:color="auto"/>
              <w:left w:val="dotted" w:sz="4" w:space="0" w:color="auto"/>
              <w:bottom w:val="single" w:sz="8" w:space="0" w:color="auto"/>
              <w:right w:val="dotted" w:sz="4" w:space="0" w:color="auto"/>
            </w:tcBorders>
            <w:vAlign w:val="center"/>
          </w:tcPr>
          <w:p w:rsidR="00380E29" w:rsidRPr="00F62A5C" w:rsidRDefault="00380E29" w:rsidP="006569F5">
            <w:pPr>
              <w:widowControl/>
              <w:spacing w:line="220" w:lineRule="exact"/>
              <w:jc w:val="center"/>
              <w:rPr>
                <w:rFonts w:ascii="宋体" w:hAnsi="宋体" w:hint="eastAsia"/>
                <w:color w:val="000000"/>
                <w:kern w:val="0"/>
                <w:sz w:val="18"/>
                <w:szCs w:val="18"/>
              </w:rPr>
            </w:pPr>
            <w:r w:rsidRPr="00F62A5C">
              <w:rPr>
                <w:rFonts w:ascii="宋体" w:hAnsi="宋体" w:hint="eastAsia"/>
                <w:color w:val="000000"/>
                <w:kern w:val="0"/>
                <w:sz w:val="18"/>
                <w:szCs w:val="18"/>
              </w:rPr>
              <w:t>供应部</w:t>
            </w:r>
          </w:p>
        </w:tc>
        <w:tc>
          <w:tcPr>
            <w:tcW w:w="600" w:type="dxa"/>
            <w:tcBorders>
              <w:top w:val="single" w:sz="8" w:space="0" w:color="auto"/>
              <w:left w:val="dotted" w:sz="4" w:space="0" w:color="auto"/>
              <w:bottom w:val="single" w:sz="8" w:space="0" w:color="auto"/>
              <w:right w:val="dotted" w:sz="4" w:space="0" w:color="auto"/>
            </w:tcBorders>
            <w:vAlign w:val="center"/>
          </w:tcPr>
          <w:p w:rsidR="00380E29" w:rsidRPr="00F62A5C" w:rsidRDefault="00380E29" w:rsidP="006569F5">
            <w:pPr>
              <w:widowControl/>
              <w:spacing w:line="220" w:lineRule="exact"/>
              <w:jc w:val="center"/>
              <w:rPr>
                <w:rFonts w:ascii="宋体" w:hAnsi="宋体" w:hint="eastAsia"/>
                <w:color w:val="000000"/>
                <w:kern w:val="0"/>
                <w:sz w:val="18"/>
                <w:szCs w:val="18"/>
              </w:rPr>
            </w:pPr>
            <w:r w:rsidRPr="00F62A5C">
              <w:rPr>
                <w:rFonts w:ascii="宋体" w:hAnsi="宋体" w:hint="eastAsia"/>
                <w:color w:val="000000"/>
                <w:kern w:val="0"/>
                <w:sz w:val="18"/>
                <w:szCs w:val="18"/>
              </w:rPr>
              <w:t>品管部</w:t>
            </w:r>
          </w:p>
        </w:tc>
        <w:tc>
          <w:tcPr>
            <w:tcW w:w="690" w:type="dxa"/>
            <w:tcBorders>
              <w:top w:val="single" w:sz="8" w:space="0" w:color="auto"/>
              <w:left w:val="dotted" w:sz="4" w:space="0" w:color="auto"/>
              <w:bottom w:val="single" w:sz="8" w:space="0" w:color="auto"/>
              <w:right w:val="dotted" w:sz="4" w:space="0" w:color="auto"/>
            </w:tcBorders>
            <w:vAlign w:val="center"/>
          </w:tcPr>
          <w:p w:rsidR="00380E29" w:rsidRPr="00F62A5C" w:rsidRDefault="00380E29" w:rsidP="006569F5">
            <w:pPr>
              <w:widowControl/>
              <w:spacing w:line="220" w:lineRule="exact"/>
              <w:jc w:val="center"/>
              <w:rPr>
                <w:rFonts w:ascii="宋体" w:hAnsi="宋体" w:hint="eastAsia"/>
                <w:color w:val="000000"/>
                <w:kern w:val="0"/>
                <w:sz w:val="18"/>
                <w:szCs w:val="18"/>
              </w:rPr>
            </w:pPr>
            <w:r w:rsidRPr="00F62A5C">
              <w:rPr>
                <w:rFonts w:ascii="宋体" w:hAnsi="宋体" w:hint="eastAsia"/>
                <w:color w:val="000000"/>
                <w:kern w:val="0"/>
                <w:sz w:val="18"/>
                <w:szCs w:val="18"/>
              </w:rPr>
              <w:t>食品安全小组</w:t>
            </w:r>
          </w:p>
        </w:tc>
        <w:tc>
          <w:tcPr>
            <w:tcW w:w="644" w:type="dxa"/>
            <w:tcBorders>
              <w:top w:val="single" w:sz="8" w:space="0" w:color="auto"/>
              <w:left w:val="dotted" w:sz="4" w:space="0" w:color="auto"/>
              <w:bottom w:val="single" w:sz="8" w:space="0" w:color="auto"/>
              <w:right w:val="dotted" w:sz="4" w:space="0" w:color="auto"/>
            </w:tcBorders>
            <w:vAlign w:val="center"/>
          </w:tcPr>
          <w:p w:rsidR="00380E29" w:rsidRPr="00F62A5C" w:rsidRDefault="00380E29" w:rsidP="006569F5">
            <w:pPr>
              <w:widowControl/>
              <w:spacing w:line="220" w:lineRule="exact"/>
              <w:jc w:val="center"/>
              <w:rPr>
                <w:rFonts w:ascii="宋体" w:hAnsi="宋体" w:hint="eastAsia"/>
                <w:color w:val="000000"/>
                <w:kern w:val="0"/>
                <w:sz w:val="18"/>
                <w:szCs w:val="18"/>
              </w:rPr>
            </w:pPr>
            <w:r w:rsidRPr="00F62A5C">
              <w:rPr>
                <w:rFonts w:ascii="宋体" w:hAnsi="宋体" w:hint="eastAsia"/>
                <w:color w:val="000000"/>
                <w:kern w:val="0"/>
                <w:sz w:val="18"/>
                <w:szCs w:val="18"/>
              </w:rPr>
              <w:t>综合办</w:t>
            </w:r>
          </w:p>
        </w:tc>
        <w:tc>
          <w:tcPr>
            <w:tcW w:w="570" w:type="dxa"/>
            <w:tcBorders>
              <w:top w:val="single" w:sz="8" w:space="0" w:color="auto"/>
              <w:left w:val="dotted" w:sz="4" w:space="0" w:color="auto"/>
              <w:bottom w:val="single" w:sz="8" w:space="0" w:color="auto"/>
              <w:right w:val="dotted" w:sz="4" w:space="0" w:color="auto"/>
            </w:tcBorders>
            <w:vAlign w:val="center"/>
          </w:tcPr>
          <w:p w:rsidR="00380E29" w:rsidRPr="00F62A5C" w:rsidRDefault="00380E29" w:rsidP="00380E29">
            <w:pPr>
              <w:widowControl/>
              <w:spacing w:line="220" w:lineRule="exact"/>
              <w:jc w:val="center"/>
              <w:rPr>
                <w:rFonts w:ascii="宋体" w:hAnsi="宋体" w:hint="eastAsia"/>
                <w:color w:val="000000"/>
                <w:kern w:val="0"/>
                <w:sz w:val="18"/>
                <w:szCs w:val="18"/>
              </w:rPr>
            </w:pPr>
            <w:r w:rsidRPr="00F62A5C">
              <w:rPr>
                <w:rFonts w:ascii="宋体" w:hAnsi="宋体" w:hint="eastAsia"/>
                <w:color w:val="000000"/>
                <w:kern w:val="0"/>
                <w:sz w:val="18"/>
                <w:szCs w:val="18"/>
              </w:rPr>
              <w:t>生产部</w:t>
            </w:r>
          </w:p>
        </w:tc>
        <w:tc>
          <w:tcPr>
            <w:tcW w:w="616" w:type="dxa"/>
            <w:tcBorders>
              <w:top w:val="single" w:sz="8" w:space="0" w:color="auto"/>
              <w:left w:val="dotted" w:sz="4" w:space="0" w:color="auto"/>
              <w:bottom w:val="single" w:sz="8" w:space="0" w:color="auto"/>
              <w:right w:val="dotted" w:sz="4" w:space="0" w:color="auto"/>
            </w:tcBorders>
            <w:vAlign w:val="center"/>
          </w:tcPr>
          <w:p w:rsidR="00380E29" w:rsidRPr="00F62A5C" w:rsidRDefault="00380E29" w:rsidP="00380E29">
            <w:pPr>
              <w:widowControl/>
              <w:spacing w:line="220" w:lineRule="exact"/>
              <w:jc w:val="center"/>
              <w:rPr>
                <w:rFonts w:ascii="宋体" w:hAnsi="宋体" w:hint="eastAsia"/>
                <w:color w:val="000000"/>
                <w:kern w:val="0"/>
                <w:sz w:val="18"/>
                <w:szCs w:val="18"/>
              </w:rPr>
            </w:pPr>
            <w:r w:rsidRPr="00F62A5C">
              <w:rPr>
                <w:rFonts w:ascii="宋体" w:hAnsi="宋体" w:hint="eastAsia"/>
                <w:color w:val="000000"/>
                <w:kern w:val="0"/>
                <w:sz w:val="18"/>
                <w:szCs w:val="18"/>
              </w:rPr>
              <w:t>营销部</w:t>
            </w:r>
          </w:p>
        </w:tc>
        <w:tc>
          <w:tcPr>
            <w:tcW w:w="630" w:type="dxa"/>
            <w:tcBorders>
              <w:top w:val="single" w:sz="8" w:space="0" w:color="auto"/>
              <w:left w:val="dotted" w:sz="4" w:space="0" w:color="auto"/>
              <w:bottom w:val="single" w:sz="8" w:space="0" w:color="auto"/>
              <w:right w:val="dotted" w:sz="4" w:space="0" w:color="auto"/>
            </w:tcBorders>
            <w:vAlign w:val="center"/>
          </w:tcPr>
          <w:p w:rsidR="00380E29" w:rsidRPr="00F62A5C" w:rsidRDefault="00380E29" w:rsidP="00380E29">
            <w:pPr>
              <w:widowControl/>
              <w:spacing w:line="220" w:lineRule="exact"/>
              <w:jc w:val="center"/>
              <w:rPr>
                <w:rFonts w:ascii="宋体" w:hAnsi="宋体" w:hint="eastAsia"/>
                <w:color w:val="000000"/>
                <w:kern w:val="0"/>
                <w:sz w:val="18"/>
                <w:szCs w:val="18"/>
              </w:rPr>
            </w:pPr>
            <w:r w:rsidRPr="00F62A5C">
              <w:rPr>
                <w:rFonts w:ascii="宋体" w:hAnsi="宋体" w:hint="eastAsia"/>
                <w:color w:val="000000"/>
                <w:kern w:val="0"/>
                <w:sz w:val="18"/>
                <w:szCs w:val="18"/>
              </w:rPr>
              <w:t>工程部</w:t>
            </w:r>
          </w:p>
        </w:tc>
        <w:tc>
          <w:tcPr>
            <w:tcW w:w="600" w:type="dxa"/>
            <w:tcBorders>
              <w:top w:val="single" w:sz="8" w:space="0" w:color="auto"/>
              <w:left w:val="dotted" w:sz="4" w:space="0" w:color="auto"/>
              <w:bottom w:val="single" w:sz="8" w:space="0" w:color="auto"/>
            </w:tcBorders>
            <w:vAlign w:val="center"/>
          </w:tcPr>
          <w:p w:rsidR="00380E29" w:rsidRPr="00F62A5C" w:rsidRDefault="00380E29" w:rsidP="00380E29">
            <w:pPr>
              <w:widowControl/>
              <w:spacing w:line="220" w:lineRule="exact"/>
              <w:jc w:val="center"/>
              <w:rPr>
                <w:rFonts w:ascii="宋体" w:hAnsi="宋体" w:hint="eastAsia"/>
                <w:color w:val="000000"/>
                <w:kern w:val="0"/>
                <w:sz w:val="18"/>
                <w:szCs w:val="18"/>
              </w:rPr>
            </w:pPr>
            <w:r w:rsidRPr="00F62A5C">
              <w:rPr>
                <w:rFonts w:ascii="宋体" w:hAnsi="宋体" w:hint="eastAsia"/>
                <w:color w:val="000000"/>
                <w:kern w:val="0"/>
                <w:sz w:val="18"/>
                <w:szCs w:val="18"/>
              </w:rPr>
              <w:t>安保部</w:t>
            </w:r>
          </w:p>
        </w:tc>
      </w:tr>
      <w:tr w:rsidR="00506C31" w:rsidRPr="00F62A5C" w:rsidTr="00651CFC">
        <w:trPr>
          <w:trHeight w:hRule="exact" w:val="454"/>
          <w:jc w:val="center"/>
        </w:trPr>
        <w:tc>
          <w:tcPr>
            <w:tcW w:w="756" w:type="dxa"/>
            <w:tcBorders>
              <w:top w:val="single" w:sz="8" w:space="0" w:color="auto"/>
              <w:bottom w:val="dotted" w:sz="4" w:space="0" w:color="auto"/>
              <w:right w:val="dotted" w:sz="4" w:space="0" w:color="auto"/>
            </w:tcBorders>
            <w:vAlign w:val="center"/>
          </w:tcPr>
          <w:p w:rsidR="00506C31" w:rsidRPr="00F62A5C" w:rsidRDefault="00506C31" w:rsidP="00206024">
            <w:pPr>
              <w:widowControl/>
              <w:jc w:val="center"/>
              <w:rPr>
                <w:rFonts w:ascii="宋体" w:hAnsi="宋体" w:hint="eastAsia"/>
                <w:kern w:val="0"/>
                <w:sz w:val="18"/>
                <w:szCs w:val="18"/>
              </w:rPr>
            </w:pPr>
            <w:r w:rsidRPr="00F62A5C">
              <w:rPr>
                <w:rFonts w:ascii="宋体" w:hAnsi="宋体" w:hint="eastAsia"/>
                <w:kern w:val="0"/>
                <w:sz w:val="18"/>
                <w:szCs w:val="18"/>
              </w:rPr>
              <w:t>4.1</w:t>
            </w:r>
          </w:p>
        </w:tc>
        <w:tc>
          <w:tcPr>
            <w:tcW w:w="2277" w:type="dxa"/>
            <w:tcBorders>
              <w:top w:val="single" w:sz="8" w:space="0" w:color="auto"/>
              <w:left w:val="dotted" w:sz="4" w:space="0" w:color="auto"/>
              <w:bottom w:val="dotted" w:sz="4" w:space="0" w:color="auto"/>
              <w:right w:val="dotted" w:sz="4" w:space="0" w:color="auto"/>
            </w:tcBorders>
            <w:vAlign w:val="center"/>
          </w:tcPr>
          <w:p w:rsidR="00506C31" w:rsidRPr="00F62A5C" w:rsidRDefault="00506C31" w:rsidP="00380E29">
            <w:pPr>
              <w:widowControl/>
              <w:rPr>
                <w:rFonts w:ascii="宋体" w:hAnsi="宋体" w:cs="宋体"/>
                <w:kern w:val="0"/>
                <w:sz w:val="18"/>
                <w:szCs w:val="18"/>
              </w:rPr>
            </w:pPr>
            <w:r w:rsidRPr="00F62A5C">
              <w:rPr>
                <w:rFonts w:ascii="宋体" w:hAnsi="宋体" w:cs="宋体" w:hint="eastAsia"/>
                <w:kern w:val="0"/>
                <w:sz w:val="18"/>
                <w:szCs w:val="18"/>
              </w:rPr>
              <w:t>体系总要求</w:t>
            </w:r>
          </w:p>
        </w:tc>
        <w:tc>
          <w:tcPr>
            <w:tcW w:w="839" w:type="dxa"/>
            <w:tcBorders>
              <w:top w:val="single" w:sz="8" w:space="0" w:color="auto"/>
              <w:left w:val="dotted" w:sz="4" w:space="0" w:color="auto"/>
              <w:bottom w:val="dotted" w:sz="4" w:space="0" w:color="auto"/>
              <w:right w:val="dotted" w:sz="4" w:space="0" w:color="auto"/>
            </w:tcBorders>
            <w:vAlign w:val="center"/>
          </w:tcPr>
          <w:p w:rsidR="00506C31" w:rsidRPr="00F62A5C" w:rsidRDefault="00506C31" w:rsidP="00842D56">
            <w:pPr>
              <w:widowControl/>
              <w:jc w:val="center"/>
              <w:rPr>
                <w:rFonts w:ascii="宋体" w:hAnsi="宋体" w:hint="eastAsia"/>
                <w:kern w:val="0"/>
                <w:sz w:val="18"/>
                <w:szCs w:val="18"/>
              </w:rPr>
            </w:pPr>
            <w:r w:rsidRPr="00F62A5C">
              <w:rPr>
                <w:rFonts w:ascii="宋体" w:hAnsi="宋体" w:hint="eastAsia"/>
                <w:kern w:val="0"/>
                <w:sz w:val="18"/>
                <w:szCs w:val="18"/>
              </w:rPr>
              <w:t>4.1</w:t>
            </w:r>
          </w:p>
        </w:tc>
        <w:tc>
          <w:tcPr>
            <w:tcW w:w="680" w:type="dxa"/>
            <w:tcBorders>
              <w:top w:val="single" w:sz="8" w:space="0" w:color="auto"/>
              <w:left w:val="dotted" w:sz="4" w:space="0" w:color="auto"/>
              <w:bottom w:val="dotted" w:sz="4" w:space="0" w:color="auto"/>
              <w:right w:val="dotted" w:sz="4" w:space="0" w:color="auto"/>
            </w:tcBorders>
            <w:vAlign w:val="center"/>
          </w:tcPr>
          <w:p w:rsidR="00506C31" w:rsidRPr="00F62A5C" w:rsidRDefault="00506C31" w:rsidP="00842D56">
            <w:pPr>
              <w:widowControl/>
              <w:jc w:val="center"/>
              <w:rPr>
                <w:rFonts w:ascii="宋体" w:hAnsi="宋体" w:hint="eastAsia"/>
                <w:kern w:val="0"/>
                <w:sz w:val="18"/>
                <w:szCs w:val="18"/>
              </w:rPr>
            </w:pPr>
            <w:r w:rsidRPr="00F62A5C">
              <w:rPr>
                <w:rFonts w:ascii="宋体" w:hAnsi="宋体" w:hint="eastAsia"/>
                <w:kern w:val="0"/>
                <w:sz w:val="18"/>
                <w:szCs w:val="18"/>
              </w:rPr>
              <w:t>4.1</w:t>
            </w:r>
          </w:p>
        </w:tc>
        <w:tc>
          <w:tcPr>
            <w:tcW w:w="554" w:type="dxa"/>
            <w:tcBorders>
              <w:top w:val="single" w:sz="8" w:space="0" w:color="auto"/>
              <w:left w:val="dotted" w:sz="4" w:space="0" w:color="auto"/>
              <w:bottom w:val="dotted" w:sz="4" w:space="0" w:color="auto"/>
              <w:right w:val="dotted" w:sz="4" w:space="0" w:color="auto"/>
            </w:tcBorders>
            <w:vAlign w:val="center"/>
          </w:tcPr>
          <w:p w:rsidR="00506C31" w:rsidRPr="00F62A5C" w:rsidRDefault="00506C31" w:rsidP="00206024">
            <w:pPr>
              <w:widowControl/>
              <w:jc w:val="center"/>
              <w:rPr>
                <w:rFonts w:ascii="宋体" w:hAnsi="宋体" w:cs="宋体"/>
                <w:color w:val="000000"/>
                <w:kern w:val="0"/>
                <w:sz w:val="18"/>
                <w:szCs w:val="18"/>
              </w:rPr>
            </w:pPr>
            <w:r w:rsidRPr="00F62A5C">
              <w:rPr>
                <w:rFonts w:ascii="宋体" w:hAnsi="宋体" w:cs="宋体" w:hint="eastAsia"/>
                <w:color w:val="000000"/>
                <w:kern w:val="0"/>
                <w:sz w:val="18"/>
                <w:szCs w:val="18"/>
              </w:rPr>
              <w:t>▲</w:t>
            </w:r>
          </w:p>
        </w:tc>
        <w:tc>
          <w:tcPr>
            <w:tcW w:w="540" w:type="dxa"/>
            <w:tcBorders>
              <w:top w:val="single" w:sz="8" w:space="0" w:color="auto"/>
              <w:left w:val="dotted" w:sz="4" w:space="0" w:color="auto"/>
              <w:bottom w:val="dotted" w:sz="4" w:space="0" w:color="auto"/>
              <w:right w:val="dotted" w:sz="4" w:space="0" w:color="auto"/>
            </w:tcBorders>
            <w:vAlign w:val="center"/>
          </w:tcPr>
          <w:p w:rsidR="00506C31" w:rsidRPr="00F62A5C" w:rsidRDefault="007D4E6A" w:rsidP="00506C31">
            <w:pPr>
              <w:widowControl/>
              <w:jc w:val="center"/>
              <w:rPr>
                <w:rFonts w:ascii="宋体" w:hAnsi="宋体" w:cs="宋体"/>
                <w:color w:val="000000"/>
                <w:kern w:val="0"/>
                <w:sz w:val="18"/>
                <w:szCs w:val="18"/>
              </w:rPr>
            </w:pPr>
            <w:r w:rsidRPr="00F62A5C">
              <w:rPr>
                <w:rFonts w:ascii="宋体" w:hAnsi="宋体" w:cs="宋体" w:hint="eastAsia"/>
                <w:color w:val="000000"/>
                <w:kern w:val="0"/>
                <w:sz w:val="18"/>
                <w:szCs w:val="18"/>
              </w:rPr>
              <w:t>▲</w:t>
            </w:r>
          </w:p>
        </w:tc>
        <w:tc>
          <w:tcPr>
            <w:tcW w:w="594" w:type="dxa"/>
            <w:tcBorders>
              <w:top w:val="single" w:sz="8" w:space="0" w:color="auto"/>
              <w:left w:val="dotted" w:sz="4" w:space="0" w:color="auto"/>
              <w:bottom w:val="dotted" w:sz="4" w:space="0" w:color="auto"/>
              <w:right w:val="dotted" w:sz="4" w:space="0" w:color="auto"/>
            </w:tcBorders>
            <w:vAlign w:val="center"/>
          </w:tcPr>
          <w:p w:rsidR="00506C31" w:rsidRPr="00F62A5C" w:rsidRDefault="00506C31" w:rsidP="00506C31">
            <w:pPr>
              <w:widowControl/>
              <w:jc w:val="center"/>
              <w:rPr>
                <w:rFonts w:ascii="宋体" w:hAnsi="宋体" w:cs="宋体"/>
                <w:color w:val="000000"/>
                <w:kern w:val="0"/>
                <w:sz w:val="18"/>
                <w:szCs w:val="18"/>
              </w:rPr>
            </w:pPr>
            <w:r w:rsidRPr="00F62A5C">
              <w:rPr>
                <w:rFonts w:ascii="宋体" w:hAnsi="宋体" w:cs="宋体" w:hint="eastAsia"/>
                <w:color w:val="000000"/>
                <w:kern w:val="0"/>
                <w:sz w:val="18"/>
                <w:szCs w:val="18"/>
              </w:rPr>
              <w:t>○</w:t>
            </w:r>
          </w:p>
        </w:tc>
        <w:tc>
          <w:tcPr>
            <w:tcW w:w="600" w:type="dxa"/>
            <w:tcBorders>
              <w:top w:val="single" w:sz="8" w:space="0" w:color="auto"/>
              <w:left w:val="dotted" w:sz="4" w:space="0" w:color="auto"/>
              <w:bottom w:val="dotted" w:sz="4" w:space="0" w:color="auto"/>
              <w:right w:val="dotted" w:sz="4" w:space="0" w:color="auto"/>
            </w:tcBorders>
            <w:vAlign w:val="center"/>
          </w:tcPr>
          <w:p w:rsidR="00506C31" w:rsidRPr="00F62A5C" w:rsidRDefault="00506C31" w:rsidP="00506C31">
            <w:pPr>
              <w:widowControl/>
              <w:jc w:val="center"/>
              <w:rPr>
                <w:rFonts w:ascii="宋体" w:hAnsi="宋体" w:cs="宋体"/>
                <w:color w:val="000000"/>
                <w:kern w:val="0"/>
                <w:sz w:val="18"/>
                <w:szCs w:val="18"/>
              </w:rPr>
            </w:pPr>
            <w:r w:rsidRPr="00F62A5C">
              <w:rPr>
                <w:rFonts w:ascii="宋体" w:hAnsi="宋体" w:cs="宋体" w:hint="eastAsia"/>
                <w:color w:val="000000"/>
                <w:kern w:val="0"/>
                <w:sz w:val="18"/>
                <w:szCs w:val="18"/>
              </w:rPr>
              <w:t>○</w:t>
            </w:r>
          </w:p>
        </w:tc>
        <w:tc>
          <w:tcPr>
            <w:tcW w:w="690" w:type="dxa"/>
            <w:tcBorders>
              <w:top w:val="single" w:sz="8" w:space="0" w:color="auto"/>
              <w:left w:val="dotted" w:sz="4" w:space="0" w:color="auto"/>
              <w:bottom w:val="dotted" w:sz="4" w:space="0" w:color="auto"/>
              <w:right w:val="dotted" w:sz="4" w:space="0" w:color="auto"/>
            </w:tcBorders>
            <w:vAlign w:val="center"/>
          </w:tcPr>
          <w:p w:rsidR="00506C31" w:rsidRPr="00F62A5C" w:rsidRDefault="00506C31" w:rsidP="00506C31">
            <w:pPr>
              <w:widowControl/>
              <w:jc w:val="center"/>
              <w:rPr>
                <w:rFonts w:ascii="宋体" w:hAnsi="宋体" w:cs="宋体"/>
                <w:color w:val="000000"/>
                <w:kern w:val="0"/>
                <w:sz w:val="18"/>
                <w:szCs w:val="18"/>
              </w:rPr>
            </w:pPr>
            <w:r w:rsidRPr="00F62A5C">
              <w:rPr>
                <w:rFonts w:ascii="宋体" w:hAnsi="宋体" w:cs="宋体" w:hint="eastAsia"/>
                <w:color w:val="000000"/>
                <w:kern w:val="0"/>
                <w:sz w:val="18"/>
                <w:szCs w:val="18"/>
              </w:rPr>
              <w:t>○</w:t>
            </w:r>
          </w:p>
        </w:tc>
        <w:tc>
          <w:tcPr>
            <w:tcW w:w="644" w:type="dxa"/>
            <w:tcBorders>
              <w:top w:val="single" w:sz="8" w:space="0" w:color="auto"/>
              <w:left w:val="dotted" w:sz="4" w:space="0" w:color="auto"/>
              <w:bottom w:val="dotted" w:sz="4" w:space="0" w:color="auto"/>
              <w:right w:val="dotted" w:sz="4" w:space="0" w:color="auto"/>
            </w:tcBorders>
            <w:vAlign w:val="center"/>
          </w:tcPr>
          <w:p w:rsidR="00506C31" w:rsidRPr="00F62A5C" w:rsidRDefault="00506C31" w:rsidP="00506C31">
            <w:pPr>
              <w:widowControl/>
              <w:jc w:val="center"/>
              <w:rPr>
                <w:rFonts w:ascii="宋体" w:hAnsi="宋体" w:cs="宋体"/>
                <w:color w:val="000000"/>
                <w:kern w:val="0"/>
                <w:sz w:val="18"/>
                <w:szCs w:val="18"/>
              </w:rPr>
            </w:pPr>
            <w:r w:rsidRPr="00F62A5C">
              <w:rPr>
                <w:rFonts w:ascii="宋体" w:hAnsi="宋体" w:cs="宋体" w:hint="eastAsia"/>
                <w:color w:val="000000"/>
                <w:kern w:val="0"/>
                <w:sz w:val="18"/>
                <w:szCs w:val="18"/>
              </w:rPr>
              <w:t>○</w:t>
            </w:r>
          </w:p>
        </w:tc>
        <w:tc>
          <w:tcPr>
            <w:tcW w:w="570" w:type="dxa"/>
            <w:tcBorders>
              <w:top w:val="single" w:sz="8" w:space="0" w:color="auto"/>
              <w:left w:val="dotted" w:sz="4" w:space="0" w:color="auto"/>
              <w:bottom w:val="dotted" w:sz="4" w:space="0" w:color="auto"/>
              <w:right w:val="dotted" w:sz="4" w:space="0" w:color="auto"/>
            </w:tcBorders>
            <w:vAlign w:val="center"/>
          </w:tcPr>
          <w:p w:rsidR="00506C31" w:rsidRPr="00F62A5C" w:rsidRDefault="00506C31" w:rsidP="00506C31">
            <w:pPr>
              <w:widowControl/>
              <w:jc w:val="center"/>
              <w:rPr>
                <w:rFonts w:ascii="宋体" w:hAnsi="宋体" w:cs="宋体"/>
                <w:color w:val="000000"/>
                <w:kern w:val="0"/>
                <w:sz w:val="18"/>
                <w:szCs w:val="18"/>
              </w:rPr>
            </w:pPr>
            <w:r w:rsidRPr="00F62A5C">
              <w:rPr>
                <w:rFonts w:ascii="宋体" w:hAnsi="宋体" w:cs="宋体" w:hint="eastAsia"/>
                <w:color w:val="000000"/>
                <w:kern w:val="0"/>
                <w:sz w:val="18"/>
                <w:szCs w:val="18"/>
              </w:rPr>
              <w:t>○</w:t>
            </w:r>
          </w:p>
        </w:tc>
        <w:tc>
          <w:tcPr>
            <w:tcW w:w="616" w:type="dxa"/>
            <w:tcBorders>
              <w:top w:val="single" w:sz="8" w:space="0" w:color="auto"/>
              <w:left w:val="dotted" w:sz="4" w:space="0" w:color="auto"/>
              <w:bottom w:val="dotted" w:sz="4" w:space="0" w:color="auto"/>
              <w:right w:val="dotted" w:sz="4" w:space="0" w:color="auto"/>
            </w:tcBorders>
            <w:vAlign w:val="center"/>
          </w:tcPr>
          <w:p w:rsidR="00506C31" w:rsidRPr="00F62A5C" w:rsidRDefault="00506C31" w:rsidP="00506C31">
            <w:pPr>
              <w:widowControl/>
              <w:jc w:val="center"/>
              <w:rPr>
                <w:rFonts w:ascii="宋体" w:hAnsi="宋体" w:cs="宋体"/>
                <w:color w:val="000000"/>
                <w:kern w:val="0"/>
                <w:sz w:val="18"/>
                <w:szCs w:val="18"/>
              </w:rPr>
            </w:pPr>
            <w:r w:rsidRPr="00F62A5C">
              <w:rPr>
                <w:rFonts w:ascii="宋体" w:hAnsi="宋体" w:cs="宋体" w:hint="eastAsia"/>
                <w:color w:val="000000"/>
                <w:kern w:val="0"/>
                <w:sz w:val="18"/>
                <w:szCs w:val="18"/>
              </w:rPr>
              <w:t>○</w:t>
            </w:r>
          </w:p>
        </w:tc>
        <w:tc>
          <w:tcPr>
            <w:tcW w:w="630" w:type="dxa"/>
            <w:tcBorders>
              <w:top w:val="single" w:sz="8" w:space="0" w:color="auto"/>
              <w:left w:val="dotted" w:sz="4" w:space="0" w:color="auto"/>
              <w:bottom w:val="dotted" w:sz="4" w:space="0" w:color="auto"/>
              <w:right w:val="dotted" w:sz="4" w:space="0" w:color="auto"/>
            </w:tcBorders>
            <w:vAlign w:val="center"/>
          </w:tcPr>
          <w:p w:rsidR="00506C31" w:rsidRPr="00F62A5C" w:rsidRDefault="00506C31" w:rsidP="00506C31">
            <w:pPr>
              <w:widowControl/>
              <w:jc w:val="center"/>
              <w:rPr>
                <w:rFonts w:ascii="宋体" w:hAnsi="宋体" w:cs="宋体"/>
                <w:color w:val="000000"/>
                <w:kern w:val="0"/>
                <w:sz w:val="18"/>
                <w:szCs w:val="18"/>
              </w:rPr>
            </w:pPr>
            <w:r w:rsidRPr="00F62A5C">
              <w:rPr>
                <w:rFonts w:ascii="宋体" w:hAnsi="宋体" w:cs="宋体" w:hint="eastAsia"/>
                <w:color w:val="000000"/>
                <w:kern w:val="0"/>
                <w:sz w:val="18"/>
                <w:szCs w:val="18"/>
              </w:rPr>
              <w:t>○</w:t>
            </w:r>
          </w:p>
        </w:tc>
        <w:tc>
          <w:tcPr>
            <w:tcW w:w="600" w:type="dxa"/>
            <w:tcBorders>
              <w:top w:val="single" w:sz="8" w:space="0" w:color="auto"/>
              <w:left w:val="dotted" w:sz="4" w:space="0" w:color="auto"/>
              <w:bottom w:val="dotted" w:sz="4" w:space="0" w:color="auto"/>
            </w:tcBorders>
            <w:vAlign w:val="center"/>
          </w:tcPr>
          <w:p w:rsidR="00506C31" w:rsidRPr="00F62A5C" w:rsidRDefault="00506C31" w:rsidP="00506C31">
            <w:pPr>
              <w:widowControl/>
              <w:jc w:val="center"/>
              <w:rPr>
                <w:rFonts w:ascii="宋体" w:hAnsi="宋体" w:cs="宋体"/>
                <w:color w:val="000000"/>
                <w:kern w:val="0"/>
                <w:sz w:val="18"/>
                <w:szCs w:val="18"/>
              </w:rPr>
            </w:pPr>
            <w:r w:rsidRPr="00F62A5C">
              <w:rPr>
                <w:rFonts w:ascii="宋体" w:hAnsi="宋体" w:cs="宋体" w:hint="eastAsia"/>
                <w:color w:val="000000"/>
                <w:kern w:val="0"/>
                <w:sz w:val="18"/>
                <w:szCs w:val="18"/>
              </w:rPr>
              <w:t>○</w:t>
            </w:r>
          </w:p>
        </w:tc>
      </w:tr>
      <w:tr w:rsidR="00506C31" w:rsidRPr="00F62A5C" w:rsidTr="00651CFC">
        <w:trPr>
          <w:trHeight w:hRule="exact" w:val="454"/>
          <w:jc w:val="center"/>
        </w:trPr>
        <w:tc>
          <w:tcPr>
            <w:tcW w:w="756" w:type="dxa"/>
            <w:tcBorders>
              <w:top w:val="dotted" w:sz="4" w:space="0" w:color="auto"/>
              <w:bottom w:val="dotted" w:sz="4" w:space="0" w:color="auto"/>
              <w:right w:val="dotted" w:sz="4" w:space="0" w:color="auto"/>
            </w:tcBorders>
            <w:vAlign w:val="center"/>
          </w:tcPr>
          <w:p w:rsidR="00506C31" w:rsidRPr="00F62A5C" w:rsidRDefault="00506C31" w:rsidP="00206024">
            <w:pPr>
              <w:widowControl/>
              <w:jc w:val="center"/>
              <w:rPr>
                <w:rFonts w:ascii="宋体" w:hAnsi="宋体"/>
                <w:kern w:val="0"/>
                <w:sz w:val="18"/>
                <w:szCs w:val="18"/>
              </w:rPr>
            </w:pPr>
            <w:smartTag w:uri="urn:schemas-microsoft-com:office:smarttags" w:element="chsdate">
              <w:smartTagPr>
                <w:attr w:name="Year" w:val="1899"/>
                <w:attr w:name="Month" w:val="12"/>
                <w:attr w:name="Day" w:val="30"/>
                <w:attr w:name="IsLunarDate" w:val="False"/>
                <w:attr w:name="IsROCDate" w:val="False"/>
              </w:smartTagPr>
              <w:r w:rsidRPr="00F62A5C">
                <w:rPr>
                  <w:rFonts w:ascii="宋体" w:hAnsi="宋体"/>
                  <w:kern w:val="0"/>
                  <w:sz w:val="18"/>
                  <w:szCs w:val="18"/>
                </w:rPr>
                <w:t>4.2.1</w:t>
              </w:r>
            </w:smartTag>
          </w:p>
        </w:tc>
        <w:tc>
          <w:tcPr>
            <w:tcW w:w="2277" w:type="dxa"/>
            <w:tcBorders>
              <w:top w:val="dotted" w:sz="4" w:space="0" w:color="auto"/>
              <w:left w:val="dotted" w:sz="4" w:space="0" w:color="auto"/>
              <w:bottom w:val="dotted" w:sz="4" w:space="0" w:color="auto"/>
              <w:right w:val="dotted" w:sz="4" w:space="0" w:color="auto"/>
            </w:tcBorders>
            <w:vAlign w:val="center"/>
          </w:tcPr>
          <w:p w:rsidR="00506C31" w:rsidRPr="00F62A5C" w:rsidRDefault="00506C31" w:rsidP="00380E29">
            <w:pPr>
              <w:widowControl/>
              <w:rPr>
                <w:rFonts w:ascii="宋体" w:hAnsi="宋体" w:cs="宋体"/>
                <w:kern w:val="0"/>
                <w:sz w:val="18"/>
                <w:szCs w:val="18"/>
              </w:rPr>
            </w:pPr>
            <w:r w:rsidRPr="00F62A5C">
              <w:rPr>
                <w:rFonts w:ascii="宋体" w:hAnsi="宋体" w:cs="宋体" w:hint="eastAsia"/>
                <w:kern w:val="0"/>
                <w:sz w:val="18"/>
                <w:szCs w:val="18"/>
              </w:rPr>
              <w:t>总则</w:t>
            </w:r>
          </w:p>
        </w:tc>
        <w:tc>
          <w:tcPr>
            <w:tcW w:w="839" w:type="dxa"/>
            <w:tcBorders>
              <w:top w:val="dotted" w:sz="4" w:space="0" w:color="auto"/>
              <w:left w:val="dotted" w:sz="4" w:space="0" w:color="auto"/>
              <w:bottom w:val="dotted" w:sz="4" w:space="0" w:color="auto"/>
              <w:right w:val="dotted" w:sz="4" w:space="0" w:color="auto"/>
            </w:tcBorders>
            <w:vAlign w:val="center"/>
          </w:tcPr>
          <w:p w:rsidR="00506C31" w:rsidRPr="00F62A5C" w:rsidRDefault="00506C31" w:rsidP="00842D56">
            <w:pPr>
              <w:widowControl/>
              <w:jc w:val="center"/>
              <w:rPr>
                <w:rFonts w:ascii="宋体" w:hAnsi="宋体" w:hint="eastAsia"/>
                <w:kern w:val="0"/>
                <w:sz w:val="18"/>
                <w:szCs w:val="18"/>
              </w:rPr>
            </w:pPr>
            <w:smartTag w:uri="urn:schemas-microsoft-com:office:smarttags" w:element="chsdate">
              <w:smartTagPr>
                <w:attr w:name="Year" w:val="1899"/>
                <w:attr w:name="Month" w:val="12"/>
                <w:attr w:name="Day" w:val="30"/>
                <w:attr w:name="IsLunarDate" w:val="False"/>
                <w:attr w:name="IsROCDate" w:val="False"/>
              </w:smartTagPr>
              <w:r w:rsidRPr="00F62A5C">
                <w:rPr>
                  <w:rFonts w:ascii="宋体" w:hAnsi="宋体"/>
                  <w:kern w:val="0"/>
                  <w:sz w:val="18"/>
                  <w:szCs w:val="18"/>
                </w:rPr>
                <w:t>4.2.1</w:t>
              </w:r>
            </w:smartTag>
          </w:p>
        </w:tc>
        <w:tc>
          <w:tcPr>
            <w:tcW w:w="680" w:type="dxa"/>
            <w:tcBorders>
              <w:top w:val="dotted" w:sz="4" w:space="0" w:color="auto"/>
              <w:left w:val="dotted" w:sz="4" w:space="0" w:color="auto"/>
              <w:bottom w:val="dotted" w:sz="4" w:space="0" w:color="auto"/>
              <w:right w:val="dotted" w:sz="4" w:space="0" w:color="auto"/>
            </w:tcBorders>
            <w:vAlign w:val="center"/>
          </w:tcPr>
          <w:p w:rsidR="00506C31" w:rsidRPr="00F62A5C" w:rsidRDefault="00506C31" w:rsidP="00842D56">
            <w:pPr>
              <w:widowControl/>
              <w:jc w:val="center"/>
              <w:rPr>
                <w:rFonts w:ascii="宋体" w:hAnsi="宋体" w:hint="eastAsia"/>
                <w:kern w:val="0"/>
                <w:sz w:val="18"/>
                <w:szCs w:val="18"/>
              </w:rPr>
            </w:pPr>
            <w:smartTag w:uri="urn:schemas-microsoft-com:office:smarttags" w:element="chsdate">
              <w:smartTagPr>
                <w:attr w:name="Year" w:val="1899"/>
                <w:attr w:name="Month" w:val="12"/>
                <w:attr w:name="Day" w:val="30"/>
                <w:attr w:name="IsLunarDate" w:val="False"/>
                <w:attr w:name="IsROCDate" w:val="False"/>
              </w:smartTagPr>
              <w:r w:rsidRPr="00F62A5C">
                <w:rPr>
                  <w:rFonts w:ascii="宋体" w:hAnsi="宋体"/>
                  <w:kern w:val="0"/>
                  <w:sz w:val="18"/>
                  <w:szCs w:val="18"/>
                </w:rPr>
                <w:t>4.2.1</w:t>
              </w:r>
            </w:smartTag>
          </w:p>
        </w:tc>
        <w:tc>
          <w:tcPr>
            <w:tcW w:w="554" w:type="dxa"/>
            <w:tcBorders>
              <w:top w:val="dotted" w:sz="4" w:space="0" w:color="auto"/>
              <w:left w:val="dotted" w:sz="4" w:space="0" w:color="auto"/>
              <w:bottom w:val="dotted" w:sz="4" w:space="0" w:color="auto"/>
              <w:right w:val="dotted" w:sz="4" w:space="0" w:color="auto"/>
            </w:tcBorders>
            <w:vAlign w:val="center"/>
          </w:tcPr>
          <w:p w:rsidR="00506C31" w:rsidRPr="00F62A5C" w:rsidRDefault="00506C31" w:rsidP="00206024">
            <w:pPr>
              <w:widowControl/>
              <w:jc w:val="center"/>
              <w:rPr>
                <w:rFonts w:ascii="宋体" w:hAnsi="宋体"/>
                <w:color w:val="000000"/>
                <w:kern w:val="0"/>
                <w:sz w:val="18"/>
                <w:szCs w:val="18"/>
              </w:rPr>
            </w:pPr>
            <w:r w:rsidRPr="00F62A5C">
              <w:rPr>
                <w:rFonts w:ascii="宋体" w:hAnsi="宋体" w:cs="宋体" w:hint="eastAsia"/>
                <w:color w:val="000000"/>
                <w:kern w:val="0"/>
                <w:sz w:val="18"/>
                <w:szCs w:val="18"/>
              </w:rPr>
              <w:t>▲</w:t>
            </w:r>
          </w:p>
        </w:tc>
        <w:tc>
          <w:tcPr>
            <w:tcW w:w="540" w:type="dxa"/>
            <w:tcBorders>
              <w:top w:val="dotted" w:sz="4" w:space="0" w:color="auto"/>
              <w:left w:val="dotted" w:sz="4" w:space="0" w:color="auto"/>
              <w:bottom w:val="dotted" w:sz="4" w:space="0" w:color="auto"/>
              <w:right w:val="dotted" w:sz="4" w:space="0" w:color="auto"/>
            </w:tcBorders>
            <w:vAlign w:val="center"/>
          </w:tcPr>
          <w:p w:rsidR="00506C31" w:rsidRPr="00F62A5C" w:rsidRDefault="00922A7E" w:rsidP="00506C31">
            <w:pPr>
              <w:widowControl/>
              <w:jc w:val="center"/>
              <w:rPr>
                <w:rFonts w:ascii="宋体" w:hAnsi="宋体" w:cs="宋体"/>
                <w:color w:val="000000"/>
                <w:kern w:val="0"/>
                <w:sz w:val="18"/>
                <w:szCs w:val="18"/>
              </w:rPr>
            </w:pPr>
            <w:r w:rsidRPr="00F62A5C">
              <w:rPr>
                <w:rFonts w:ascii="宋体" w:hAnsi="宋体" w:cs="宋体" w:hint="eastAsia"/>
                <w:color w:val="000000"/>
                <w:kern w:val="0"/>
                <w:sz w:val="18"/>
                <w:szCs w:val="18"/>
              </w:rPr>
              <w:t>▲</w:t>
            </w:r>
          </w:p>
        </w:tc>
        <w:tc>
          <w:tcPr>
            <w:tcW w:w="594" w:type="dxa"/>
            <w:tcBorders>
              <w:top w:val="dotted" w:sz="4" w:space="0" w:color="auto"/>
              <w:left w:val="dotted" w:sz="4" w:space="0" w:color="auto"/>
              <w:bottom w:val="dotted" w:sz="4" w:space="0" w:color="auto"/>
              <w:right w:val="dotted" w:sz="4" w:space="0" w:color="auto"/>
            </w:tcBorders>
            <w:vAlign w:val="center"/>
          </w:tcPr>
          <w:p w:rsidR="00506C31" w:rsidRPr="00F62A5C" w:rsidRDefault="00506C31" w:rsidP="00506C31">
            <w:pPr>
              <w:widowControl/>
              <w:jc w:val="center"/>
              <w:rPr>
                <w:rFonts w:ascii="宋体" w:hAnsi="宋体" w:cs="宋体"/>
                <w:color w:val="000000"/>
                <w:kern w:val="0"/>
                <w:sz w:val="18"/>
                <w:szCs w:val="18"/>
              </w:rPr>
            </w:pPr>
            <w:r w:rsidRPr="00F62A5C">
              <w:rPr>
                <w:rFonts w:ascii="宋体" w:hAnsi="宋体" w:cs="宋体" w:hint="eastAsia"/>
                <w:color w:val="000000"/>
                <w:kern w:val="0"/>
                <w:sz w:val="18"/>
                <w:szCs w:val="18"/>
              </w:rPr>
              <w:t>○</w:t>
            </w:r>
          </w:p>
        </w:tc>
        <w:tc>
          <w:tcPr>
            <w:tcW w:w="600" w:type="dxa"/>
            <w:tcBorders>
              <w:top w:val="dotted" w:sz="4" w:space="0" w:color="auto"/>
              <w:left w:val="dotted" w:sz="4" w:space="0" w:color="auto"/>
              <w:bottom w:val="dotted" w:sz="4" w:space="0" w:color="auto"/>
              <w:right w:val="dotted" w:sz="4" w:space="0" w:color="auto"/>
            </w:tcBorders>
            <w:vAlign w:val="center"/>
          </w:tcPr>
          <w:p w:rsidR="00506C31" w:rsidRPr="00F62A5C" w:rsidRDefault="00506C31" w:rsidP="00506C31">
            <w:pPr>
              <w:widowControl/>
              <w:jc w:val="center"/>
              <w:rPr>
                <w:rFonts w:ascii="宋体" w:hAnsi="宋体" w:cs="宋体"/>
                <w:color w:val="000000"/>
                <w:kern w:val="0"/>
                <w:sz w:val="18"/>
                <w:szCs w:val="18"/>
              </w:rPr>
            </w:pPr>
            <w:r w:rsidRPr="00F62A5C">
              <w:rPr>
                <w:rFonts w:ascii="宋体" w:hAnsi="宋体" w:cs="宋体" w:hint="eastAsia"/>
                <w:color w:val="000000"/>
                <w:kern w:val="0"/>
                <w:sz w:val="18"/>
                <w:szCs w:val="18"/>
              </w:rPr>
              <w:t>○</w:t>
            </w:r>
          </w:p>
        </w:tc>
        <w:tc>
          <w:tcPr>
            <w:tcW w:w="690" w:type="dxa"/>
            <w:tcBorders>
              <w:top w:val="dotted" w:sz="4" w:space="0" w:color="auto"/>
              <w:left w:val="dotted" w:sz="4" w:space="0" w:color="auto"/>
              <w:bottom w:val="dotted" w:sz="4" w:space="0" w:color="auto"/>
              <w:right w:val="dotted" w:sz="4" w:space="0" w:color="auto"/>
            </w:tcBorders>
            <w:vAlign w:val="center"/>
          </w:tcPr>
          <w:p w:rsidR="00506C31" w:rsidRPr="00F62A5C" w:rsidRDefault="00506C31" w:rsidP="00506C31">
            <w:pPr>
              <w:widowControl/>
              <w:jc w:val="center"/>
              <w:rPr>
                <w:rFonts w:ascii="宋体" w:hAnsi="宋体" w:cs="宋体"/>
                <w:color w:val="000000"/>
                <w:kern w:val="0"/>
                <w:sz w:val="18"/>
                <w:szCs w:val="18"/>
              </w:rPr>
            </w:pPr>
            <w:r w:rsidRPr="00F62A5C">
              <w:rPr>
                <w:rFonts w:ascii="宋体" w:hAnsi="宋体" w:cs="宋体" w:hint="eastAsia"/>
                <w:color w:val="000000"/>
                <w:kern w:val="0"/>
                <w:sz w:val="18"/>
                <w:szCs w:val="18"/>
              </w:rPr>
              <w:t>○</w:t>
            </w:r>
          </w:p>
        </w:tc>
        <w:tc>
          <w:tcPr>
            <w:tcW w:w="644" w:type="dxa"/>
            <w:tcBorders>
              <w:top w:val="dotted" w:sz="4" w:space="0" w:color="auto"/>
              <w:left w:val="dotted" w:sz="4" w:space="0" w:color="auto"/>
              <w:bottom w:val="dotted" w:sz="4" w:space="0" w:color="auto"/>
              <w:right w:val="dotted" w:sz="4" w:space="0" w:color="auto"/>
            </w:tcBorders>
            <w:vAlign w:val="center"/>
          </w:tcPr>
          <w:p w:rsidR="00506C31" w:rsidRPr="00F62A5C" w:rsidRDefault="00506C31" w:rsidP="00506C31">
            <w:pPr>
              <w:widowControl/>
              <w:jc w:val="center"/>
              <w:rPr>
                <w:rFonts w:ascii="宋体" w:hAnsi="宋体" w:cs="宋体"/>
                <w:color w:val="000000"/>
                <w:kern w:val="0"/>
                <w:sz w:val="18"/>
                <w:szCs w:val="18"/>
              </w:rPr>
            </w:pPr>
            <w:r w:rsidRPr="00F62A5C">
              <w:rPr>
                <w:rFonts w:ascii="宋体" w:hAnsi="宋体" w:cs="宋体" w:hint="eastAsia"/>
                <w:color w:val="000000"/>
                <w:kern w:val="0"/>
                <w:sz w:val="18"/>
                <w:szCs w:val="18"/>
              </w:rPr>
              <w:t>○</w:t>
            </w:r>
          </w:p>
        </w:tc>
        <w:tc>
          <w:tcPr>
            <w:tcW w:w="570" w:type="dxa"/>
            <w:tcBorders>
              <w:top w:val="dotted" w:sz="4" w:space="0" w:color="auto"/>
              <w:left w:val="dotted" w:sz="4" w:space="0" w:color="auto"/>
              <w:bottom w:val="dotted" w:sz="4" w:space="0" w:color="auto"/>
              <w:right w:val="dotted" w:sz="4" w:space="0" w:color="auto"/>
            </w:tcBorders>
            <w:vAlign w:val="center"/>
          </w:tcPr>
          <w:p w:rsidR="00506C31" w:rsidRPr="00F62A5C" w:rsidRDefault="00506C31" w:rsidP="00506C31">
            <w:pPr>
              <w:widowControl/>
              <w:jc w:val="center"/>
              <w:rPr>
                <w:rFonts w:ascii="宋体" w:hAnsi="宋体" w:cs="宋体"/>
                <w:color w:val="000000"/>
                <w:kern w:val="0"/>
                <w:sz w:val="18"/>
                <w:szCs w:val="18"/>
              </w:rPr>
            </w:pPr>
            <w:r w:rsidRPr="00F62A5C">
              <w:rPr>
                <w:rFonts w:ascii="宋体" w:hAnsi="宋体" w:cs="宋体" w:hint="eastAsia"/>
                <w:color w:val="000000"/>
                <w:kern w:val="0"/>
                <w:sz w:val="18"/>
                <w:szCs w:val="18"/>
              </w:rPr>
              <w:t>○</w:t>
            </w:r>
          </w:p>
        </w:tc>
        <w:tc>
          <w:tcPr>
            <w:tcW w:w="616" w:type="dxa"/>
            <w:tcBorders>
              <w:top w:val="dotted" w:sz="4" w:space="0" w:color="auto"/>
              <w:left w:val="dotted" w:sz="4" w:space="0" w:color="auto"/>
              <w:bottom w:val="dotted" w:sz="4" w:space="0" w:color="auto"/>
              <w:right w:val="dotted" w:sz="4" w:space="0" w:color="auto"/>
            </w:tcBorders>
            <w:vAlign w:val="center"/>
          </w:tcPr>
          <w:p w:rsidR="00506C31" w:rsidRPr="00F62A5C" w:rsidRDefault="00506C31" w:rsidP="00506C31">
            <w:pPr>
              <w:widowControl/>
              <w:jc w:val="center"/>
              <w:rPr>
                <w:rFonts w:ascii="宋体" w:hAnsi="宋体" w:cs="宋体"/>
                <w:color w:val="000000"/>
                <w:kern w:val="0"/>
                <w:sz w:val="18"/>
                <w:szCs w:val="18"/>
              </w:rPr>
            </w:pPr>
            <w:r w:rsidRPr="00F62A5C">
              <w:rPr>
                <w:rFonts w:ascii="宋体" w:hAnsi="宋体" w:cs="宋体" w:hint="eastAsia"/>
                <w:color w:val="000000"/>
                <w:kern w:val="0"/>
                <w:sz w:val="18"/>
                <w:szCs w:val="18"/>
              </w:rPr>
              <w:t>○</w:t>
            </w:r>
          </w:p>
        </w:tc>
        <w:tc>
          <w:tcPr>
            <w:tcW w:w="630" w:type="dxa"/>
            <w:tcBorders>
              <w:top w:val="dotted" w:sz="4" w:space="0" w:color="auto"/>
              <w:left w:val="dotted" w:sz="4" w:space="0" w:color="auto"/>
              <w:bottom w:val="dotted" w:sz="4" w:space="0" w:color="auto"/>
              <w:right w:val="dotted" w:sz="4" w:space="0" w:color="auto"/>
            </w:tcBorders>
            <w:vAlign w:val="center"/>
          </w:tcPr>
          <w:p w:rsidR="00506C31" w:rsidRPr="00F62A5C" w:rsidRDefault="00506C31" w:rsidP="00506C31">
            <w:pPr>
              <w:widowControl/>
              <w:jc w:val="center"/>
              <w:rPr>
                <w:rFonts w:ascii="宋体" w:hAnsi="宋体" w:cs="宋体"/>
                <w:color w:val="000000"/>
                <w:kern w:val="0"/>
                <w:sz w:val="18"/>
                <w:szCs w:val="18"/>
              </w:rPr>
            </w:pPr>
            <w:r w:rsidRPr="00F62A5C">
              <w:rPr>
                <w:rFonts w:ascii="宋体" w:hAnsi="宋体" w:cs="宋体" w:hint="eastAsia"/>
                <w:color w:val="000000"/>
                <w:kern w:val="0"/>
                <w:sz w:val="18"/>
                <w:szCs w:val="18"/>
              </w:rPr>
              <w:t>○</w:t>
            </w:r>
          </w:p>
        </w:tc>
        <w:tc>
          <w:tcPr>
            <w:tcW w:w="600" w:type="dxa"/>
            <w:tcBorders>
              <w:top w:val="dotted" w:sz="4" w:space="0" w:color="auto"/>
              <w:left w:val="dotted" w:sz="4" w:space="0" w:color="auto"/>
              <w:bottom w:val="dotted" w:sz="4" w:space="0" w:color="auto"/>
            </w:tcBorders>
            <w:vAlign w:val="center"/>
          </w:tcPr>
          <w:p w:rsidR="00506C31" w:rsidRPr="00F62A5C" w:rsidRDefault="00506C31" w:rsidP="00506C31">
            <w:pPr>
              <w:widowControl/>
              <w:jc w:val="center"/>
              <w:rPr>
                <w:rFonts w:ascii="宋体" w:hAnsi="宋体" w:cs="宋体"/>
                <w:color w:val="000000"/>
                <w:kern w:val="0"/>
                <w:sz w:val="18"/>
                <w:szCs w:val="18"/>
              </w:rPr>
            </w:pPr>
            <w:r w:rsidRPr="00F62A5C">
              <w:rPr>
                <w:rFonts w:ascii="宋体" w:hAnsi="宋体" w:cs="宋体" w:hint="eastAsia"/>
                <w:color w:val="000000"/>
                <w:kern w:val="0"/>
                <w:sz w:val="18"/>
                <w:szCs w:val="18"/>
              </w:rPr>
              <w:t>○</w:t>
            </w:r>
          </w:p>
        </w:tc>
      </w:tr>
      <w:tr w:rsidR="00506C31" w:rsidRPr="00F62A5C" w:rsidTr="00651CFC">
        <w:trPr>
          <w:trHeight w:hRule="exact" w:val="454"/>
          <w:jc w:val="center"/>
        </w:trPr>
        <w:tc>
          <w:tcPr>
            <w:tcW w:w="756" w:type="dxa"/>
            <w:tcBorders>
              <w:top w:val="dotted" w:sz="4" w:space="0" w:color="auto"/>
              <w:bottom w:val="dotted" w:sz="4" w:space="0" w:color="auto"/>
              <w:right w:val="dotted" w:sz="4" w:space="0" w:color="auto"/>
            </w:tcBorders>
            <w:vAlign w:val="center"/>
          </w:tcPr>
          <w:p w:rsidR="00506C31" w:rsidRPr="00F62A5C" w:rsidRDefault="00506C31" w:rsidP="00206024">
            <w:pPr>
              <w:widowControl/>
              <w:jc w:val="center"/>
              <w:rPr>
                <w:rFonts w:ascii="宋体" w:hAnsi="宋体" w:hint="eastAsia"/>
                <w:kern w:val="0"/>
                <w:sz w:val="18"/>
                <w:szCs w:val="18"/>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kern w:val="0"/>
                  <w:sz w:val="18"/>
                  <w:szCs w:val="18"/>
                </w:rPr>
                <w:t>4.2.2</w:t>
              </w:r>
            </w:smartTag>
          </w:p>
        </w:tc>
        <w:tc>
          <w:tcPr>
            <w:tcW w:w="2277" w:type="dxa"/>
            <w:tcBorders>
              <w:top w:val="dotted" w:sz="4" w:space="0" w:color="auto"/>
              <w:left w:val="dotted" w:sz="4" w:space="0" w:color="auto"/>
              <w:bottom w:val="dotted" w:sz="4" w:space="0" w:color="auto"/>
              <w:right w:val="dotted" w:sz="4" w:space="0" w:color="auto"/>
            </w:tcBorders>
            <w:vAlign w:val="center"/>
          </w:tcPr>
          <w:p w:rsidR="00506C31" w:rsidRPr="00F62A5C" w:rsidRDefault="00506C31" w:rsidP="00380E29">
            <w:pPr>
              <w:widowControl/>
              <w:rPr>
                <w:rFonts w:ascii="宋体" w:hAnsi="宋体" w:cs="宋体" w:hint="eastAsia"/>
                <w:kern w:val="0"/>
                <w:sz w:val="18"/>
                <w:szCs w:val="18"/>
              </w:rPr>
            </w:pPr>
            <w:r w:rsidRPr="00F62A5C">
              <w:rPr>
                <w:rFonts w:ascii="宋体" w:hAnsi="宋体" w:cs="宋体" w:hint="eastAsia"/>
                <w:kern w:val="0"/>
                <w:sz w:val="18"/>
                <w:szCs w:val="18"/>
              </w:rPr>
              <w:t>管理手册</w:t>
            </w:r>
          </w:p>
        </w:tc>
        <w:tc>
          <w:tcPr>
            <w:tcW w:w="839" w:type="dxa"/>
            <w:tcBorders>
              <w:top w:val="dotted" w:sz="4" w:space="0" w:color="auto"/>
              <w:left w:val="dotted" w:sz="4" w:space="0" w:color="auto"/>
              <w:bottom w:val="dotted" w:sz="4" w:space="0" w:color="auto"/>
              <w:right w:val="dotted" w:sz="4" w:space="0" w:color="auto"/>
            </w:tcBorders>
            <w:vAlign w:val="center"/>
          </w:tcPr>
          <w:p w:rsidR="00506C31" w:rsidRPr="00F62A5C" w:rsidRDefault="00506C31" w:rsidP="00842D56">
            <w:pPr>
              <w:widowControl/>
              <w:jc w:val="center"/>
              <w:rPr>
                <w:rFonts w:ascii="宋体" w:hAnsi="宋体" w:hint="eastAsia"/>
                <w:kern w:val="0"/>
                <w:sz w:val="18"/>
                <w:szCs w:val="18"/>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kern w:val="0"/>
                  <w:sz w:val="18"/>
                  <w:szCs w:val="18"/>
                </w:rPr>
                <w:t>4.2.2</w:t>
              </w:r>
            </w:smartTag>
          </w:p>
        </w:tc>
        <w:tc>
          <w:tcPr>
            <w:tcW w:w="680" w:type="dxa"/>
            <w:tcBorders>
              <w:top w:val="dotted" w:sz="4" w:space="0" w:color="auto"/>
              <w:left w:val="dotted" w:sz="4" w:space="0" w:color="auto"/>
              <w:bottom w:val="dotted" w:sz="4" w:space="0" w:color="auto"/>
              <w:right w:val="dotted" w:sz="4" w:space="0" w:color="auto"/>
            </w:tcBorders>
            <w:vAlign w:val="center"/>
          </w:tcPr>
          <w:p w:rsidR="00506C31" w:rsidRPr="00F62A5C" w:rsidRDefault="00506C31" w:rsidP="00842D56">
            <w:pPr>
              <w:widowControl/>
              <w:jc w:val="center"/>
              <w:rPr>
                <w:rFonts w:ascii="宋体" w:hAnsi="宋体"/>
                <w:kern w:val="0"/>
                <w:sz w:val="18"/>
                <w:szCs w:val="18"/>
              </w:rPr>
            </w:pPr>
          </w:p>
        </w:tc>
        <w:tc>
          <w:tcPr>
            <w:tcW w:w="554" w:type="dxa"/>
            <w:tcBorders>
              <w:top w:val="dotted" w:sz="4" w:space="0" w:color="auto"/>
              <w:left w:val="dotted" w:sz="4" w:space="0" w:color="auto"/>
              <w:bottom w:val="dotted" w:sz="4" w:space="0" w:color="auto"/>
              <w:right w:val="dotted" w:sz="4" w:space="0" w:color="auto"/>
            </w:tcBorders>
            <w:vAlign w:val="center"/>
          </w:tcPr>
          <w:p w:rsidR="00506C31" w:rsidRPr="00F62A5C" w:rsidRDefault="00506C31" w:rsidP="00206024">
            <w:pPr>
              <w:widowControl/>
              <w:jc w:val="center"/>
              <w:rPr>
                <w:rFonts w:ascii="宋体" w:hAnsi="宋体" w:cs="宋体" w:hint="eastAsia"/>
                <w:color w:val="000000"/>
                <w:kern w:val="0"/>
                <w:sz w:val="18"/>
                <w:szCs w:val="18"/>
              </w:rPr>
            </w:pPr>
            <w:r w:rsidRPr="00F62A5C">
              <w:rPr>
                <w:rFonts w:ascii="宋体" w:hAnsi="宋体" w:cs="宋体" w:hint="eastAsia"/>
                <w:color w:val="000000"/>
                <w:kern w:val="0"/>
                <w:sz w:val="18"/>
                <w:szCs w:val="18"/>
              </w:rPr>
              <w:t>▲</w:t>
            </w:r>
          </w:p>
        </w:tc>
        <w:tc>
          <w:tcPr>
            <w:tcW w:w="540" w:type="dxa"/>
            <w:tcBorders>
              <w:top w:val="dotted" w:sz="4" w:space="0" w:color="auto"/>
              <w:left w:val="dotted" w:sz="4" w:space="0" w:color="auto"/>
              <w:bottom w:val="dotted" w:sz="4" w:space="0" w:color="auto"/>
              <w:right w:val="dotted" w:sz="4" w:space="0" w:color="auto"/>
            </w:tcBorders>
            <w:vAlign w:val="center"/>
          </w:tcPr>
          <w:p w:rsidR="00506C31" w:rsidRPr="00F62A5C" w:rsidRDefault="00506C31" w:rsidP="00506C31">
            <w:pPr>
              <w:widowControl/>
              <w:jc w:val="center"/>
              <w:rPr>
                <w:rFonts w:ascii="宋体" w:hAnsi="宋体" w:cs="宋体" w:hint="eastAsia"/>
                <w:color w:val="000000"/>
                <w:kern w:val="0"/>
                <w:sz w:val="18"/>
                <w:szCs w:val="18"/>
              </w:rPr>
            </w:pPr>
            <w:r w:rsidRPr="00F62A5C">
              <w:rPr>
                <w:rFonts w:ascii="宋体" w:hAnsi="宋体" w:cs="宋体" w:hint="eastAsia"/>
                <w:color w:val="000000"/>
                <w:kern w:val="0"/>
                <w:sz w:val="18"/>
                <w:szCs w:val="18"/>
              </w:rPr>
              <w:t>○</w:t>
            </w:r>
          </w:p>
        </w:tc>
        <w:tc>
          <w:tcPr>
            <w:tcW w:w="594" w:type="dxa"/>
            <w:tcBorders>
              <w:top w:val="dotted" w:sz="4" w:space="0" w:color="auto"/>
              <w:left w:val="dotted" w:sz="4" w:space="0" w:color="auto"/>
              <w:bottom w:val="dotted" w:sz="4" w:space="0" w:color="auto"/>
              <w:right w:val="dotted" w:sz="4" w:space="0" w:color="auto"/>
            </w:tcBorders>
            <w:vAlign w:val="center"/>
          </w:tcPr>
          <w:p w:rsidR="00506C31" w:rsidRPr="00F62A5C" w:rsidRDefault="00506C31" w:rsidP="00506C31">
            <w:pPr>
              <w:widowControl/>
              <w:jc w:val="center"/>
              <w:rPr>
                <w:rFonts w:ascii="宋体" w:hAnsi="宋体" w:cs="宋体" w:hint="eastAsia"/>
                <w:color w:val="000000"/>
                <w:kern w:val="0"/>
                <w:sz w:val="18"/>
                <w:szCs w:val="18"/>
              </w:rPr>
            </w:pPr>
            <w:r w:rsidRPr="00F62A5C">
              <w:rPr>
                <w:rFonts w:ascii="宋体" w:hAnsi="宋体" w:cs="宋体" w:hint="eastAsia"/>
                <w:color w:val="000000"/>
                <w:kern w:val="0"/>
                <w:sz w:val="18"/>
                <w:szCs w:val="18"/>
              </w:rPr>
              <w:t>○</w:t>
            </w:r>
          </w:p>
        </w:tc>
        <w:tc>
          <w:tcPr>
            <w:tcW w:w="600" w:type="dxa"/>
            <w:tcBorders>
              <w:top w:val="dotted" w:sz="4" w:space="0" w:color="auto"/>
              <w:left w:val="dotted" w:sz="4" w:space="0" w:color="auto"/>
              <w:bottom w:val="dotted" w:sz="4" w:space="0" w:color="auto"/>
              <w:right w:val="dotted" w:sz="4" w:space="0" w:color="auto"/>
            </w:tcBorders>
            <w:vAlign w:val="center"/>
          </w:tcPr>
          <w:p w:rsidR="00506C31" w:rsidRPr="00F62A5C" w:rsidRDefault="00506C31" w:rsidP="00506C31">
            <w:pPr>
              <w:widowControl/>
              <w:jc w:val="center"/>
              <w:rPr>
                <w:rFonts w:ascii="宋体" w:hAnsi="宋体" w:cs="宋体" w:hint="eastAsia"/>
                <w:color w:val="000000"/>
                <w:kern w:val="0"/>
                <w:sz w:val="18"/>
                <w:szCs w:val="18"/>
              </w:rPr>
            </w:pPr>
            <w:r w:rsidRPr="00F62A5C">
              <w:rPr>
                <w:rFonts w:ascii="宋体" w:hAnsi="宋体" w:cs="宋体" w:hint="eastAsia"/>
                <w:color w:val="000000"/>
                <w:kern w:val="0"/>
                <w:sz w:val="18"/>
                <w:szCs w:val="18"/>
              </w:rPr>
              <w:t>○</w:t>
            </w:r>
          </w:p>
        </w:tc>
        <w:tc>
          <w:tcPr>
            <w:tcW w:w="690" w:type="dxa"/>
            <w:tcBorders>
              <w:top w:val="dotted" w:sz="4" w:space="0" w:color="auto"/>
              <w:left w:val="dotted" w:sz="4" w:space="0" w:color="auto"/>
              <w:bottom w:val="dotted" w:sz="4" w:space="0" w:color="auto"/>
              <w:right w:val="dotted" w:sz="4" w:space="0" w:color="auto"/>
            </w:tcBorders>
            <w:vAlign w:val="center"/>
          </w:tcPr>
          <w:p w:rsidR="00506C31" w:rsidRPr="00F62A5C" w:rsidRDefault="00506C31" w:rsidP="00506C31">
            <w:pPr>
              <w:widowControl/>
              <w:jc w:val="center"/>
              <w:rPr>
                <w:rFonts w:ascii="宋体" w:hAnsi="宋体" w:cs="宋体" w:hint="eastAsia"/>
                <w:color w:val="000000"/>
                <w:kern w:val="0"/>
                <w:sz w:val="18"/>
                <w:szCs w:val="18"/>
              </w:rPr>
            </w:pPr>
            <w:r w:rsidRPr="00F62A5C">
              <w:rPr>
                <w:rFonts w:ascii="宋体" w:hAnsi="宋体" w:cs="宋体" w:hint="eastAsia"/>
                <w:color w:val="000000"/>
                <w:kern w:val="0"/>
                <w:sz w:val="18"/>
                <w:szCs w:val="18"/>
              </w:rPr>
              <w:t>○</w:t>
            </w:r>
          </w:p>
        </w:tc>
        <w:tc>
          <w:tcPr>
            <w:tcW w:w="644" w:type="dxa"/>
            <w:tcBorders>
              <w:top w:val="dotted" w:sz="4" w:space="0" w:color="auto"/>
              <w:left w:val="dotted" w:sz="4" w:space="0" w:color="auto"/>
              <w:bottom w:val="dotted" w:sz="4" w:space="0" w:color="auto"/>
              <w:right w:val="dotted" w:sz="4" w:space="0" w:color="auto"/>
            </w:tcBorders>
            <w:vAlign w:val="center"/>
          </w:tcPr>
          <w:p w:rsidR="00506C31" w:rsidRPr="00F62A5C" w:rsidRDefault="00922A7E" w:rsidP="00506C31">
            <w:pPr>
              <w:widowControl/>
              <w:jc w:val="center"/>
              <w:rPr>
                <w:rFonts w:ascii="宋体" w:hAnsi="宋体" w:cs="宋体" w:hint="eastAsia"/>
                <w:color w:val="000000"/>
                <w:kern w:val="0"/>
                <w:sz w:val="18"/>
                <w:szCs w:val="18"/>
              </w:rPr>
            </w:pPr>
            <w:r w:rsidRPr="00F62A5C">
              <w:rPr>
                <w:rFonts w:ascii="宋体" w:hAnsi="宋体" w:cs="宋体" w:hint="eastAsia"/>
                <w:color w:val="000000"/>
                <w:kern w:val="0"/>
                <w:sz w:val="18"/>
                <w:szCs w:val="18"/>
              </w:rPr>
              <w:t>▲</w:t>
            </w:r>
          </w:p>
        </w:tc>
        <w:tc>
          <w:tcPr>
            <w:tcW w:w="570" w:type="dxa"/>
            <w:tcBorders>
              <w:top w:val="dotted" w:sz="4" w:space="0" w:color="auto"/>
              <w:left w:val="dotted" w:sz="4" w:space="0" w:color="auto"/>
              <w:bottom w:val="dotted" w:sz="4" w:space="0" w:color="auto"/>
              <w:right w:val="dotted" w:sz="4" w:space="0" w:color="auto"/>
            </w:tcBorders>
            <w:vAlign w:val="center"/>
          </w:tcPr>
          <w:p w:rsidR="00506C31" w:rsidRPr="00F62A5C" w:rsidRDefault="00506C31" w:rsidP="00506C31">
            <w:pPr>
              <w:widowControl/>
              <w:jc w:val="center"/>
              <w:rPr>
                <w:rFonts w:ascii="宋体" w:hAnsi="宋体" w:cs="宋体" w:hint="eastAsia"/>
                <w:color w:val="000000"/>
                <w:kern w:val="0"/>
                <w:sz w:val="18"/>
                <w:szCs w:val="18"/>
              </w:rPr>
            </w:pPr>
            <w:r w:rsidRPr="00F62A5C">
              <w:rPr>
                <w:rFonts w:ascii="宋体" w:hAnsi="宋体" w:cs="宋体" w:hint="eastAsia"/>
                <w:color w:val="000000"/>
                <w:kern w:val="0"/>
                <w:sz w:val="18"/>
                <w:szCs w:val="18"/>
              </w:rPr>
              <w:t>○</w:t>
            </w:r>
          </w:p>
        </w:tc>
        <w:tc>
          <w:tcPr>
            <w:tcW w:w="616" w:type="dxa"/>
            <w:tcBorders>
              <w:top w:val="dotted" w:sz="4" w:space="0" w:color="auto"/>
              <w:left w:val="dotted" w:sz="4" w:space="0" w:color="auto"/>
              <w:bottom w:val="dotted" w:sz="4" w:space="0" w:color="auto"/>
              <w:right w:val="dotted" w:sz="4" w:space="0" w:color="auto"/>
            </w:tcBorders>
            <w:vAlign w:val="center"/>
          </w:tcPr>
          <w:p w:rsidR="00506C31" w:rsidRPr="00F62A5C" w:rsidRDefault="00506C31" w:rsidP="00506C31">
            <w:pPr>
              <w:widowControl/>
              <w:jc w:val="center"/>
              <w:rPr>
                <w:rFonts w:ascii="宋体" w:hAnsi="宋体" w:cs="宋体" w:hint="eastAsia"/>
                <w:color w:val="000000"/>
                <w:kern w:val="0"/>
                <w:sz w:val="18"/>
                <w:szCs w:val="18"/>
              </w:rPr>
            </w:pPr>
            <w:r w:rsidRPr="00F62A5C">
              <w:rPr>
                <w:rFonts w:ascii="宋体" w:hAnsi="宋体" w:cs="宋体" w:hint="eastAsia"/>
                <w:color w:val="000000"/>
                <w:kern w:val="0"/>
                <w:sz w:val="18"/>
                <w:szCs w:val="18"/>
              </w:rPr>
              <w:t>○</w:t>
            </w:r>
          </w:p>
        </w:tc>
        <w:tc>
          <w:tcPr>
            <w:tcW w:w="630" w:type="dxa"/>
            <w:tcBorders>
              <w:top w:val="dotted" w:sz="4" w:space="0" w:color="auto"/>
              <w:left w:val="dotted" w:sz="4" w:space="0" w:color="auto"/>
              <w:bottom w:val="dotted" w:sz="4" w:space="0" w:color="auto"/>
              <w:right w:val="dotted" w:sz="4" w:space="0" w:color="auto"/>
            </w:tcBorders>
            <w:vAlign w:val="center"/>
          </w:tcPr>
          <w:p w:rsidR="00506C31" w:rsidRPr="00F62A5C" w:rsidRDefault="00506C31" w:rsidP="00506C31">
            <w:pPr>
              <w:widowControl/>
              <w:jc w:val="center"/>
              <w:rPr>
                <w:rFonts w:ascii="宋体" w:hAnsi="宋体" w:cs="宋体" w:hint="eastAsia"/>
                <w:color w:val="000000"/>
                <w:kern w:val="0"/>
                <w:sz w:val="18"/>
                <w:szCs w:val="18"/>
              </w:rPr>
            </w:pPr>
            <w:r w:rsidRPr="00F62A5C">
              <w:rPr>
                <w:rFonts w:ascii="宋体" w:hAnsi="宋体" w:cs="宋体" w:hint="eastAsia"/>
                <w:color w:val="000000"/>
                <w:kern w:val="0"/>
                <w:sz w:val="18"/>
                <w:szCs w:val="18"/>
              </w:rPr>
              <w:t>○</w:t>
            </w:r>
          </w:p>
        </w:tc>
        <w:tc>
          <w:tcPr>
            <w:tcW w:w="600" w:type="dxa"/>
            <w:tcBorders>
              <w:top w:val="dotted" w:sz="4" w:space="0" w:color="auto"/>
              <w:left w:val="dotted" w:sz="4" w:space="0" w:color="auto"/>
              <w:bottom w:val="dotted" w:sz="4" w:space="0" w:color="auto"/>
            </w:tcBorders>
            <w:vAlign w:val="center"/>
          </w:tcPr>
          <w:p w:rsidR="00506C31" w:rsidRPr="00F62A5C" w:rsidRDefault="00506C31" w:rsidP="00506C31">
            <w:pPr>
              <w:widowControl/>
              <w:jc w:val="center"/>
              <w:rPr>
                <w:rFonts w:ascii="宋体" w:hAnsi="宋体" w:cs="宋体" w:hint="eastAsia"/>
                <w:color w:val="000000"/>
                <w:kern w:val="0"/>
                <w:sz w:val="18"/>
                <w:szCs w:val="18"/>
              </w:rPr>
            </w:pPr>
            <w:r w:rsidRPr="00F62A5C">
              <w:rPr>
                <w:rFonts w:ascii="宋体" w:hAnsi="宋体" w:cs="宋体" w:hint="eastAsia"/>
                <w:color w:val="000000"/>
                <w:kern w:val="0"/>
                <w:sz w:val="18"/>
                <w:szCs w:val="18"/>
              </w:rPr>
              <w:t>○</w:t>
            </w:r>
          </w:p>
        </w:tc>
      </w:tr>
      <w:tr w:rsidR="00506C31" w:rsidRPr="00F62A5C" w:rsidTr="00651CFC">
        <w:trPr>
          <w:trHeight w:hRule="exact" w:val="454"/>
          <w:jc w:val="center"/>
        </w:trPr>
        <w:tc>
          <w:tcPr>
            <w:tcW w:w="756" w:type="dxa"/>
            <w:tcBorders>
              <w:top w:val="dotted" w:sz="4" w:space="0" w:color="auto"/>
              <w:bottom w:val="dotted" w:sz="4" w:space="0" w:color="auto"/>
              <w:right w:val="dotted" w:sz="4" w:space="0" w:color="auto"/>
            </w:tcBorders>
            <w:vAlign w:val="center"/>
          </w:tcPr>
          <w:p w:rsidR="00506C31" w:rsidRPr="00F62A5C" w:rsidRDefault="00506C31" w:rsidP="00206024">
            <w:pPr>
              <w:widowControl/>
              <w:jc w:val="center"/>
              <w:rPr>
                <w:rFonts w:ascii="宋体" w:hAnsi="宋体" w:hint="eastAsia"/>
                <w:kern w:val="0"/>
                <w:sz w:val="18"/>
                <w:szCs w:val="18"/>
              </w:rPr>
            </w:pPr>
            <w:smartTag w:uri="urn:schemas-microsoft-com:office:smarttags" w:element="chsdate">
              <w:smartTagPr>
                <w:attr w:name="Year" w:val="1899"/>
                <w:attr w:name="Month" w:val="12"/>
                <w:attr w:name="Day" w:val="30"/>
                <w:attr w:name="IsLunarDate" w:val="False"/>
                <w:attr w:name="IsROCDate" w:val="False"/>
              </w:smartTagPr>
              <w:r w:rsidRPr="00F62A5C">
                <w:rPr>
                  <w:rFonts w:ascii="宋体" w:hAnsi="宋体"/>
                  <w:kern w:val="0"/>
                  <w:sz w:val="18"/>
                  <w:szCs w:val="18"/>
                </w:rPr>
                <w:t>4.2.3</w:t>
              </w:r>
            </w:smartTag>
          </w:p>
        </w:tc>
        <w:tc>
          <w:tcPr>
            <w:tcW w:w="2277" w:type="dxa"/>
            <w:tcBorders>
              <w:top w:val="dotted" w:sz="4" w:space="0" w:color="auto"/>
              <w:left w:val="dotted" w:sz="4" w:space="0" w:color="auto"/>
              <w:bottom w:val="dotted" w:sz="4" w:space="0" w:color="auto"/>
              <w:right w:val="dotted" w:sz="4" w:space="0" w:color="auto"/>
            </w:tcBorders>
            <w:vAlign w:val="center"/>
          </w:tcPr>
          <w:p w:rsidR="00506C31" w:rsidRPr="00F62A5C" w:rsidRDefault="00506C31" w:rsidP="00380E29">
            <w:pPr>
              <w:widowControl/>
              <w:rPr>
                <w:rFonts w:ascii="宋体" w:hAnsi="宋体" w:cs="宋体" w:hint="eastAsia"/>
                <w:kern w:val="0"/>
                <w:sz w:val="18"/>
                <w:szCs w:val="18"/>
              </w:rPr>
            </w:pPr>
            <w:r w:rsidRPr="00F62A5C">
              <w:rPr>
                <w:rFonts w:ascii="宋体" w:hAnsi="宋体" w:cs="宋体" w:hint="eastAsia"/>
                <w:kern w:val="0"/>
                <w:sz w:val="18"/>
                <w:szCs w:val="18"/>
              </w:rPr>
              <w:t>文件控制</w:t>
            </w:r>
            <w:r>
              <w:rPr>
                <w:rFonts w:ascii="宋体" w:hAnsi="宋体" w:hint="eastAsia"/>
                <w:kern w:val="0"/>
                <w:sz w:val="18"/>
                <w:szCs w:val="18"/>
              </w:rPr>
              <w:t xml:space="preserve"> </w:t>
            </w:r>
          </w:p>
        </w:tc>
        <w:tc>
          <w:tcPr>
            <w:tcW w:w="839" w:type="dxa"/>
            <w:tcBorders>
              <w:top w:val="dotted" w:sz="4" w:space="0" w:color="auto"/>
              <w:left w:val="dotted" w:sz="4" w:space="0" w:color="auto"/>
              <w:bottom w:val="dotted" w:sz="4" w:space="0" w:color="auto"/>
              <w:right w:val="dotted" w:sz="4" w:space="0" w:color="auto"/>
            </w:tcBorders>
            <w:vAlign w:val="center"/>
          </w:tcPr>
          <w:p w:rsidR="00506C31" w:rsidRPr="00F62A5C" w:rsidRDefault="00506C31" w:rsidP="00842D56">
            <w:pPr>
              <w:widowControl/>
              <w:jc w:val="center"/>
              <w:rPr>
                <w:rFonts w:ascii="宋体" w:hAnsi="宋体" w:hint="eastAsia"/>
                <w:kern w:val="0"/>
                <w:sz w:val="18"/>
                <w:szCs w:val="18"/>
              </w:rPr>
            </w:pPr>
            <w:smartTag w:uri="urn:schemas-microsoft-com:office:smarttags" w:element="chsdate">
              <w:smartTagPr>
                <w:attr w:name="Year" w:val="1899"/>
                <w:attr w:name="Month" w:val="12"/>
                <w:attr w:name="Day" w:val="30"/>
                <w:attr w:name="IsLunarDate" w:val="False"/>
                <w:attr w:name="IsROCDate" w:val="False"/>
              </w:smartTagPr>
              <w:r w:rsidRPr="00F62A5C">
                <w:rPr>
                  <w:rFonts w:ascii="宋体" w:hAnsi="宋体"/>
                  <w:kern w:val="0"/>
                  <w:sz w:val="18"/>
                  <w:szCs w:val="18"/>
                </w:rPr>
                <w:t>4.2.3</w:t>
              </w:r>
            </w:smartTag>
          </w:p>
        </w:tc>
        <w:tc>
          <w:tcPr>
            <w:tcW w:w="680" w:type="dxa"/>
            <w:tcBorders>
              <w:top w:val="dotted" w:sz="4" w:space="0" w:color="auto"/>
              <w:left w:val="dotted" w:sz="4" w:space="0" w:color="auto"/>
              <w:bottom w:val="dotted" w:sz="4" w:space="0" w:color="auto"/>
              <w:right w:val="dotted" w:sz="4" w:space="0" w:color="auto"/>
            </w:tcBorders>
            <w:vAlign w:val="center"/>
          </w:tcPr>
          <w:p w:rsidR="00506C31" w:rsidRPr="00F62A5C" w:rsidRDefault="00506C31" w:rsidP="00842D56">
            <w:pPr>
              <w:widowControl/>
              <w:jc w:val="center"/>
              <w:rPr>
                <w:rFonts w:ascii="宋体" w:hAnsi="宋体" w:hint="eastAsia"/>
                <w:kern w:val="0"/>
                <w:sz w:val="18"/>
                <w:szCs w:val="18"/>
              </w:rPr>
            </w:pPr>
            <w:smartTag w:uri="urn:schemas-microsoft-com:office:smarttags" w:element="chsdate">
              <w:smartTagPr>
                <w:attr w:name="Year" w:val="1899"/>
                <w:attr w:name="Month" w:val="12"/>
                <w:attr w:name="Day" w:val="30"/>
                <w:attr w:name="IsLunarDate" w:val="False"/>
                <w:attr w:name="IsROCDate" w:val="False"/>
              </w:smartTagPr>
              <w:r w:rsidRPr="00F62A5C">
                <w:rPr>
                  <w:rFonts w:ascii="宋体" w:hAnsi="宋体"/>
                  <w:kern w:val="0"/>
                  <w:sz w:val="18"/>
                  <w:szCs w:val="18"/>
                </w:rPr>
                <w:t>4.2.</w:t>
              </w:r>
              <w:r w:rsidRPr="00F62A5C">
                <w:rPr>
                  <w:rFonts w:ascii="宋体" w:hAnsi="宋体" w:hint="eastAsia"/>
                  <w:kern w:val="0"/>
                  <w:sz w:val="18"/>
                  <w:szCs w:val="18"/>
                </w:rPr>
                <w:t>2</w:t>
              </w:r>
            </w:smartTag>
          </w:p>
        </w:tc>
        <w:tc>
          <w:tcPr>
            <w:tcW w:w="554" w:type="dxa"/>
            <w:tcBorders>
              <w:top w:val="dotted" w:sz="4" w:space="0" w:color="auto"/>
              <w:left w:val="dotted" w:sz="4" w:space="0" w:color="auto"/>
              <w:bottom w:val="dotted" w:sz="4" w:space="0" w:color="auto"/>
              <w:right w:val="dotted" w:sz="4" w:space="0" w:color="auto"/>
            </w:tcBorders>
            <w:vAlign w:val="center"/>
          </w:tcPr>
          <w:p w:rsidR="00506C31" w:rsidRPr="00F62A5C" w:rsidRDefault="00506C31" w:rsidP="00206024">
            <w:pPr>
              <w:widowControl/>
              <w:jc w:val="center"/>
              <w:rPr>
                <w:rFonts w:ascii="宋体" w:hAnsi="宋体"/>
                <w:color w:val="000000"/>
                <w:kern w:val="0"/>
                <w:sz w:val="18"/>
                <w:szCs w:val="18"/>
              </w:rPr>
            </w:pPr>
            <w:r w:rsidRPr="00F62A5C">
              <w:rPr>
                <w:rFonts w:ascii="宋体" w:hAnsi="宋体" w:cs="宋体" w:hint="eastAsia"/>
                <w:color w:val="000000"/>
                <w:kern w:val="0"/>
                <w:sz w:val="18"/>
                <w:szCs w:val="18"/>
              </w:rPr>
              <w:t>○</w:t>
            </w:r>
          </w:p>
        </w:tc>
        <w:tc>
          <w:tcPr>
            <w:tcW w:w="540" w:type="dxa"/>
            <w:tcBorders>
              <w:top w:val="dotted" w:sz="4" w:space="0" w:color="auto"/>
              <w:left w:val="dotted" w:sz="4" w:space="0" w:color="auto"/>
              <w:bottom w:val="dotted" w:sz="4" w:space="0" w:color="auto"/>
              <w:right w:val="dotted" w:sz="4" w:space="0" w:color="auto"/>
            </w:tcBorders>
            <w:vAlign w:val="center"/>
          </w:tcPr>
          <w:p w:rsidR="00506C31" w:rsidRPr="00F62A5C" w:rsidRDefault="00506C31" w:rsidP="00506C31">
            <w:pPr>
              <w:widowControl/>
              <w:jc w:val="center"/>
              <w:rPr>
                <w:rFonts w:ascii="宋体" w:hAnsi="宋体"/>
                <w:color w:val="000000"/>
                <w:kern w:val="0"/>
                <w:sz w:val="18"/>
                <w:szCs w:val="18"/>
              </w:rPr>
            </w:pPr>
            <w:r w:rsidRPr="00F62A5C">
              <w:rPr>
                <w:rFonts w:ascii="宋体" w:hAnsi="宋体" w:cs="宋体" w:hint="eastAsia"/>
                <w:color w:val="000000"/>
                <w:kern w:val="0"/>
                <w:sz w:val="18"/>
                <w:szCs w:val="18"/>
              </w:rPr>
              <w:t>○</w:t>
            </w:r>
          </w:p>
        </w:tc>
        <w:tc>
          <w:tcPr>
            <w:tcW w:w="594" w:type="dxa"/>
            <w:tcBorders>
              <w:top w:val="dotted" w:sz="4" w:space="0" w:color="auto"/>
              <w:left w:val="dotted" w:sz="4" w:space="0" w:color="auto"/>
              <w:bottom w:val="dotted" w:sz="4" w:space="0" w:color="auto"/>
              <w:right w:val="dotted" w:sz="4" w:space="0" w:color="auto"/>
            </w:tcBorders>
            <w:vAlign w:val="center"/>
          </w:tcPr>
          <w:p w:rsidR="00506C31" w:rsidRPr="00F62A5C" w:rsidRDefault="00506C31" w:rsidP="00506C31">
            <w:pPr>
              <w:widowControl/>
              <w:jc w:val="center"/>
              <w:rPr>
                <w:rFonts w:ascii="宋体" w:hAnsi="宋体"/>
                <w:color w:val="000000"/>
                <w:kern w:val="0"/>
                <w:sz w:val="18"/>
                <w:szCs w:val="18"/>
              </w:rPr>
            </w:pPr>
            <w:r w:rsidRPr="00F62A5C">
              <w:rPr>
                <w:rFonts w:ascii="宋体" w:hAnsi="宋体" w:cs="宋体" w:hint="eastAsia"/>
                <w:color w:val="000000"/>
                <w:kern w:val="0"/>
                <w:sz w:val="18"/>
                <w:szCs w:val="18"/>
              </w:rPr>
              <w:t>○</w:t>
            </w:r>
          </w:p>
        </w:tc>
        <w:tc>
          <w:tcPr>
            <w:tcW w:w="600" w:type="dxa"/>
            <w:tcBorders>
              <w:top w:val="dotted" w:sz="4" w:space="0" w:color="auto"/>
              <w:left w:val="dotted" w:sz="4" w:space="0" w:color="auto"/>
              <w:bottom w:val="dotted" w:sz="4" w:space="0" w:color="auto"/>
              <w:right w:val="dotted" w:sz="4" w:space="0" w:color="auto"/>
            </w:tcBorders>
            <w:vAlign w:val="center"/>
          </w:tcPr>
          <w:p w:rsidR="00506C31" w:rsidRPr="00F62A5C" w:rsidRDefault="00922A7E" w:rsidP="00506C31">
            <w:pPr>
              <w:widowControl/>
              <w:jc w:val="center"/>
              <w:rPr>
                <w:rFonts w:ascii="宋体" w:hAnsi="宋体"/>
                <w:color w:val="000000"/>
                <w:kern w:val="0"/>
                <w:sz w:val="18"/>
                <w:szCs w:val="18"/>
              </w:rPr>
            </w:pPr>
            <w:r w:rsidRPr="00F62A5C">
              <w:rPr>
                <w:rFonts w:ascii="宋体" w:hAnsi="宋体" w:cs="宋体" w:hint="eastAsia"/>
                <w:color w:val="000000"/>
                <w:kern w:val="0"/>
                <w:sz w:val="18"/>
                <w:szCs w:val="18"/>
              </w:rPr>
              <w:t>▲</w:t>
            </w:r>
          </w:p>
        </w:tc>
        <w:tc>
          <w:tcPr>
            <w:tcW w:w="690" w:type="dxa"/>
            <w:tcBorders>
              <w:top w:val="dotted" w:sz="4" w:space="0" w:color="auto"/>
              <w:left w:val="dotted" w:sz="4" w:space="0" w:color="auto"/>
              <w:bottom w:val="dotted" w:sz="4" w:space="0" w:color="auto"/>
              <w:right w:val="dotted" w:sz="4" w:space="0" w:color="auto"/>
            </w:tcBorders>
            <w:vAlign w:val="center"/>
          </w:tcPr>
          <w:p w:rsidR="00506C31" w:rsidRPr="00F62A5C" w:rsidRDefault="009D157E" w:rsidP="00506C31">
            <w:pPr>
              <w:widowControl/>
              <w:jc w:val="center"/>
              <w:rPr>
                <w:rFonts w:ascii="宋体" w:hAnsi="宋体"/>
                <w:color w:val="000000"/>
                <w:kern w:val="0"/>
                <w:sz w:val="18"/>
                <w:szCs w:val="18"/>
              </w:rPr>
            </w:pPr>
            <w:r w:rsidRPr="00F62A5C">
              <w:rPr>
                <w:rFonts w:ascii="宋体" w:hAnsi="宋体" w:cs="宋体" w:hint="eastAsia"/>
                <w:color w:val="000000"/>
                <w:kern w:val="0"/>
                <w:sz w:val="18"/>
                <w:szCs w:val="18"/>
              </w:rPr>
              <w:t>▲</w:t>
            </w:r>
          </w:p>
        </w:tc>
        <w:tc>
          <w:tcPr>
            <w:tcW w:w="644" w:type="dxa"/>
            <w:tcBorders>
              <w:top w:val="dotted" w:sz="4" w:space="0" w:color="auto"/>
              <w:left w:val="dotted" w:sz="4" w:space="0" w:color="auto"/>
              <w:bottom w:val="dotted" w:sz="4" w:space="0" w:color="auto"/>
              <w:right w:val="dotted" w:sz="4" w:space="0" w:color="auto"/>
            </w:tcBorders>
            <w:vAlign w:val="center"/>
          </w:tcPr>
          <w:p w:rsidR="00506C31" w:rsidRPr="00F62A5C" w:rsidRDefault="00922A7E" w:rsidP="00506C31">
            <w:pPr>
              <w:widowControl/>
              <w:jc w:val="center"/>
              <w:rPr>
                <w:rFonts w:ascii="宋体" w:hAnsi="宋体"/>
                <w:color w:val="000000"/>
                <w:kern w:val="0"/>
                <w:sz w:val="18"/>
                <w:szCs w:val="18"/>
              </w:rPr>
            </w:pPr>
            <w:r w:rsidRPr="00F62A5C">
              <w:rPr>
                <w:rFonts w:ascii="宋体" w:hAnsi="宋体" w:cs="宋体" w:hint="eastAsia"/>
                <w:color w:val="000000"/>
                <w:kern w:val="0"/>
                <w:sz w:val="18"/>
                <w:szCs w:val="18"/>
              </w:rPr>
              <w:t>▲</w:t>
            </w:r>
          </w:p>
        </w:tc>
        <w:tc>
          <w:tcPr>
            <w:tcW w:w="570" w:type="dxa"/>
            <w:tcBorders>
              <w:top w:val="dotted" w:sz="4" w:space="0" w:color="auto"/>
              <w:left w:val="dotted" w:sz="4" w:space="0" w:color="auto"/>
              <w:bottom w:val="dotted" w:sz="4" w:space="0" w:color="auto"/>
              <w:right w:val="dotted" w:sz="4" w:space="0" w:color="auto"/>
            </w:tcBorders>
            <w:vAlign w:val="center"/>
          </w:tcPr>
          <w:p w:rsidR="00506C31" w:rsidRPr="00F62A5C" w:rsidRDefault="00506C31" w:rsidP="00506C31">
            <w:pPr>
              <w:widowControl/>
              <w:jc w:val="center"/>
              <w:rPr>
                <w:rFonts w:ascii="宋体" w:hAnsi="宋体"/>
                <w:color w:val="000000"/>
                <w:kern w:val="0"/>
                <w:sz w:val="18"/>
                <w:szCs w:val="18"/>
              </w:rPr>
            </w:pPr>
            <w:r w:rsidRPr="00F62A5C">
              <w:rPr>
                <w:rFonts w:ascii="宋体" w:hAnsi="宋体" w:cs="宋体" w:hint="eastAsia"/>
                <w:color w:val="000000"/>
                <w:kern w:val="0"/>
                <w:sz w:val="18"/>
                <w:szCs w:val="18"/>
              </w:rPr>
              <w:t>○</w:t>
            </w:r>
          </w:p>
        </w:tc>
        <w:tc>
          <w:tcPr>
            <w:tcW w:w="616" w:type="dxa"/>
            <w:tcBorders>
              <w:top w:val="dotted" w:sz="4" w:space="0" w:color="auto"/>
              <w:left w:val="dotted" w:sz="4" w:space="0" w:color="auto"/>
              <w:bottom w:val="dotted" w:sz="4" w:space="0" w:color="auto"/>
              <w:right w:val="dotted" w:sz="4" w:space="0" w:color="auto"/>
            </w:tcBorders>
            <w:vAlign w:val="center"/>
          </w:tcPr>
          <w:p w:rsidR="00506C31" w:rsidRPr="00F62A5C" w:rsidRDefault="00506C31" w:rsidP="00506C31">
            <w:pPr>
              <w:widowControl/>
              <w:jc w:val="center"/>
              <w:rPr>
                <w:rFonts w:ascii="宋体" w:hAnsi="宋体"/>
                <w:color w:val="000000"/>
                <w:kern w:val="0"/>
                <w:sz w:val="18"/>
                <w:szCs w:val="18"/>
              </w:rPr>
            </w:pPr>
            <w:r w:rsidRPr="00F62A5C">
              <w:rPr>
                <w:rFonts w:ascii="宋体" w:hAnsi="宋体" w:cs="宋体" w:hint="eastAsia"/>
                <w:color w:val="000000"/>
                <w:kern w:val="0"/>
                <w:sz w:val="18"/>
                <w:szCs w:val="18"/>
              </w:rPr>
              <w:t>○</w:t>
            </w:r>
          </w:p>
        </w:tc>
        <w:tc>
          <w:tcPr>
            <w:tcW w:w="630" w:type="dxa"/>
            <w:tcBorders>
              <w:top w:val="dotted" w:sz="4" w:space="0" w:color="auto"/>
              <w:left w:val="dotted" w:sz="4" w:space="0" w:color="auto"/>
              <w:bottom w:val="dotted" w:sz="4" w:space="0" w:color="auto"/>
              <w:right w:val="dotted" w:sz="4" w:space="0" w:color="auto"/>
            </w:tcBorders>
            <w:vAlign w:val="center"/>
          </w:tcPr>
          <w:p w:rsidR="00506C31" w:rsidRPr="00F62A5C" w:rsidRDefault="00506C31" w:rsidP="00506C31">
            <w:pPr>
              <w:widowControl/>
              <w:jc w:val="center"/>
              <w:rPr>
                <w:rFonts w:ascii="宋体" w:hAnsi="宋体"/>
                <w:color w:val="000000"/>
                <w:kern w:val="0"/>
                <w:sz w:val="18"/>
                <w:szCs w:val="18"/>
              </w:rPr>
            </w:pPr>
            <w:r w:rsidRPr="00F62A5C">
              <w:rPr>
                <w:rFonts w:ascii="宋体" w:hAnsi="宋体" w:cs="宋体" w:hint="eastAsia"/>
                <w:color w:val="000000"/>
                <w:kern w:val="0"/>
                <w:sz w:val="18"/>
                <w:szCs w:val="18"/>
              </w:rPr>
              <w:t>○</w:t>
            </w:r>
          </w:p>
        </w:tc>
        <w:tc>
          <w:tcPr>
            <w:tcW w:w="600" w:type="dxa"/>
            <w:tcBorders>
              <w:top w:val="dotted" w:sz="4" w:space="0" w:color="auto"/>
              <w:left w:val="dotted" w:sz="4" w:space="0" w:color="auto"/>
              <w:bottom w:val="dotted" w:sz="4" w:space="0" w:color="auto"/>
            </w:tcBorders>
            <w:vAlign w:val="center"/>
          </w:tcPr>
          <w:p w:rsidR="00506C31" w:rsidRPr="00F62A5C" w:rsidRDefault="00506C31" w:rsidP="00506C31">
            <w:pPr>
              <w:widowControl/>
              <w:jc w:val="center"/>
              <w:rPr>
                <w:rFonts w:ascii="宋体" w:hAnsi="宋体"/>
                <w:color w:val="000000"/>
                <w:kern w:val="0"/>
                <w:sz w:val="18"/>
                <w:szCs w:val="18"/>
              </w:rPr>
            </w:pPr>
            <w:r w:rsidRPr="00F62A5C">
              <w:rPr>
                <w:rFonts w:ascii="宋体" w:hAnsi="宋体" w:cs="宋体" w:hint="eastAsia"/>
                <w:color w:val="000000"/>
                <w:kern w:val="0"/>
                <w:sz w:val="18"/>
                <w:szCs w:val="18"/>
              </w:rPr>
              <w:t>○</w:t>
            </w:r>
          </w:p>
        </w:tc>
      </w:tr>
      <w:tr w:rsidR="00506C31" w:rsidRPr="00F62A5C" w:rsidTr="00651CFC">
        <w:trPr>
          <w:trHeight w:hRule="exact" w:val="454"/>
          <w:jc w:val="center"/>
        </w:trPr>
        <w:tc>
          <w:tcPr>
            <w:tcW w:w="756" w:type="dxa"/>
            <w:tcBorders>
              <w:top w:val="dotted" w:sz="4" w:space="0" w:color="auto"/>
              <w:bottom w:val="dotted" w:sz="4" w:space="0" w:color="auto"/>
              <w:right w:val="dotted" w:sz="4" w:space="0" w:color="auto"/>
            </w:tcBorders>
            <w:vAlign w:val="center"/>
          </w:tcPr>
          <w:p w:rsidR="00506C31" w:rsidRPr="00F62A5C" w:rsidRDefault="00506C31" w:rsidP="00206024">
            <w:pPr>
              <w:widowControl/>
              <w:jc w:val="center"/>
              <w:rPr>
                <w:rFonts w:ascii="宋体" w:hAnsi="宋体" w:hint="eastAsia"/>
                <w:kern w:val="0"/>
                <w:sz w:val="18"/>
                <w:szCs w:val="18"/>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kern w:val="0"/>
                  <w:sz w:val="18"/>
                  <w:szCs w:val="18"/>
                </w:rPr>
                <w:t>4.2.4</w:t>
              </w:r>
            </w:smartTag>
          </w:p>
        </w:tc>
        <w:tc>
          <w:tcPr>
            <w:tcW w:w="2277" w:type="dxa"/>
            <w:tcBorders>
              <w:top w:val="dotted" w:sz="4" w:space="0" w:color="auto"/>
              <w:left w:val="dotted" w:sz="4" w:space="0" w:color="auto"/>
              <w:bottom w:val="dotted" w:sz="4" w:space="0" w:color="auto"/>
              <w:right w:val="dotted" w:sz="4" w:space="0" w:color="auto"/>
            </w:tcBorders>
            <w:vAlign w:val="center"/>
          </w:tcPr>
          <w:p w:rsidR="00506C31" w:rsidRPr="00F62A5C" w:rsidRDefault="00506C31" w:rsidP="00380E29">
            <w:pPr>
              <w:widowControl/>
              <w:rPr>
                <w:rFonts w:ascii="宋体" w:hAnsi="宋体" w:cs="宋体" w:hint="eastAsia"/>
                <w:kern w:val="0"/>
                <w:sz w:val="18"/>
                <w:szCs w:val="18"/>
              </w:rPr>
            </w:pPr>
            <w:r w:rsidRPr="00F62A5C">
              <w:rPr>
                <w:rFonts w:ascii="宋体" w:hAnsi="宋体" w:cs="宋体" w:hint="eastAsia"/>
                <w:kern w:val="0"/>
                <w:sz w:val="18"/>
                <w:szCs w:val="18"/>
              </w:rPr>
              <w:t>记录控制</w:t>
            </w:r>
          </w:p>
        </w:tc>
        <w:tc>
          <w:tcPr>
            <w:tcW w:w="839" w:type="dxa"/>
            <w:tcBorders>
              <w:top w:val="dotted" w:sz="4" w:space="0" w:color="auto"/>
              <w:left w:val="dotted" w:sz="4" w:space="0" w:color="auto"/>
              <w:bottom w:val="dotted" w:sz="4" w:space="0" w:color="auto"/>
              <w:right w:val="dotted" w:sz="4" w:space="0" w:color="auto"/>
            </w:tcBorders>
            <w:vAlign w:val="center"/>
          </w:tcPr>
          <w:p w:rsidR="00506C31" w:rsidRPr="00F62A5C" w:rsidRDefault="00506C31" w:rsidP="00842D56">
            <w:pPr>
              <w:widowControl/>
              <w:jc w:val="center"/>
              <w:rPr>
                <w:rFonts w:ascii="宋体" w:hAnsi="宋体" w:hint="eastAsia"/>
                <w:kern w:val="0"/>
                <w:sz w:val="18"/>
                <w:szCs w:val="18"/>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kern w:val="0"/>
                  <w:sz w:val="18"/>
                  <w:szCs w:val="18"/>
                </w:rPr>
                <w:t>4.2.4</w:t>
              </w:r>
            </w:smartTag>
          </w:p>
        </w:tc>
        <w:tc>
          <w:tcPr>
            <w:tcW w:w="680" w:type="dxa"/>
            <w:tcBorders>
              <w:top w:val="dotted" w:sz="4" w:space="0" w:color="auto"/>
              <w:left w:val="dotted" w:sz="4" w:space="0" w:color="auto"/>
              <w:bottom w:val="dotted" w:sz="4" w:space="0" w:color="auto"/>
              <w:right w:val="dotted" w:sz="4" w:space="0" w:color="auto"/>
            </w:tcBorders>
            <w:vAlign w:val="center"/>
          </w:tcPr>
          <w:p w:rsidR="00506C31" w:rsidRPr="00F62A5C" w:rsidRDefault="00506C31" w:rsidP="00842D56">
            <w:pPr>
              <w:widowControl/>
              <w:jc w:val="center"/>
              <w:rPr>
                <w:rFonts w:ascii="宋体" w:hAnsi="宋体" w:hint="eastAsia"/>
                <w:kern w:val="0"/>
                <w:sz w:val="18"/>
                <w:szCs w:val="18"/>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kern w:val="0"/>
                  <w:sz w:val="18"/>
                  <w:szCs w:val="18"/>
                </w:rPr>
                <w:t>4.2.3</w:t>
              </w:r>
            </w:smartTag>
          </w:p>
        </w:tc>
        <w:tc>
          <w:tcPr>
            <w:tcW w:w="554" w:type="dxa"/>
            <w:tcBorders>
              <w:top w:val="dotted" w:sz="4" w:space="0" w:color="auto"/>
              <w:left w:val="dotted" w:sz="4" w:space="0" w:color="auto"/>
              <w:bottom w:val="dotted" w:sz="4" w:space="0" w:color="auto"/>
              <w:right w:val="dotted" w:sz="4" w:space="0" w:color="auto"/>
            </w:tcBorders>
            <w:vAlign w:val="center"/>
          </w:tcPr>
          <w:p w:rsidR="00506C31" w:rsidRPr="00F62A5C" w:rsidRDefault="00506C31" w:rsidP="00206024">
            <w:pPr>
              <w:widowControl/>
              <w:jc w:val="center"/>
              <w:rPr>
                <w:rFonts w:ascii="宋体" w:hAnsi="宋体" w:cs="宋体" w:hint="eastAsia"/>
                <w:color w:val="000000"/>
                <w:kern w:val="0"/>
                <w:sz w:val="18"/>
                <w:szCs w:val="18"/>
              </w:rPr>
            </w:pPr>
            <w:r w:rsidRPr="00F62A5C">
              <w:rPr>
                <w:rFonts w:ascii="宋体" w:hAnsi="宋体" w:cs="宋体" w:hint="eastAsia"/>
                <w:color w:val="000000"/>
                <w:kern w:val="0"/>
                <w:sz w:val="18"/>
                <w:szCs w:val="18"/>
              </w:rPr>
              <w:t>○</w:t>
            </w:r>
          </w:p>
        </w:tc>
        <w:tc>
          <w:tcPr>
            <w:tcW w:w="540" w:type="dxa"/>
            <w:tcBorders>
              <w:top w:val="dotted" w:sz="4" w:space="0" w:color="auto"/>
              <w:left w:val="dotted" w:sz="4" w:space="0" w:color="auto"/>
              <w:bottom w:val="dotted" w:sz="4" w:space="0" w:color="auto"/>
              <w:right w:val="dotted" w:sz="4" w:space="0" w:color="auto"/>
            </w:tcBorders>
            <w:vAlign w:val="center"/>
          </w:tcPr>
          <w:p w:rsidR="00506C31" w:rsidRPr="00F62A5C" w:rsidRDefault="00506C31" w:rsidP="00506C31">
            <w:pPr>
              <w:widowControl/>
              <w:jc w:val="center"/>
              <w:rPr>
                <w:rFonts w:ascii="宋体" w:hAnsi="宋体"/>
                <w:color w:val="000000"/>
                <w:kern w:val="0"/>
                <w:sz w:val="18"/>
                <w:szCs w:val="18"/>
              </w:rPr>
            </w:pPr>
            <w:r w:rsidRPr="00F62A5C">
              <w:rPr>
                <w:rFonts w:ascii="宋体" w:hAnsi="宋体" w:cs="宋体" w:hint="eastAsia"/>
                <w:color w:val="000000"/>
                <w:kern w:val="0"/>
                <w:sz w:val="18"/>
                <w:szCs w:val="18"/>
              </w:rPr>
              <w:t>○</w:t>
            </w:r>
          </w:p>
        </w:tc>
        <w:tc>
          <w:tcPr>
            <w:tcW w:w="594" w:type="dxa"/>
            <w:tcBorders>
              <w:top w:val="dotted" w:sz="4" w:space="0" w:color="auto"/>
              <w:left w:val="dotted" w:sz="4" w:space="0" w:color="auto"/>
              <w:bottom w:val="dotted" w:sz="4" w:space="0" w:color="auto"/>
              <w:right w:val="dotted" w:sz="4" w:space="0" w:color="auto"/>
            </w:tcBorders>
            <w:vAlign w:val="center"/>
          </w:tcPr>
          <w:p w:rsidR="00506C31" w:rsidRPr="00F62A5C" w:rsidRDefault="00506C31" w:rsidP="00506C31">
            <w:pPr>
              <w:widowControl/>
              <w:jc w:val="center"/>
              <w:rPr>
                <w:rFonts w:ascii="宋体" w:hAnsi="宋体"/>
                <w:color w:val="000000"/>
                <w:kern w:val="0"/>
                <w:sz w:val="18"/>
                <w:szCs w:val="18"/>
              </w:rPr>
            </w:pPr>
            <w:r w:rsidRPr="00F62A5C">
              <w:rPr>
                <w:rFonts w:ascii="宋体" w:hAnsi="宋体" w:cs="宋体" w:hint="eastAsia"/>
                <w:color w:val="000000"/>
                <w:kern w:val="0"/>
                <w:sz w:val="18"/>
                <w:szCs w:val="18"/>
              </w:rPr>
              <w:t>○</w:t>
            </w:r>
          </w:p>
        </w:tc>
        <w:tc>
          <w:tcPr>
            <w:tcW w:w="600" w:type="dxa"/>
            <w:tcBorders>
              <w:top w:val="dotted" w:sz="4" w:space="0" w:color="auto"/>
              <w:left w:val="dotted" w:sz="4" w:space="0" w:color="auto"/>
              <w:bottom w:val="dotted" w:sz="4" w:space="0" w:color="auto"/>
              <w:right w:val="dotted" w:sz="4" w:space="0" w:color="auto"/>
            </w:tcBorders>
            <w:vAlign w:val="center"/>
          </w:tcPr>
          <w:p w:rsidR="00506C31" w:rsidRPr="00F62A5C" w:rsidRDefault="00922A7E" w:rsidP="00506C31">
            <w:pPr>
              <w:widowControl/>
              <w:jc w:val="center"/>
              <w:rPr>
                <w:rFonts w:ascii="宋体" w:hAnsi="宋体"/>
                <w:color w:val="000000"/>
                <w:kern w:val="0"/>
                <w:sz w:val="18"/>
                <w:szCs w:val="18"/>
              </w:rPr>
            </w:pPr>
            <w:r w:rsidRPr="00F62A5C">
              <w:rPr>
                <w:rFonts w:ascii="宋体" w:hAnsi="宋体" w:cs="宋体" w:hint="eastAsia"/>
                <w:color w:val="000000"/>
                <w:kern w:val="0"/>
                <w:sz w:val="18"/>
                <w:szCs w:val="18"/>
              </w:rPr>
              <w:t>▲</w:t>
            </w:r>
          </w:p>
        </w:tc>
        <w:tc>
          <w:tcPr>
            <w:tcW w:w="690" w:type="dxa"/>
            <w:tcBorders>
              <w:top w:val="dotted" w:sz="4" w:space="0" w:color="auto"/>
              <w:left w:val="dotted" w:sz="4" w:space="0" w:color="auto"/>
              <w:bottom w:val="dotted" w:sz="4" w:space="0" w:color="auto"/>
              <w:right w:val="dotted" w:sz="4" w:space="0" w:color="auto"/>
            </w:tcBorders>
            <w:vAlign w:val="center"/>
          </w:tcPr>
          <w:p w:rsidR="00506C31" w:rsidRPr="00F62A5C" w:rsidRDefault="00506C31" w:rsidP="00506C31">
            <w:pPr>
              <w:widowControl/>
              <w:jc w:val="center"/>
              <w:rPr>
                <w:rFonts w:ascii="宋体" w:hAnsi="宋体"/>
                <w:color w:val="000000"/>
                <w:kern w:val="0"/>
                <w:sz w:val="18"/>
                <w:szCs w:val="18"/>
              </w:rPr>
            </w:pPr>
            <w:r w:rsidRPr="00F62A5C">
              <w:rPr>
                <w:rFonts w:ascii="宋体" w:hAnsi="宋体" w:cs="宋体" w:hint="eastAsia"/>
                <w:color w:val="000000"/>
                <w:kern w:val="0"/>
                <w:sz w:val="18"/>
                <w:szCs w:val="18"/>
              </w:rPr>
              <w:t>○</w:t>
            </w:r>
          </w:p>
        </w:tc>
        <w:tc>
          <w:tcPr>
            <w:tcW w:w="644" w:type="dxa"/>
            <w:tcBorders>
              <w:top w:val="dotted" w:sz="4" w:space="0" w:color="auto"/>
              <w:left w:val="dotted" w:sz="4" w:space="0" w:color="auto"/>
              <w:bottom w:val="dotted" w:sz="4" w:space="0" w:color="auto"/>
              <w:right w:val="dotted" w:sz="4" w:space="0" w:color="auto"/>
            </w:tcBorders>
            <w:vAlign w:val="center"/>
          </w:tcPr>
          <w:p w:rsidR="00506C31" w:rsidRPr="00F62A5C" w:rsidRDefault="00506C31" w:rsidP="00506C31">
            <w:pPr>
              <w:widowControl/>
              <w:jc w:val="center"/>
              <w:rPr>
                <w:rFonts w:ascii="宋体" w:hAnsi="宋体"/>
                <w:color w:val="000000"/>
                <w:kern w:val="0"/>
                <w:sz w:val="18"/>
                <w:szCs w:val="18"/>
              </w:rPr>
            </w:pPr>
            <w:r w:rsidRPr="00F62A5C">
              <w:rPr>
                <w:rFonts w:ascii="宋体" w:hAnsi="宋体" w:cs="宋体" w:hint="eastAsia"/>
                <w:color w:val="000000"/>
                <w:kern w:val="0"/>
                <w:sz w:val="18"/>
                <w:szCs w:val="18"/>
              </w:rPr>
              <w:t>○</w:t>
            </w:r>
          </w:p>
        </w:tc>
        <w:tc>
          <w:tcPr>
            <w:tcW w:w="570" w:type="dxa"/>
            <w:tcBorders>
              <w:top w:val="dotted" w:sz="4" w:space="0" w:color="auto"/>
              <w:left w:val="dotted" w:sz="4" w:space="0" w:color="auto"/>
              <w:bottom w:val="dotted" w:sz="4" w:space="0" w:color="auto"/>
              <w:right w:val="dotted" w:sz="4" w:space="0" w:color="auto"/>
            </w:tcBorders>
            <w:vAlign w:val="center"/>
          </w:tcPr>
          <w:p w:rsidR="00506C31" w:rsidRPr="00F62A5C" w:rsidRDefault="00506C31" w:rsidP="00506C31">
            <w:pPr>
              <w:widowControl/>
              <w:jc w:val="center"/>
              <w:rPr>
                <w:rFonts w:ascii="宋体" w:hAnsi="宋体"/>
                <w:color w:val="000000"/>
                <w:kern w:val="0"/>
                <w:sz w:val="18"/>
                <w:szCs w:val="18"/>
              </w:rPr>
            </w:pPr>
            <w:r w:rsidRPr="00F62A5C">
              <w:rPr>
                <w:rFonts w:ascii="宋体" w:hAnsi="宋体" w:cs="宋体" w:hint="eastAsia"/>
                <w:color w:val="000000"/>
                <w:kern w:val="0"/>
                <w:sz w:val="18"/>
                <w:szCs w:val="18"/>
              </w:rPr>
              <w:t>○</w:t>
            </w:r>
          </w:p>
        </w:tc>
        <w:tc>
          <w:tcPr>
            <w:tcW w:w="616" w:type="dxa"/>
            <w:tcBorders>
              <w:top w:val="dotted" w:sz="4" w:space="0" w:color="auto"/>
              <w:left w:val="dotted" w:sz="4" w:space="0" w:color="auto"/>
              <w:bottom w:val="dotted" w:sz="4" w:space="0" w:color="auto"/>
              <w:right w:val="dotted" w:sz="4" w:space="0" w:color="auto"/>
            </w:tcBorders>
            <w:vAlign w:val="center"/>
          </w:tcPr>
          <w:p w:rsidR="00506C31" w:rsidRPr="00F62A5C" w:rsidRDefault="00506C31" w:rsidP="00506C31">
            <w:pPr>
              <w:widowControl/>
              <w:jc w:val="center"/>
              <w:rPr>
                <w:rFonts w:ascii="宋体" w:hAnsi="宋体"/>
                <w:color w:val="000000"/>
                <w:kern w:val="0"/>
                <w:sz w:val="18"/>
                <w:szCs w:val="18"/>
              </w:rPr>
            </w:pPr>
            <w:r w:rsidRPr="00F62A5C">
              <w:rPr>
                <w:rFonts w:ascii="宋体" w:hAnsi="宋体" w:cs="宋体" w:hint="eastAsia"/>
                <w:color w:val="000000"/>
                <w:kern w:val="0"/>
                <w:sz w:val="18"/>
                <w:szCs w:val="18"/>
              </w:rPr>
              <w:t>○</w:t>
            </w:r>
          </w:p>
        </w:tc>
        <w:tc>
          <w:tcPr>
            <w:tcW w:w="630" w:type="dxa"/>
            <w:tcBorders>
              <w:top w:val="dotted" w:sz="4" w:space="0" w:color="auto"/>
              <w:left w:val="dotted" w:sz="4" w:space="0" w:color="auto"/>
              <w:bottom w:val="dotted" w:sz="4" w:space="0" w:color="auto"/>
              <w:right w:val="dotted" w:sz="4" w:space="0" w:color="auto"/>
            </w:tcBorders>
            <w:vAlign w:val="center"/>
          </w:tcPr>
          <w:p w:rsidR="00506C31" w:rsidRPr="00F62A5C" w:rsidRDefault="00506C31" w:rsidP="00506C31">
            <w:pPr>
              <w:widowControl/>
              <w:jc w:val="center"/>
              <w:rPr>
                <w:rFonts w:ascii="宋体" w:hAnsi="宋体"/>
                <w:color w:val="000000"/>
                <w:kern w:val="0"/>
                <w:sz w:val="18"/>
                <w:szCs w:val="18"/>
              </w:rPr>
            </w:pPr>
            <w:r w:rsidRPr="00F62A5C">
              <w:rPr>
                <w:rFonts w:ascii="宋体" w:hAnsi="宋体" w:cs="宋体" w:hint="eastAsia"/>
                <w:color w:val="000000"/>
                <w:kern w:val="0"/>
                <w:sz w:val="18"/>
                <w:szCs w:val="18"/>
              </w:rPr>
              <w:t>○</w:t>
            </w:r>
          </w:p>
        </w:tc>
        <w:tc>
          <w:tcPr>
            <w:tcW w:w="600" w:type="dxa"/>
            <w:tcBorders>
              <w:top w:val="dotted" w:sz="4" w:space="0" w:color="auto"/>
              <w:left w:val="dotted" w:sz="4" w:space="0" w:color="auto"/>
              <w:bottom w:val="dotted" w:sz="4" w:space="0" w:color="auto"/>
            </w:tcBorders>
            <w:vAlign w:val="center"/>
          </w:tcPr>
          <w:p w:rsidR="00506C31" w:rsidRPr="00F62A5C" w:rsidRDefault="00506C31" w:rsidP="00506C31">
            <w:pPr>
              <w:widowControl/>
              <w:jc w:val="center"/>
              <w:rPr>
                <w:rFonts w:ascii="宋体" w:hAnsi="宋体"/>
                <w:color w:val="000000"/>
                <w:kern w:val="0"/>
                <w:sz w:val="18"/>
                <w:szCs w:val="18"/>
              </w:rPr>
            </w:pPr>
            <w:r w:rsidRPr="00F62A5C">
              <w:rPr>
                <w:rFonts w:ascii="宋体" w:hAnsi="宋体" w:cs="宋体" w:hint="eastAsia"/>
                <w:color w:val="000000"/>
                <w:kern w:val="0"/>
                <w:sz w:val="18"/>
                <w:szCs w:val="18"/>
              </w:rPr>
              <w:t>○</w:t>
            </w:r>
          </w:p>
        </w:tc>
      </w:tr>
      <w:tr w:rsidR="00506C31" w:rsidRPr="00F62A5C" w:rsidTr="00651CFC">
        <w:trPr>
          <w:trHeight w:hRule="exact" w:val="454"/>
          <w:jc w:val="center"/>
        </w:trPr>
        <w:tc>
          <w:tcPr>
            <w:tcW w:w="756" w:type="dxa"/>
            <w:tcBorders>
              <w:top w:val="dotted" w:sz="4" w:space="0" w:color="auto"/>
              <w:bottom w:val="dotted" w:sz="4" w:space="0" w:color="auto"/>
              <w:right w:val="dotted" w:sz="4" w:space="0" w:color="auto"/>
            </w:tcBorders>
            <w:vAlign w:val="center"/>
          </w:tcPr>
          <w:p w:rsidR="00506C31" w:rsidRPr="00F62A5C" w:rsidRDefault="00506C31" w:rsidP="00206024">
            <w:pPr>
              <w:widowControl/>
              <w:jc w:val="center"/>
              <w:rPr>
                <w:rFonts w:ascii="宋体" w:hAnsi="宋体"/>
                <w:kern w:val="0"/>
                <w:sz w:val="18"/>
                <w:szCs w:val="18"/>
              </w:rPr>
            </w:pPr>
            <w:r w:rsidRPr="00F62A5C">
              <w:rPr>
                <w:rFonts w:ascii="宋体" w:hAnsi="宋体"/>
                <w:kern w:val="0"/>
                <w:sz w:val="18"/>
                <w:szCs w:val="18"/>
              </w:rPr>
              <w:t>5.1</w:t>
            </w:r>
          </w:p>
        </w:tc>
        <w:tc>
          <w:tcPr>
            <w:tcW w:w="2277" w:type="dxa"/>
            <w:tcBorders>
              <w:top w:val="dotted" w:sz="4" w:space="0" w:color="auto"/>
              <w:left w:val="dotted" w:sz="4" w:space="0" w:color="auto"/>
              <w:bottom w:val="dotted" w:sz="4" w:space="0" w:color="auto"/>
              <w:right w:val="dotted" w:sz="4" w:space="0" w:color="auto"/>
            </w:tcBorders>
            <w:vAlign w:val="center"/>
          </w:tcPr>
          <w:p w:rsidR="00506C31" w:rsidRPr="00F62A5C" w:rsidRDefault="00506C31" w:rsidP="00380E29">
            <w:pPr>
              <w:widowControl/>
              <w:rPr>
                <w:rFonts w:ascii="宋体" w:hAnsi="宋体" w:cs="宋体"/>
                <w:kern w:val="0"/>
                <w:sz w:val="18"/>
                <w:szCs w:val="18"/>
              </w:rPr>
            </w:pPr>
            <w:r w:rsidRPr="00F62A5C">
              <w:rPr>
                <w:rFonts w:ascii="宋体" w:hAnsi="宋体" w:cs="宋体" w:hint="eastAsia"/>
                <w:kern w:val="0"/>
                <w:sz w:val="18"/>
                <w:szCs w:val="18"/>
              </w:rPr>
              <w:t>管理承诺</w:t>
            </w:r>
          </w:p>
        </w:tc>
        <w:tc>
          <w:tcPr>
            <w:tcW w:w="839" w:type="dxa"/>
            <w:tcBorders>
              <w:top w:val="dotted" w:sz="4" w:space="0" w:color="auto"/>
              <w:left w:val="dotted" w:sz="4" w:space="0" w:color="auto"/>
              <w:bottom w:val="dotted" w:sz="4" w:space="0" w:color="auto"/>
              <w:right w:val="dotted" w:sz="4" w:space="0" w:color="auto"/>
            </w:tcBorders>
            <w:vAlign w:val="center"/>
          </w:tcPr>
          <w:p w:rsidR="00506C31" w:rsidRPr="00F62A5C" w:rsidRDefault="00506C31" w:rsidP="00842D56">
            <w:pPr>
              <w:widowControl/>
              <w:jc w:val="center"/>
              <w:rPr>
                <w:rFonts w:ascii="宋体" w:hAnsi="宋体"/>
                <w:kern w:val="0"/>
                <w:sz w:val="18"/>
                <w:szCs w:val="18"/>
              </w:rPr>
            </w:pPr>
            <w:r w:rsidRPr="00F62A5C">
              <w:rPr>
                <w:rFonts w:ascii="宋体" w:hAnsi="宋体"/>
                <w:kern w:val="0"/>
                <w:sz w:val="18"/>
                <w:szCs w:val="18"/>
              </w:rPr>
              <w:t>5.1</w:t>
            </w:r>
          </w:p>
        </w:tc>
        <w:tc>
          <w:tcPr>
            <w:tcW w:w="680" w:type="dxa"/>
            <w:tcBorders>
              <w:top w:val="dotted" w:sz="4" w:space="0" w:color="auto"/>
              <w:left w:val="dotted" w:sz="4" w:space="0" w:color="auto"/>
              <w:bottom w:val="dotted" w:sz="4" w:space="0" w:color="auto"/>
              <w:right w:val="dotted" w:sz="4" w:space="0" w:color="auto"/>
            </w:tcBorders>
            <w:vAlign w:val="center"/>
          </w:tcPr>
          <w:p w:rsidR="00506C31" w:rsidRPr="00F62A5C" w:rsidRDefault="00506C31" w:rsidP="00842D56">
            <w:pPr>
              <w:widowControl/>
              <w:jc w:val="center"/>
              <w:rPr>
                <w:rFonts w:ascii="宋体" w:hAnsi="宋体"/>
                <w:kern w:val="0"/>
                <w:sz w:val="18"/>
                <w:szCs w:val="18"/>
              </w:rPr>
            </w:pPr>
            <w:r w:rsidRPr="00F62A5C">
              <w:rPr>
                <w:rFonts w:ascii="宋体" w:hAnsi="宋体"/>
                <w:kern w:val="0"/>
                <w:sz w:val="18"/>
                <w:szCs w:val="18"/>
              </w:rPr>
              <w:t>5.1</w:t>
            </w:r>
          </w:p>
        </w:tc>
        <w:tc>
          <w:tcPr>
            <w:tcW w:w="554" w:type="dxa"/>
            <w:tcBorders>
              <w:top w:val="dotted" w:sz="4" w:space="0" w:color="auto"/>
              <w:left w:val="dotted" w:sz="4" w:space="0" w:color="auto"/>
              <w:bottom w:val="dotted" w:sz="4" w:space="0" w:color="auto"/>
              <w:right w:val="dotted" w:sz="4" w:space="0" w:color="auto"/>
            </w:tcBorders>
            <w:vAlign w:val="center"/>
          </w:tcPr>
          <w:p w:rsidR="00506C31" w:rsidRPr="00F62A5C" w:rsidRDefault="00506C31" w:rsidP="00206024">
            <w:pPr>
              <w:widowControl/>
              <w:jc w:val="center"/>
              <w:rPr>
                <w:rFonts w:ascii="宋体" w:hAnsi="宋体" w:cs="宋体"/>
                <w:color w:val="000000"/>
                <w:kern w:val="0"/>
                <w:sz w:val="18"/>
                <w:szCs w:val="18"/>
              </w:rPr>
            </w:pPr>
            <w:r w:rsidRPr="00F62A5C">
              <w:rPr>
                <w:rFonts w:ascii="宋体" w:hAnsi="宋体" w:cs="宋体" w:hint="eastAsia"/>
                <w:color w:val="000000"/>
                <w:kern w:val="0"/>
                <w:sz w:val="18"/>
                <w:szCs w:val="18"/>
              </w:rPr>
              <w:t>▲</w:t>
            </w:r>
          </w:p>
        </w:tc>
        <w:tc>
          <w:tcPr>
            <w:tcW w:w="540" w:type="dxa"/>
            <w:tcBorders>
              <w:top w:val="dotted" w:sz="4" w:space="0" w:color="auto"/>
              <w:left w:val="dotted" w:sz="4" w:space="0" w:color="auto"/>
              <w:bottom w:val="dotted" w:sz="4" w:space="0" w:color="auto"/>
              <w:right w:val="dotted" w:sz="4" w:space="0" w:color="auto"/>
            </w:tcBorders>
            <w:vAlign w:val="center"/>
          </w:tcPr>
          <w:p w:rsidR="00506C31" w:rsidRPr="00F62A5C" w:rsidRDefault="00506C31" w:rsidP="00506C31">
            <w:pPr>
              <w:widowControl/>
              <w:jc w:val="center"/>
              <w:rPr>
                <w:rFonts w:ascii="宋体" w:hAnsi="宋体" w:cs="宋体"/>
                <w:color w:val="000000"/>
                <w:kern w:val="0"/>
                <w:sz w:val="18"/>
                <w:szCs w:val="18"/>
              </w:rPr>
            </w:pPr>
            <w:r w:rsidRPr="00F62A5C">
              <w:rPr>
                <w:rFonts w:ascii="宋体" w:hAnsi="宋体" w:cs="宋体" w:hint="eastAsia"/>
                <w:color w:val="000000"/>
                <w:kern w:val="0"/>
                <w:sz w:val="18"/>
                <w:szCs w:val="18"/>
              </w:rPr>
              <w:t>○</w:t>
            </w:r>
          </w:p>
        </w:tc>
        <w:tc>
          <w:tcPr>
            <w:tcW w:w="594" w:type="dxa"/>
            <w:tcBorders>
              <w:top w:val="dotted" w:sz="4" w:space="0" w:color="auto"/>
              <w:left w:val="dotted" w:sz="4" w:space="0" w:color="auto"/>
              <w:bottom w:val="dotted" w:sz="4" w:space="0" w:color="auto"/>
              <w:right w:val="dotted" w:sz="4" w:space="0" w:color="auto"/>
            </w:tcBorders>
            <w:vAlign w:val="center"/>
          </w:tcPr>
          <w:p w:rsidR="00506C31" w:rsidRPr="00F62A5C" w:rsidRDefault="00506C31" w:rsidP="00506C31">
            <w:pPr>
              <w:widowControl/>
              <w:jc w:val="center"/>
              <w:rPr>
                <w:rFonts w:ascii="宋体" w:hAnsi="宋体" w:cs="宋体"/>
                <w:color w:val="000000"/>
                <w:kern w:val="0"/>
                <w:sz w:val="18"/>
                <w:szCs w:val="18"/>
              </w:rPr>
            </w:pPr>
            <w:r w:rsidRPr="00F62A5C">
              <w:rPr>
                <w:rFonts w:ascii="宋体" w:hAnsi="宋体" w:cs="宋体" w:hint="eastAsia"/>
                <w:color w:val="000000"/>
                <w:kern w:val="0"/>
                <w:sz w:val="18"/>
                <w:szCs w:val="18"/>
              </w:rPr>
              <w:t>○</w:t>
            </w:r>
          </w:p>
        </w:tc>
        <w:tc>
          <w:tcPr>
            <w:tcW w:w="600" w:type="dxa"/>
            <w:tcBorders>
              <w:top w:val="dotted" w:sz="4" w:space="0" w:color="auto"/>
              <w:left w:val="dotted" w:sz="4" w:space="0" w:color="auto"/>
              <w:bottom w:val="dotted" w:sz="4" w:space="0" w:color="auto"/>
              <w:right w:val="dotted" w:sz="4" w:space="0" w:color="auto"/>
            </w:tcBorders>
            <w:vAlign w:val="center"/>
          </w:tcPr>
          <w:p w:rsidR="00506C31" w:rsidRPr="00F62A5C" w:rsidRDefault="00506C31" w:rsidP="00506C31">
            <w:pPr>
              <w:widowControl/>
              <w:jc w:val="center"/>
              <w:rPr>
                <w:rFonts w:ascii="宋体" w:hAnsi="宋体" w:cs="宋体"/>
                <w:color w:val="000000"/>
                <w:kern w:val="0"/>
                <w:sz w:val="18"/>
                <w:szCs w:val="18"/>
              </w:rPr>
            </w:pPr>
            <w:r w:rsidRPr="00F62A5C">
              <w:rPr>
                <w:rFonts w:ascii="宋体" w:hAnsi="宋体" w:cs="宋体" w:hint="eastAsia"/>
                <w:color w:val="000000"/>
                <w:kern w:val="0"/>
                <w:sz w:val="18"/>
                <w:szCs w:val="18"/>
              </w:rPr>
              <w:t>○</w:t>
            </w:r>
          </w:p>
        </w:tc>
        <w:tc>
          <w:tcPr>
            <w:tcW w:w="690" w:type="dxa"/>
            <w:tcBorders>
              <w:top w:val="dotted" w:sz="4" w:space="0" w:color="auto"/>
              <w:left w:val="dotted" w:sz="4" w:space="0" w:color="auto"/>
              <w:bottom w:val="dotted" w:sz="4" w:space="0" w:color="auto"/>
              <w:right w:val="dotted" w:sz="4" w:space="0" w:color="auto"/>
            </w:tcBorders>
            <w:vAlign w:val="center"/>
          </w:tcPr>
          <w:p w:rsidR="00506C31" w:rsidRPr="00F62A5C" w:rsidRDefault="00506C31" w:rsidP="00506C31">
            <w:pPr>
              <w:widowControl/>
              <w:jc w:val="center"/>
              <w:rPr>
                <w:rFonts w:ascii="宋体" w:hAnsi="宋体" w:cs="宋体"/>
                <w:color w:val="000000"/>
                <w:kern w:val="0"/>
                <w:sz w:val="18"/>
                <w:szCs w:val="18"/>
              </w:rPr>
            </w:pPr>
            <w:r w:rsidRPr="00F62A5C">
              <w:rPr>
                <w:rFonts w:ascii="宋体" w:hAnsi="宋体" w:cs="宋体" w:hint="eastAsia"/>
                <w:color w:val="000000"/>
                <w:kern w:val="0"/>
                <w:sz w:val="18"/>
                <w:szCs w:val="18"/>
              </w:rPr>
              <w:t>○</w:t>
            </w:r>
          </w:p>
        </w:tc>
        <w:tc>
          <w:tcPr>
            <w:tcW w:w="644" w:type="dxa"/>
            <w:tcBorders>
              <w:top w:val="dotted" w:sz="4" w:space="0" w:color="auto"/>
              <w:left w:val="dotted" w:sz="4" w:space="0" w:color="auto"/>
              <w:bottom w:val="dotted" w:sz="4" w:space="0" w:color="auto"/>
              <w:right w:val="dotted" w:sz="4" w:space="0" w:color="auto"/>
            </w:tcBorders>
            <w:vAlign w:val="center"/>
          </w:tcPr>
          <w:p w:rsidR="00506C31" w:rsidRPr="00F62A5C" w:rsidRDefault="00506C31" w:rsidP="00506C31">
            <w:pPr>
              <w:widowControl/>
              <w:jc w:val="center"/>
              <w:rPr>
                <w:rFonts w:ascii="宋体" w:hAnsi="宋体" w:cs="宋体"/>
                <w:color w:val="000000"/>
                <w:kern w:val="0"/>
                <w:sz w:val="18"/>
                <w:szCs w:val="18"/>
              </w:rPr>
            </w:pPr>
            <w:r w:rsidRPr="00F62A5C">
              <w:rPr>
                <w:rFonts w:ascii="宋体" w:hAnsi="宋体" w:cs="宋体" w:hint="eastAsia"/>
                <w:color w:val="000000"/>
                <w:kern w:val="0"/>
                <w:sz w:val="18"/>
                <w:szCs w:val="18"/>
              </w:rPr>
              <w:t>○</w:t>
            </w:r>
          </w:p>
        </w:tc>
        <w:tc>
          <w:tcPr>
            <w:tcW w:w="570" w:type="dxa"/>
            <w:tcBorders>
              <w:top w:val="dotted" w:sz="4" w:space="0" w:color="auto"/>
              <w:left w:val="dotted" w:sz="4" w:space="0" w:color="auto"/>
              <w:bottom w:val="dotted" w:sz="4" w:space="0" w:color="auto"/>
              <w:right w:val="dotted" w:sz="4" w:space="0" w:color="auto"/>
            </w:tcBorders>
            <w:vAlign w:val="center"/>
          </w:tcPr>
          <w:p w:rsidR="00506C31" w:rsidRPr="00F62A5C" w:rsidRDefault="00506C31" w:rsidP="00506C31">
            <w:pPr>
              <w:widowControl/>
              <w:jc w:val="center"/>
              <w:rPr>
                <w:rFonts w:ascii="宋体" w:hAnsi="宋体" w:cs="宋体"/>
                <w:color w:val="000000"/>
                <w:kern w:val="0"/>
                <w:sz w:val="18"/>
                <w:szCs w:val="18"/>
              </w:rPr>
            </w:pPr>
            <w:r w:rsidRPr="00F62A5C">
              <w:rPr>
                <w:rFonts w:ascii="宋体" w:hAnsi="宋体" w:cs="宋体" w:hint="eastAsia"/>
                <w:color w:val="000000"/>
                <w:kern w:val="0"/>
                <w:sz w:val="18"/>
                <w:szCs w:val="18"/>
              </w:rPr>
              <w:t>○</w:t>
            </w:r>
          </w:p>
        </w:tc>
        <w:tc>
          <w:tcPr>
            <w:tcW w:w="616" w:type="dxa"/>
            <w:tcBorders>
              <w:top w:val="dotted" w:sz="4" w:space="0" w:color="auto"/>
              <w:left w:val="dotted" w:sz="4" w:space="0" w:color="auto"/>
              <w:bottom w:val="dotted" w:sz="4" w:space="0" w:color="auto"/>
              <w:right w:val="dotted" w:sz="4" w:space="0" w:color="auto"/>
            </w:tcBorders>
            <w:vAlign w:val="center"/>
          </w:tcPr>
          <w:p w:rsidR="00506C31" w:rsidRPr="00F62A5C" w:rsidRDefault="00506C31" w:rsidP="00506C31">
            <w:pPr>
              <w:widowControl/>
              <w:jc w:val="center"/>
              <w:rPr>
                <w:rFonts w:ascii="宋体" w:hAnsi="宋体" w:cs="宋体"/>
                <w:color w:val="000000"/>
                <w:kern w:val="0"/>
                <w:sz w:val="18"/>
                <w:szCs w:val="18"/>
              </w:rPr>
            </w:pPr>
            <w:r w:rsidRPr="00F62A5C">
              <w:rPr>
                <w:rFonts w:ascii="宋体" w:hAnsi="宋体" w:cs="宋体" w:hint="eastAsia"/>
                <w:color w:val="000000"/>
                <w:kern w:val="0"/>
                <w:sz w:val="18"/>
                <w:szCs w:val="18"/>
              </w:rPr>
              <w:t>○</w:t>
            </w:r>
          </w:p>
        </w:tc>
        <w:tc>
          <w:tcPr>
            <w:tcW w:w="630" w:type="dxa"/>
            <w:tcBorders>
              <w:top w:val="dotted" w:sz="4" w:space="0" w:color="auto"/>
              <w:left w:val="dotted" w:sz="4" w:space="0" w:color="auto"/>
              <w:bottom w:val="dotted" w:sz="4" w:space="0" w:color="auto"/>
              <w:right w:val="dotted" w:sz="4" w:space="0" w:color="auto"/>
            </w:tcBorders>
            <w:vAlign w:val="center"/>
          </w:tcPr>
          <w:p w:rsidR="00506C31" w:rsidRPr="00F62A5C" w:rsidRDefault="00506C31" w:rsidP="00506C31">
            <w:pPr>
              <w:widowControl/>
              <w:jc w:val="center"/>
              <w:rPr>
                <w:rFonts w:ascii="宋体" w:hAnsi="宋体" w:cs="宋体"/>
                <w:color w:val="000000"/>
                <w:kern w:val="0"/>
                <w:sz w:val="18"/>
                <w:szCs w:val="18"/>
              </w:rPr>
            </w:pPr>
            <w:r w:rsidRPr="00F62A5C">
              <w:rPr>
                <w:rFonts w:ascii="宋体" w:hAnsi="宋体" w:cs="宋体" w:hint="eastAsia"/>
                <w:color w:val="000000"/>
                <w:kern w:val="0"/>
                <w:sz w:val="18"/>
                <w:szCs w:val="18"/>
              </w:rPr>
              <w:t>○</w:t>
            </w:r>
          </w:p>
        </w:tc>
        <w:tc>
          <w:tcPr>
            <w:tcW w:w="600" w:type="dxa"/>
            <w:tcBorders>
              <w:top w:val="dotted" w:sz="4" w:space="0" w:color="auto"/>
              <w:left w:val="dotted" w:sz="4" w:space="0" w:color="auto"/>
              <w:bottom w:val="dotted" w:sz="4" w:space="0" w:color="auto"/>
            </w:tcBorders>
            <w:vAlign w:val="center"/>
          </w:tcPr>
          <w:p w:rsidR="00506C31" w:rsidRPr="00F62A5C" w:rsidRDefault="00506C31" w:rsidP="00506C31">
            <w:pPr>
              <w:widowControl/>
              <w:jc w:val="center"/>
              <w:rPr>
                <w:rFonts w:ascii="宋体" w:hAnsi="宋体" w:cs="宋体"/>
                <w:color w:val="000000"/>
                <w:kern w:val="0"/>
                <w:sz w:val="18"/>
                <w:szCs w:val="18"/>
              </w:rPr>
            </w:pPr>
            <w:r w:rsidRPr="00F62A5C">
              <w:rPr>
                <w:rFonts w:ascii="宋体" w:hAnsi="宋体" w:cs="宋体" w:hint="eastAsia"/>
                <w:color w:val="000000"/>
                <w:kern w:val="0"/>
                <w:sz w:val="18"/>
                <w:szCs w:val="18"/>
              </w:rPr>
              <w:t>○</w:t>
            </w:r>
          </w:p>
        </w:tc>
      </w:tr>
      <w:tr w:rsidR="00506C31" w:rsidRPr="00F62A5C" w:rsidTr="00651CFC">
        <w:trPr>
          <w:trHeight w:hRule="exact" w:val="454"/>
          <w:jc w:val="center"/>
        </w:trPr>
        <w:tc>
          <w:tcPr>
            <w:tcW w:w="756" w:type="dxa"/>
            <w:tcBorders>
              <w:top w:val="dotted" w:sz="4" w:space="0" w:color="auto"/>
              <w:bottom w:val="dotted" w:sz="4" w:space="0" w:color="auto"/>
              <w:right w:val="dotted" w:sz="4" w:space="0" w:color="auto"/>
            </w:tcBorders>
            <w:vAlign w:val="center"/>
          </w:tcPr>
          <w:p w:rsidR="00506C31" w:rsidRPr="00F62A5C" w:rsidRDefault="00506C31" w:rsidP="00206024">
            <w:pPr>
              <w:widowControl/>
              <w:jc w:val="center"/>
              <w:rPr>
                <w:rFonts w:ascii="宋体" w:hAnsi="宋体"/>
                <w:kern w:val="0"/>
                <w:sz w:val="18"/>
                <w:szCs w:val="18"/>
              </w:rPr>
            </w:pPr>
            <w:r w:rsidRPr="00F62A5C">
              <w:rPr>
                <w:rFonts w:ascii="宋体" w:hAnsi="宋体"/>
                <w:kern w:val="0"/>
                <w:sz w:val="18"/>
                <w:szCs w:val="18"/>
              </w:rPr>
              <w:t>5.2</w:t>
            </w:r>
          </w:p>
        </w:tc>
        <w:tc>
          <w:tcPr>
            <w:tcW w:w="2277" w:type="dxa"/>
            <w:tcBorders>
              <w:top w:val="dotted" w:sz="4" w:space="0" w:color="auto"/>
              <w:left w:val="dotted" w:sz="4" w:space="0" w:color="auto"/>
              <w:bottom w:val="dotted" w:sz="4" w:space="0" w:color="auto"/>
              <w:right w:val="dotted" w:sz="4" w:space="0" w:color="auto"/>
            </w:tcBorders>
            <w:vAlign w:val="center"/>
          </w:tcPr>
          <w:p w:rsidR="00506C31" w:rsidRPr="00F62A5C" w:rsidRDefault="00506C31" w:rsidP="00380E29">
            <w:pPr>
              <w:widowControl/>
              <w:rPr>
                <w:rFonts w:ascii="宋体" w:hAnsi="宋体" w:cs="宋体"/>
                <w:kern w:val="0"/>
                <w:sz w:val="18"/>
                <w:szCs w:val="18"/>
              </w:rPr>
            </w:pPr>
            <w:r w:rsidRPr="00F62A5C">
              <w:rPr>
                <w:rFonts w:ascii="宋体" w:hAnsi="宋体" w:cs="宋体" w:hint="eastAsia"/>
                <w:kern w:val="0"/>
                <w:sz w:val="18"/>
                <w:szCs w:val="18"/>
              </w:rPr>
              <w:t>以顾客为关注焦点</w:t>
            </w:r>
          </w:p>
        </w:tc>
        <w:tc>
          <w:tcPr>
            <w:tcW w:w="839" w:type="dxa"/>
            <w:tcBorders>
              <w:top w:val="dotted" w:sz="4" w:space="0" w:color="auto"/>
              <w:left w:val="dotted" w:sz="4" w:space="0" w:color="auto"/>
              <w:bottom w:val="dotted" w:sz="4" w:space="0" w:color="auto"/>
              <w:right w:val="dotted" w:sz="4" w:space="0" w:color="auto"/>
            </w:tcBorders>
            <w:vAlign w:val="center"/>
          </w:tcPr>
          <w:p w:rsidR="00506C31" w:rsidRPr="00F62A5C" w:rsidRDefault="00506C31" w:rsidP="00842D56">
            <w:pPr>
              <w:widowControl/>
              <w:jc w:val="center"/>
              <w:rPr>
                <w:rFonts w:ascii="宋体" w:hAnsi="宋体"/>
                <w:kern w:val="0"/>
                <w:sz w:val="18"/>
                <w:szCs w:val="18"/>
              </w:rPr>
            </w:pPr>
            <w:r w:rsidRPr="00F62A5C">
              <w:rPr>
                <w:rFonts w:ascii="宋体" w:hAnsi="宋体"/>
                <w:kern w:val="0"/>
                <w:sz w:val="18"/>
                <w:szCs w:val="18"/>
              </w:rPr>
              <w:t>5.2</w:t>
            </w:r>
          </w:p>
        </w:tc>
        <w:tc>
          <w:tcPr>
            <w:tcW w:w="680" w:type="dxa"/>
            <w:tcBorders>
              <w:top w:val="dotted" w:sz="4" w:space="0" w:color="auto"/>
              <w:left w:val="dotted" w:sz="4" w:space="0" w:color="auto"/>
              <w:bottom w:val="dotted" w:sz="4" w:space="0" w:color="auto"/>
              <w:right w:val="dotted" w:sz="4" w:space="0" w:color="auto"/>
            </w:tcBorders>
            <w:vAlign w:val="center"/>
          </w:tcPr>
          <w:p w:rsidR="00506C31" w:rsidRPr="00F62A5C" w:rsidRDefault="00506C31" w:rsidP="00842D56">
            <w:pPr>
              <w:widowControl/>
              <w:jc w:val="center"/>
              <w:rPr>
                <w:rFonts w:ascii="宋体" w:hAnsi="宋体"/>
                <w:kern w:val="0"/>
                <w:sz w:val="18"/>
                <w:szCs w:val="18"/>
              </w:rPr>
            </w:pPr>
          </w:p>
        </w:tc>
        <w:tc>
          <w:tcPr>
            <w:tcW w:w="554" w:type="dxa"/>
            <w:tcBorders>
              <w:top w:val="dotted" w:sz="4" w:space="0" w:color="auto"/>
              <w:left w:val="dotted" w:sz="4" w:space="0" w:color="auto"/>
              <w:bottom w:val="dotted" w:sz="4" w:space="0" w:color="auto"/>
              <w:right w:val="dotted" w:sz="4" w:space="0" w:color="auto"/>
            </w:tcBorders>
            <w:vAlign w:val="center"/>
          </w:tcPr>
          <w:p w:rsidR="00506C31" w:rsidRPr="00F62A5C" w:rsidRDefault="00506C31" w:rsidP="00206024">
            <w:pPr>
              <w:widowControl/>
              <w:jc w:val="center"/>
              <w:rPr>
                <w:rFonts w:ascii="宋体" w:hAnsi="宋体" w:cs="宋体"/>
                <w:color w:val="000000"/>
                <w:kern w:val="0"/>
                <w:sz w:val="18"/>
                <w:szCs w:val="18"/>
              </w:rPr>
            </w:pPr>
            <w:r w:rsidRPr="00F62A5C">
              <w:rPr>
                <w:rFonts w:ascii="宋体" w:hAnsi="宋体" w:cs="宋体" w:hint="eastAsia"/>
                <w:color w:val="000000"/>
                <w:kern w:val="0"/>
                <w:sz w:val="18"/>
                <w:szCs w:val="18"/>
              </w:rPr>
              <w:t>▲</w:t>
            </w:r>
          </w:p>
        </w:tc>
        <w:tc>
          <w:tcPr>
            <w:tcW w:w="540" w:type="dxa"/>
            <w:tcBorders>
              <w:top w:val="dotted" w:sz="4" w:space="0" w:color="auto"/>
              <w:left w:val="dotted" w:sz="4" w:space="0" w:color="auto"/>
              <w:bottom w:val="dotted" w:sz="4" w:space="0" w:color="auto"/>
              <w:right w:val="dotted" w:sz="4" w:space="0" w:color="auto"/>
            </w:tcBorders>
            <w:vAlign w:val="center"/>
          </w:tcPr>
          <w:p w:rsidR="00506C31" w:rsidRPr="00F62A5C" w:rsidRDefault="00506C31" w:rsidP="00506C31">
            <w:pPr>
              <w:widowControl/>
              <w:jc w:val="center"/>
              <w:rPr>
                <w:rFonts w:ascii="宋体" w:hAnsi="宋体" w:cs="宋体"/>
                <w:color w:val="000000"/>
                <w:kern w:val="0"/>
                <w:sz w:val="18"/>
                <w:szCs w:val="18"/>
              </w:rPr>
            </w:pPr>
            <w:r w:rsidRPr="00F62A5C">
              <w:rPr>
                <w:rFonts w:ascii="宋体" w:hAnsi="宋体" w:cs="宋体" w:hint="eastAsia"/>
                <w:color w:val="000000"/>
                <w:kern w:val="0"/>
                <w:sz w:val="18"/>
                <w:szCs w:val="18"/>
              </w:rPr>
              <w:t>○</w:t>
            </w:r>
          </w:p>
        </w:tc>
        <w:tc>
          <w:tcPr>
            <w:tcW w:w="594" w:type="dxa"/>
            <w:tcBorders>
              <w:top w:val="dotted" w:sz="4" w:space="0" w:color="auto"/>
              <w:left w:val="dotted" w:sz="4" w:space="0" w:color="auto"/>
              <w:bottom w:val="dotted" w:sz="4" w:space="0" w:color="auto"/>
              <w:right w:val="dotted" w:sz="4" w:space="0" w:color="auto"/>
            </w:tcBorders>
            <w:vAlign w:val="center"/>
          </w:tcPr>
          <w:p w:rsidR="00506C31" w:rsidRPr="00F62A5C" w:rsidRDefault="00506C31" w:rsidP="00506C31">
            <w:pPr>
              <w:widowControl/>
              <w:jc w:val="center"/>
              <w:rPr>
                <w:rFonts w:ascii="宋体" w:hAnsi="宋体" w:cs="宋体"/>
                <w:color w:val="000000"/>
                <w:kern w:val="0"/>
                <w:sz w:val="18"/>
                <w:szCs w:val="18"/>
              </w:rPr>
            </w:pPr>
            <w:r w:rsidRPr="00F62A5C">
              <w:rPr>
                <w:rFonts w:ascii="宋体" w:hAnsi="宋体" w:cs="宋体" w:hint="eastAsia"/>
                <w:color w:val="000000"/>
                <w:kern w:val="0"/>
                <w:sz w:val="18"/>
                <w:szCs w:val="18"/>
              </w:rPr>
              <w:t>○</w:t>
            </w:r>
          </w:p>
        </w:tc>
        <w:tc>
          <w:tcPr>
            <w:tcW w:w="600" w:type="dxa"/>
            <w:tcBorders>
              <w:top w:val="dotted" w:sz="4" w:space="0" w:color="auto"/>
              <w:left w:val="dotted" w:sz="4" w:space="0" w:color="auto"/>
              <w:bottom w:val="dotted" w:sz="4" w:space="0" w:color="auto"/>
              <w:right w:val="dotted" w:sz="4" w:space="0" w:color="auto"/>
            </w:tcBorders>
            <w:vAlign w:val="center"/>
          </w:tcPr>
          <w:p w:rsidR="00506C31" w:rsidRPr="00F62A5C" w:rsidRDefault="00506C31" w:rsidP="00506C31">
            <w:pPr>
              <w:widowControl/>
              <w:jc w:val="center"/>
              <w:rPr>
                <w:rFonts w:ascii="宋体" w:hAnsi="宋体" w:cs="宋体"/>
                <w:color w:val="000000"/>
                <w:kern w:val="0"/>
                <w:sz w:val="18"/>
                <w:szCs w:val="18"/>
              </w:rPr>
            </w:pPr>
            <w:r w:rsidRPr="00F62A5C">
              <w:rPr>
                <w:rFonts w:ascii="宋体" w:hAnsi="宋体" w:cs="宋体" w:hint="eastAsia"/>
                <w:color w:val="000000"/>
                <w:kern w:val="0"/>
                <w:sz w:val="18"/>
                <w:szCs w:val="18"/>
              </w:rPr>
              <w:t>○</w:t>
            </w:r>
          </w:p>
        </w:tc>
        <w:tc>
          <w:tcPr>
            <w:tcW w:w="690" w:type="dxa"/>
            <w:tcBorders>
              <w:top w:val="dotted" w:sz="4" w:space="0" w:color="auto"/>
              <w:left w:val="dotted" w:sz="4" w:space="0" w:color="auto"/>
              <w:bottom w:val="dotted" w:sz="4" w:space="0" w:color="auto"/>
              <w:right w:val="dotted" w:sz="4" w:space="0" w:color="auto"/>
            </w:tcBorders>
            <w:vAlign w:val="center"/>
          </w:tcPr>
          <w:p w:rsidR="00506C31" w:rsidRPr="00F62A5C" w:rsidRDefault="00506C31" w:rsidP="00506C31">
            <w:pPr>
              <w:widowControl/>
              <w:jc w:val="center"/>
              <w:rPr>
                <w:rFonts w:ascii="宋体" w:hAnsi="宋体" w:cs="宋体"/>
                <w:color w:val="000000"/>
                <w:kern w:val="0"/>
                <w:sz w:val="18"/>
                <w:szCs w:val="18"/>
              </w:rPr>
            </w:pPr>
            <w:r w:rsidRPr="00F62A5C">
              <w:rPr>
                <w:rFonts w:ascii="宋体" w:hAnsi="宋体" w:cs="宋体" w:hint="eastAsia"/>
                <w:color w:val="000000"/>
                <w:kern w:val="0"/>
                <w:sz w:val="18"/>
                <w:szCs w:val="18"/>
              </w:rPr>
              <w:t>○</w:t>
            </w:r>
          </w:p>
        </w:tc>
        <w:tc>
          <w:tcPr>
            <w:tcW w:w="644" w:type="dxa"/>
            <w:tcBorders>
              <w:top w:val="dotted" w:sz="4" w:space="0" w:color="auto"/>
              <w:left w:val="dotted" w:sz="4" w:space="0" w:color="auto"/>
              <w:bottom w:val="dotted" w:sz="4" w:space="0" w:color="auto"/>
              <w:right w:val="dotted" w:sz="4" w:space="0" w:color="auto"/>
            </w:tcBorders>
            <w:vAlign w:val="center"/>
          </w:tcPr>
          <w:p w:rsidR="00506C31" w:rsidRPr="00F62A5C" w:rsidRDefault="00506C31" w:rsidP="00506C31">
            <w:pPr>
              <w:widowControl/>
              <w:jc w:val="center"/>
              <w:rPr>
                <w:rFonts w:ascii="宋体" w:hAnsi="宋体" w:cs="宋体"/>
                <w:color w:val="000000"/>
                <w:kern w:val="0"/>
                <w:sz w:val="18"/>
                <w:szCs w:val="18"/>
              </w:rPr>
            </w:pPr>
            <w:r w:rsidRPr="00F62A5C">
              <w:rPr>
                <w:rFonts w:ascii="宋体" w:hAnsi="宋体" w:cs="宋体" w:hint="eastAsia"/>
                <w:color w:val="000000"/>
                <w:kern w:val="0"/>
                <w:sz w:val="18"/>
                <w:szCs w:val="18"/>
              </w:rPr>
              <w:t>○</w:t>
            </w:r>
          </w:p>
        </w:tc>
        <w:tc>
          <w:tcPr>
            <w:tcW w:w="570" w:type="dxa"/>
            <w:tcBorders>
              <w:top w:val="dotted" w:sz="4" w:space="0" w:color="auto"/>
              <w:left w:val="dotted" w:sz="4" w:space="0" w:color="auto"/>
              <w:bottom w:val="dotted" w:sz="4" w:space="0" w:color="auto"/>
              <w:right w:val="dotted" w:sz="4" w:space="0" w:color="auto"/>
            </w:tcBorders>
            <w:vAlign w:val="center"/>
          </w:tcPr>
          <w:p w:rsidR="00506C31" w:rsidRPr="00F62A5C" w:rsidRDefault="00506C31" w:rsidP="00506C31">
            <w:pPr>
              <w:widowControl/>
              <w:jc w:val="center"/>
              <w:rPr>
                <w:rFonts w:ascii="宋体" w:hAnsi="宋体" w:cs="宋体"/>
                <w:color w:val="000000"/>
                <w:kern w:val="0"/>
                <w:sz w:val="18"/>
                <w:szCs w:val="18"/>
              </w:rPr>
            </w:pPr>
            <w:r w:rsidRPr="00F62A5C">
              <w:rPr>
                <w:rFonts w:ascii="宋体" w:hAnsi="宋体" w:cs="宋体" w:hint="eastAsia"/>
                <w:color w:val="000000"/>
                <w:kern w:val="0"/>
                <w:sz w:val="18"/>
                <w:szCs w:val="18"/>
              </w:rPr>
              <w:t>○</w:t>
            </w:r>
          </w:p>
        </w:tc>
        <w:tc>
          <w:tcPr>
            <w:tcW w:w="616" w:type="dxa"/>
            <w:tcBorders>
              <w:top w:val="dotted" w:sz="4" w:space="0" w:color="auto"/>
              <w:left w:val="dotted" w:sz="4" w:space="0" w:color="auto"/>
              <w:bottom w:val="dotted" w:sz="4" w:space="0" w:color="auto"/>
              <w:right w:val="dotted" w:sz="4" w:space="0" w:color="auto"/>
            </w:tcBorders>
            <w:vAlign w:val="center"/>
          </w:tcPr>
          <w:p w:rsidR="00506C31" w:rsidRPr="00F62A5C" w:rsidRDefault="00506C31" w:rsidP="00506C31">
            <w:pPr>
              <w:widowControl/>
              <w:jc w:val="center"/>
              <w:rPr>
                <w:rFonts w:ascii="宋体" w:hAnsi="宋体" w:cs="宋体"/>
                <w:color w:val="000000"/>
                <w:kern w:val="0"/>
                <w:sz w:val="18"/>
                <w:szCs w:val="18"/>
              </w:rPr>
            </w:pPr>
            <w:r w:rsidRPr="00F62A5C">
              <w:rPr>
                <w:rFonts w:ascii="宋体" w:hAnsi="宋体" w:cs="宋体" w:hint="eastAsia"/>
                <w:color w:val="000000"/>
                <w:kern w:val="0"/>
                <w:sz w:val="18"/>
                <w:szCs w:val="18"/>
              </w:rPr>
              <w:t>○</w:t>
            </w:r>
          </w:p>
        </w:tc>
        <w:tc>
          <w:tcPr>
            <w:tcW w:w="630" w:type="dxa"/>
            <w:tcBorders>
              <w:top w:val="dotted" w:sz="4" w:space="0" w:color="auto"/>
              <w:left w:val="dotted" w:sz="4" w:space="0" w:color="auto"/>
              <w:bottom w:val="dotted" w:sz="4" w:space="0" w:color="auto"/>
              <w:right w:val="dotted" w:sz="4" w:space="0" w:color="auto"/>
            </w:tcBorders>
            <w:vAlign w:val="center"/>
          </w:tcPr>
          <w:p w:rsidR="00506C31" w:rsidRPr="00F62A5C" w:rsidRDefault="00506C31" w:rsidP="00506C31">
            <w:pPr>
              <w:widowControl/>
              <w:jc w:val="center"/>
              <w:rPr>
                <w:rFonts w:ascii="宋体" w:hAnsi="宋体" w:cs="宋体"/>
                <w:color w:val="000000"/>
                <w:kern w:val="0"/>
                <w:sz w:val="18"/>
                <w:szCs w:val="18"/>
              </w:rPr>
            </w:pPr>
            <w:r w:rsidRPr="00F62A5C">
              <w:rPr>
                <w:rFonts w:ascii="宋体" w:hAnsi="宋体" w:cs="宋体" w:hint="eastAsia"/>
                <w:color w:val="000000"/>
                <w:kern w:val="0"/>
                <w:sz w:val="18"/>
                <w:szCs w:val="18"/>
              </w:rPr>
              <w:t>○</w:t>
            </w:r>
          </w:p>
        </w:tc>
        <w:tc>
          <w:tcPr>
            <w:tcW w:w="600" w:type="dxa"/>
            <w:tcBorders>
              <w:top w:val="dotted" w:sz="4" w:space="0" w:color="auto"/>
              <w:left w:val="dotted" w:sz="4" w:space="0" w:color="auto"/>
              <w:bottom w:val="dotted" w:sz="4" w:space="0" w:color="auto"/>
            </w:tcBorders>
            <w:vAlign w:val="center"/>
          </w:tcPr>
          <w:p w:rsidR="00506C31" w:rsidRPr="00F62A5C" w:rsidRDefault="00506C31" w:rsidP="00506C31">
            <w:pPr>
              <w:widowControl/>
              <w:jc w:val="center"/>
              <w:rPr>
                <w:rFonts w:ascii="宋体" w:hAnsi="宋体" w:cs="宋体"/>
                <w:color w:val="000000"/>
                <w:kern w:val="0"/>
                <w:sz w:val="18"/>
                <w:szCs w:val="18"/>
              </w:rPr>
            </w:pPr>
            <w:r w:rsidRPr="00F62A5C">
              <w:rPr>
                <w:rFonts w:ascii="宋体" w:hAnsi="宋体" w:cs="宋体" w:hint="eastAsia"/>
                <w:color w:val="000000"/>
                <w:kern w:val="0"/>
                <w:sz w:val="18"/>
                <w:szCs w:val="18"/>
              </w:rPr>
              <w:t>○</w:t>
            </w:r>
          </w:p>
        </w:tc>
      </w:tr>
      <w:tr w:rsidR="00506C31" w:rsidRPr="00F62A5C" w:rsidTr="00651CFC">
        <w:trPr>
          <w:trHeight w:hRule="exact" w:val="454"/>
          <w:jc w:val="center"/>
        </w:trPr>
        <w:tc>
          <w:tcPr>
            <w:tcW w:w="756" w:type="dxa"/>
            <w:tcBorders>
              <w:top w:val="dotted" w:sz="4" w:space="0" w:color="auto"/>
              <w:bottom w:val="dotted" w:sz="4" w:space="0" w:color="auto"/>
              <w:right w:val="dotted" w:sz="4" w:space="0" w:color="auto"/>
            </w:tcBorders>
            <w:vAlign w:val="center"/>
          </w:tcPr>
          <w:p w:rsidR="00506C31" w:rsidRPr="00F62A5C" w:rsidRDefault="00506C31" w:rsidP="00206024">
            <w:pPr>
              <w:widowControl/>
              <w:jc w:val="center"/>
              <w:rPr>
                <w:rFonts w:ascii="宋体" w:hAnsi="宋体"/>
                <w:kern w:val="0"/>
                <w:sz w:val="18"/>
                <w:szCs w:val="18"/>
              </w:rPr>
            </w:pPr>
            <w:r w:rsidRPr="00F62A5C">
              <w:rPr>
                <w:rFonts w:ascii="宋体" w:hAnsi="宋体"/>
                <w:kern w:val="0"/>
                <w:sz w:val="18"/>
                <w:szCs w:val="18"/>
              </w:rPr>
              <w:t>5.3</w:t>
            </w:r>
          </w:p>
        </w:tc>
        <w:tc>
          <w:tcPr>
            <w:tcW w:w="2277" w:type="dxa"/>
            <w:tcBorders>
              <w:top w:val="dotted" w:sz="4" w:space="0" w:color="auto"/>
              <w:left w:val="dotted" w:sz="4" w:space="0" w:color="auto"/>
              <w:bottom w:val="dotted" w:sz="4" w:space="0" w:color="auto"/>
              <w:right w:val="dotted" w:sz="4" w:space="0" w:color="auto"/>
            </w:tcBorders>
            <w:vAlign w:val="center"/>
          </w:tcPr>
          <w:p w:rsidR="00506C31" w:rsidRPr="00F62A5C" w:rsidRDefault="00506C31" w:rsidP="00380E29">
            <w:pPr>
              <w:widowControl/>
              <w:rPr>
                <w:rFonts w:ascii="宋体" w:hAnsi="宋体" w:cs="宋体"/>
                <w:kern w:val="0"/>
                <w:sz w:val="18"/>
                <w:szCs w:val="18"/>
              </w:rPr>
            </w:pPr>
            <w:r w:rsidRPr="00F62A5C">
              <w:rPr>
                <w:rFonts w:ascii="宋体" w:hAnsi="宋体" w:cs="宋体" w:hint="eastAsia"/>
                <w:kern w:val="0"/>
                <w:sz w:val="18"/>
                <w:szCs w:val="18"/>
              </w:rPr>
              <w:t>质量</w:t>
            </w:r>
            <w:r>
              <w:rPr>
                <w:rFonts w:ascii="宋体" w:hAnsi="宋体" w:cs="宋体" w:hint="eastAsia"/>
                <w:kern w:val="0"/>
                <w:sz w:val="18"/>
                <w:szCs w:val="18"/>
              </w:rPr>
              <w:t>/</w:t>
            </w:r>
            <w:r w:rsidRPr="00F62A5C">
              <w:rPr>
                <w:rFonts w:ascii="宋体" w:hAnsi="宋体" w:cs="宋体" w:hint="eastAsia"/>
                <w:kern w:val="0"/>
                <w:sz w:val="18"/>
                <w:szCs w:val="18"/>
              </w:rPr>
              <w:t>食品安全方针、目标</w:t>
            </w:r>
          </w:p>
        </w:tc>
        <w:tc>
          <w:tcPr>
            <w:tcW w:w="839" w:type="dxa"/>
            <w:tcBorders>
              <w:top w:val="dotted" w:sz="4" w:space="0" w:color="auto"/>
              <w:left w:val="dotted" w:sz="4" w:space="0" w:color="auto"/>
              <w:bottom w:val="dotted" w:sz="4" w:space="0" w:color="auto"/>
              <w:right w:val="dotted" w:sz="4" w:space="0" w:color="auto"/>
            </w:tcBorders>
            <w:vAlign w:val="center"/>
          </w:tcPr>
          <w:p w:rsidR="00506C31" w:rsidRPr="00F62A5C" w:rsidRDefault="00506C31" w:rsidP="00842D56">
            <w:pPr>
              <w:widowControl/>
              <w:jc w:val="center"/>
              <w:rPr>
                <w:rFonts w:ascii="宋体" w:hAnsi="宋体" w:hint="eastAsia"/>
                <w:kern w:val="0"/>
                <w:sz w:val="18"/>
                <w:szCs w:val="18"/>
              </w:rPr>
            </w:pPr>
            <w:r w:rsidRPr="00F62A5C">
              <w:rPr>
                <w:rFonts w:ascii="宋体" w:hAnsi="宋体"/>
                <w:kern w:val="0"/>
                <w:sz w:val="18"/>
                <w:szCs w:val="18"/>
              </w:rPr>
              <w:t>5.3</w:t>
            </w:r>
            <w:r w:rsidRPr="00F62A5C">
              <w:rPr>
                <w:rFonts w:ascii="宋体" w:hAnsi="宋体" w:hint="eastAsia"/>
                <w:kern w:val="0"/>
                <w:sz w:val="18"/>
                <w:szCs w:val="18"/>
              </w:rPr>
              <w:t>/</w:t>
            </w:r>
            <w:smartTag w:uri="urn:schemas-microsoft-com:office:smarttags" w:element="chsdate">
              <w:smartTagPr>
                <w:attr w:name="Year" w:val="1899"/>
                <w:attr w:name="Month" w:val="12"/>
                <w:attr w:name="Day" w:val="30"/>
                <w:attr w:name="IsLunarDate" w:val="False"/>
                <w:attr w:name="IsROCDate" w:val="False"/>
              </w:smartTagPr>
              <w:r w:rsidRPr="00F62A5C">
                <w:rPr>
                  <w:rFonts w:ascii="宋体" w:hAnsi="宋体" w:hint="eastAsia"/>
                  <w:kern w:val="0"/>
                  <w:sz w:val="18"/>
                  <w:szCs w:val="18"/>
                </w:rPr>
                <w:t>5.4.1</w:t>
              </w:r>
            </w:smartTag>
          </w:p>
        </w:tc>
        <w:tc>
          <w:tcPr>
            <w:tcW w:w="680" w:type="dxa"/>
            <w:tcBorders>
              <w:top w:val="dotted" w:sz="4" w:space="0" w:color="auto"/>
              <w:left w:val="dotted" w:sz="4" w:space="0" w:color="auto"/>
              <w:bottom w:val="dotted" w:sz="4" w:space="0" w:color="auto"/>
              <w:right w:val="dotted" w:sz="4" w:space="0" w:color="auto"/>
            </w:tcBorders>
            <w:vAlign w:val="center"/>
          </w:tcPr>
          <w:p w:rsidR="00506C31" w:rsidRPr="00F62A5C" w:rsidRDefault="00506C31" w:rsidP="00842D56">
            <w:pPr>
              <w:widowControl/>
              <w:jc w:val="center"/>
              <w:rPr>
                <w:rFonts w:ascii="宋体" w:hAnsi="宋体"/>
                <w:kern w:val="0"/>
                <w:sz w:val="18"/>
                <w:szCs w:val="18"/>
              </w:rPr>
            </w:pPr>
            <w:r w:rsidRPr="00F62A5C">
              <w:rPr>
                <w:rFonts w:ascii="宋体" w:hAnsi="宋体"/>
                <w:kern w:val="0"/>
                <w:sz w:val="18"/>
                <w:szCs w:val="18"/>
              </w:rPr>
              <w:t>5.2</w:t>
            </w:r>
          </w:p>
        </w:tc>
        <w:tc>
          <w:tcPr>
            <w:tcW w:w="554" w:type="dxa"/>
            <w:tcBorders>
              <w:top w:val="dotted" w:sz="4" w:space="0" w:color="auto"/>
              <w:left w:val="dotted" w:sz="4" w:space="0" w:color="auto"/>
              <w:bottom w:val="dotted" w:sz="4" w:space="0" w:color="auto"/>
              <w:right w:val="dotted" w:sz="4" w:space="0" w:color="auto"/>
            </w:tcBorders>
            <w:vAlign w:val="center"/>
          </w:tcPr>
          <w:p w:rsidR="00506C31" w:rsidRPr="00F62A5C" w:rsidRDefault="00506C31" w:rsidP="00206024">
            <w:pPr>
              <w:widowControl/>
              <w:jc w:val="center"/>
              <w:rPr>
                <w:rFonts w:ascii="宋体" w:hAnsi="宋体" w:cs="宋体"/>
                <w:color w:val="000000"/>
                <w:kern w:val="0"/>
                <w:sz w:val="18"/>
                <w:szCs w:val="18"/>
              </w:rPr>
            </w:pPr>
            <w:r w:rsidRPr="00F62A5C">
              <w:rPr>
                <w:rFonts w:ascii="宋体" w:hAnsi="宋体" w:cs="宋体" w:hint="eastAsia"/>
                <w:color w:val="000000"/>
                <w:kern w:val="0"/>
                <w:sz w:val="18"/>
                <w:szCs w:val="18"/>
              </w:rPr>
              <w:t>▲</w:t>
            </w:r>
          </w:p>
        </w:tc>
        <w:tc>
          <w:tcPr>
            <w:tcW w:w="540" w:type="dxa"/>
            <w:tcBorders>
              <w:top w:val="dotted" w:sz="4" w:space="0" w:color="auto"/>
              <w:left w:val="dotted" w:sz="4" w:space="0" w:color="auto"/>
              <w:bottom w:val="dotted" w:sz="4" w:space="0" w:color="auto"/>
              <w:right w:val="dotted" w:sz="4" w:space="0" w:color="auto"/>
            </w:tcBorders>
            <w:vAlign w:val="center"/>
          </w:tcPr>
          <w:p w:rsidR="00506C31" w:rsidRPr="00F62A5C" w:rsidRDefault="00506C31" w:rsidP="00506C31">
            <w:pPr>
              <w:widowControl/>
              <w:jc w:val="center"/>
              <w:rPr>
                <w:rFonts w:ascii="宋体" w:hAnsi="宋体" w:cs="宋体" w:hint="eastAsia"/>
                <w:color w:val="000000"/>
                <w:kern w:val="0"/>
                <w:sz w:val="18"/>
                <w:szCs w:val="18"/>
              </w:rPr>
            </w:pPr>
            <w:r w:rsidRPr="00F62A5C">
              <w:rPr>
                <w:rFonts w:ascii="宋体" w:hAnsi="宋体" w:cs="宋体" w:hint="eastAsia"/>
                <w:color w:val="000000"/>
                <w:kern w:val="0"/>
                <w:sz w:val="18"/>
                <w:szCs w:val="18"/>
              </w:rPr>
              <w:t>○</w:t>
            </w:r>
          </w:p>
        </w:tc>
        <w:tc>
          <w:tcPr>
            <w:tcW w:w="594" w:type="dxa"/>
            <w:tcBorders>
              <w:top w:val="dotted" w:sz="4" w:space="0" w:color="auto"/>
              <w:left w:val="dotted" w:sz="4" w:space="0" w:color="auto"/>
              <w:bottom w:val="dotted" w:sz="4" w:space="0" w:color="auto"/>
              <w:right w:val="dotted" w:sz="4" w:space="0" w:color="auto"/>
            </w:tcBorders>
            <w:vAlign w:val="center"/>
          </w:tcPr>
          <w:p w:rsidR="00506C31" w:rsidRPr="00F62A5C" w:rsidRDefault="00506C31" w:rsidP="00506C31">
            <w:pPr>
              <w:widowControl/>
              <w:jc w:val="center"/>
              <w:rPr>
                <w:rFonts w:ascii="宋体" w:hAnsi="宋体" w:cs="宋体" w:hint="eastAsia"/>
                <w:color w:val="000000"/>
                <w:kern w:val="0"/>
                <w:sz w:val="18"/>
                <w:szCs w:val="18"/>
              </w:rPr>
            </w:pPr>
            <w:r w:rsidRPr="00F62A5C">
              <w:rPr>
                <w:rFonts w:ascii="宋体" w:hAnsi="宋体" w:cs="宋体" w:hint="eastAsia"/>
                <w:color w:val="000000"/>
                <w:kern w:val="0"/>
                <w:sz w:val="18"/>
                <w:szCs w:val="18"/>
              </w:rPr>
              <w:t>○</w:t>
            </w:r>
          </w:p>
        </w:tc>
        <w:tc>
          <w:tcPr>
            <w:tcW w:w="600" w:type="dxa"/>
            <w:tcBorders>
              <w:top w:val="dotted" w:sz="4" w:space="0" w:color="auto"/>
              <w:left w:val="dotted" w:sz="4" w:space="0" w:color="auto"/>
              <w:bottom w:val="dotted" w:sz="4" w:space="0" w:color="auto"/>
              <w:right w:val="dotted" w:sz="4" w:space="0" w:color="auto"/>
            </w:tcBorders>
            <w:vAlign w:val="center"/>
          </w:tcPr>
          <w:p w:rsidR="00506C31" w:rsidRPr="00F62A5C" w:rsidRDefault="00506C31" w:rsidP="00506C31">
            <w:pPr>
              <w:widowControl/>
              <w:jc w:val="center"/>
              <w:rPr>
                <w:rFonts w:ascii="宋体" w:hAnsi="宋体" w:cs="宋体" w:hint="eastAsia"/>
                <w:color w:val="000000"/>
                <w:kern w:val="0"/>
                <w:sz w:val="18"/>
                <w:szCs w:val="18"/>
              </w:rPr>
            </w:pPr>
            <w:r w:rsidRPr="00F62A5C">
              <w:rPr>
                <w:rFonts w:ascii="宋体" w:hAnsi="宋体" w:cs="宋体" w:hint="eastAsia"/>
                <w:color w:val="000000"/>
                <w:kern w:val="0"/>
                <w:sz w:val="18"/>
                <w:szCs w:val="18"/>
              </w:rPr>
              <w:t>○</w:t>
            </w:r>
          </w:p>
        </w:tc>
        <w:tc>
          <w:tcPr>
            <w:tcW w:w="690" w:type="dxa"/>
            <w:tcBorders>
              <w:top w:val="dotted" w:sz="4" w:space="0" w:color="auto"/>
              <w:left w:val="dotted" w:sz="4" w:space="0" w:color="auto"/>
              <w:bottom w:val="dotted" w:sz="4" w:space="0" w:color="auto"/>
              <w:right w:val="dotted" w:sz="4" w:space="0" w:color="auto"/>
            </w:tcBorders>
            <w:vAlign w:val="center"/>
          </w:tcPr>
          <w:p w:rsidR="00506C31" w:rsidRPr="00F62A5C" w:rsidRDefault="00922A7E" w:rsidP="00506C31">
            <w:pPr>
              <w:widowControl/>
              <w:jc w:val="center"/>
              <w:rPr>
                <w:rFonts w:ascii="宋体" w:hAnsi="宋体" w:cs="宋体" w:hint="eastAsia"/>
                <w:color w:val="000000"/>
                <w:kern w:val="0"/>
                <w:sz w:val="18"/>
                <w:szCs w:val="18"/>
              </w:rPr>
            </w:pPr>
            <w:r w:rsidRPr="00F62A5C">
              <w:rPr>
                <w:rFonts w:ascii="宋体" w:hAnsi="宋体" w:cs="宋体" w:hint="eastAsia"/>
                <w:color w:val="000000"/>
                <w:kern w:val="0"/>
                <w:sz w:val="18"/>
                <w:szCs w:val="18"/>
              </w:rPr>
              <w:t>▲</w:t>
            </w:r>
          </w:p>
        </w:tc>
        <w:tc>
          <w:tcPr>
            <w:tcW w:w="644" w:type="dxa"/>
            <w:tcBorders>
              <w:top w:val="dotted" w:sz="4" w:space="0" w:color="auto"/>
              <w:left w:val="dotted" w:sz="4" w:space="0" w:color="auto"/>
              <w:bottom w:val="dotted" w:sz="4" w:space="0" w:color="auto"/>
              <w:right w:val="dotted" w:sz="4" w:space="0" w:color="auto"/>
            </w:tcBorders>
            <w:vAlign w:val="center"/>
          </w:tcPr>
          <w:p w:rsidR="00506C31" w:rsidRPr="00F62A5C" w:rsidRDefault="00506C31" w:rsidP="00506C31">
            <w:pPr>
              <w:widowControl/>
              <w:jc w:val="center"/>
              <w:rPr>
                <w:rFonts w:ascii="宋体" w:hAnsi="宋体" w:cs="宋体" w:hint="eastAsia"/>
                <w:color w:val="000000"/>
                <w:kern w:val="0"/>
                <w:sz w:val="18"/>
                <w:szCs w:val="18"/>
              </w:rPr>
            </w:pPr>
            <w:r w:rsidRPr="00F62A5C">
              <w:rPr>
                <w:rFonts w:ascii="宋体" w:hAnsi="宋体" w:cs="宋体" w:hint="eastAsia"/>
                <w:color w:val="000000"/>
                <w:kern w:val="0"/>
                <w:sz w:val="18"/>
                <w:szCs w:val="18"/>
              </w:rPr>
              <w:t>○</w:t>
            </w:r>
          </w:p>
        </w:tc>
        <w:tc>
          <w:tcPr>
            <w:tcW w:w="570" w:type="dxa"/>
            <w:tcBorders>
              <w:top w:val="dotted" w:sz="4" w:space="0" w:color="auto"/>
              <w:left w:val="dotted" w:sz="4" w:space="0" w:color="auto"/>
              <w:bottom w:val="dotted" w:sz="4" w:space="0" w:color="auto"/>
              <w:right w:val="dotted" w:sz="4" w:space="0" w:color="auto"/>
            </w:tcBorders>
            <w:vAlign w:val="center"/>
          </w:tcPr>
          <w:p w:rsidR="00506C31" w:rsidRPr="00F62A5C" w:rsidRDefault="00506C31" w:rsidP="00506C31">
            <w:pPr>
              <w:widowControl/>
              <w:jc w:val="center"/>
              <w:rPr>
                <w:rFonts w:ascii="宋体" w:hAnsi="宋体" w:cs="宋体" w:hint="eastAsia"/>
                <w:color w:val="000000"/>
                <w:kern w:val="0"/>
                <w:sz w:val="18"/>
                <w:szCs w:val="18"/>
              </w:rPr>
            </w:pPr>
            <w:r w:rsidRPr="00F62A5C">
              <w:rPr>
                <w:rFonts w:ascii="宋体" w:hAnsi="宋体" w:cs="宋体" w:hint="eastAsia"/>
                <w:color w:val="000000"/>
                <w:kern w:val="0"/>
                <w:sz w:val="18"/>
                <w:szCs w:val="18"/>
              </w:rPr>
              <w:t>○</w:t>
            </w:r>
          </w:p>
        </w:tc>
        <w:tc>
          <w:tcPr>
            <w:tcW w:w="616" w:type="dxa"/>
            <w:tcBorders>
              <w:top w:val="dotted" w:sz="4" w:space="0" w:color="auto"/>
              <w:left w:val="dotted" w:sz="4" w:space="0" w:color="auto"/>
              <w:bottom w:val="dotted" w:sz="4" w:space="0" w:color="auto"/>
              <w:right w:val="dotted" w:sz="4" w:space="0" w:color="auto"/>
            </w:tcBorders>
            <w:vAlign w:val="center"/>
          </w:tcPr>
          <w:p w:rsidR="00506C31" w:rsidRPr="00F62A5C" w:rsidRDefault="00506C31" w:rsidP="00506C31">
            <w:pPr>
              <w:widowControl/>
              <w:jc w:val="center"/>
              <w:rPr>
                <w:rFonts w:ascii="宋体" w:hAnsi="宋体" w:cs="宋体" w:hint="eastAsia"/>
                <w:color w:val="000000"/>
                <w:kern w:val="0"/>
                <w:sz w:val="18"/>
                <w:szCs w:val="18"/>
              </w:rPr>
            </w:pPr>
            <w:r w:rsidRPr="00F62A5C">
              <w:rPr>
                <w:rFonts w:ascii="宋体" w:hAnsi="宋体" w:cs="宋体" w:hint="eastAsia"/>
                <w:color w:val="000000"/>
                <w:kern w:val="0"/>
                <w:sz w:val="18"/>
                <w:szCs w:val="18"/>
              </w:rPr>
              <w:t>○</w:t>
            </w:r>
          </w:p>
        </w:tc>
        <w:tc>
          <w:tcPr>
            <w:tcW w:w="630" w:type="dxa"/>
            <w:tcBorders>
              <w:top w:val="dotted" w:sz="4" w:space="0" w:color="auto"/>
              <w:left w:val="dotted" w:sz="4" w:space="0" w:color="auto"/>
              <w:bottom w:val="dotted" w:sz="4" w:space="0" w:color="auto"/>
              <w:right w:val="dotted" w:sz="4" w:space="0" w:color="auto"/>
            </w:tcBorders>
            <w:vAlign w:val="center"/>
          </w:tcPr>
          <w:p w:rsidR="00506C31" w:rsidRPr="00F62A5C" w:rsidRDefault="00506C31" w:rsidP="00506C31">
            <w:pPr>
              <w:widowControl/>
              <w:jc w:val="center"/>
              <w:rPr>
                <w:rFonts w:ascii="宋体" w:hAnsi="宋体" w:cs="宋体" w:hint="eastAsia"/>
                <w:color w:val="000000"/>
                <w:kern w:val="0"/>
                <w:sz w:val="18"/>
                <w:szCs w:val="18"/>
              </w:rPr>
            </w:pPr>
            <w:r w:rsidRPr="00F62A5C">
              <w:rPr>
                <w:rFonts w:ascii="宋体" w:hAnsi="宋体" w:cs="宋体" w:hint="eastAsia"/>
                <w:color w:val="000000"/>
                <w:kern w:val="0"/>
                <w:sz w:val="18"/>
                <w:szCs w:val="18"/>
              </w:rPr>
              <w:t>○</w:t>
            </w:r>
          </w:p>
        </w:tc>
        <w:tc>
          <w:tcPr>
            <w:tcW w:w="600" w:type="dxa"/>
            <w:tcBorders>
              <w:top w:val="dotted" w:sz="4" w:space="0" w:color="auto"/>
              <w:left w:val="dotted" w:sz="4" w:space="0" w:color="auto"/>
              <w:bottom w:val="dotted" w:sz="4" w:space="0" w:color="auto"/>
            </w:tcBorders>
            <w:vAlign w:val="center"/>
          </w:tcPr>
          <w:p w:rsidR="00506C31" w:rsidRPr="00F62A5C" w:rsidRDefault="00506C31" w:rsidP="00506C31">
            <w:pPr>
              <w:widowControl/>
              <w:jc w:val="center"/>
              <w:rPr>
                <w:rFonts w:ascii="宋体" w:hAnsi="宋体" w:cs="宋体" w:hint="eastAsia"/>
                <w:color w:val="000000"/>
                <w:kern w:val="0"/>
                <w:sz w:val="18"/>
                <w:szCs w:val="18"/>
              </w:rPr>
            </w:pPr>
            <w:r w:rsidRPr="00F62A5C">
              <w:rPr>
                <w:rFonts w:ascii="宋体" w:hAnsi="宋体" w:cs="宋体" w:hint="eastAsia"/>
                <w:color w:val="000000"/>
                <w:kern w:val="0"/>
                <w:sz w:val="18"/>
                <w:szCs w:val="18"/>
              </w:rPr>
              <w:t>○</w:t>
            </w:r>
          </w:p>
        </w:tc>
      </w:tr>
      <w:tr w:rsidR="00506C31" w:rsidRPr="00F62A5C" w:rsidTr="00651CFC">
        <w:trPr>
          <w:trHeight w:hRule="exact" w:val="454"/>
          <w:jc w:val="center"/>
        </w:trPr>
        <w:tc>
          <w:tcPr>
            <w:tcW w:w="756" w:type="dxa"/>
            <w:tcBorders>
              <w:top w:val="dotted" w:sz="4" w:space="0" w:color="auto"/>
              <w:bottom w:val="dotted" w:sz="4" w:space="0" w:color="auto"/>
              <w:right w:val="dotted" w:sz="4" w:space="0" w:color="auto"/>
            </w:tcBorders>
            <w:vAlign w:val="center"/>
          </w:tcPr>
          <w:p w:rsidR="00506C31" w:rsidRPr="00F62A5C" w:rsidRDefault="00506C31" w:rsidP="00206024">
            <w:pPr>
              <w:widowControl/>
              <w:jc w:val="center"/>
              <w:rPr>
                <w:rFonts w:ascii="宋体" w:hAnsi="宋体"/>
                <w:kern w:val="0"/>
                <w:sz w:val="18"/>
                <w:szCs w:val="18"/>
              </w:rPr>
            </w:pPr>
            <w:r w:rsidRPr="00F62A5C">
              <w:rPr>
                <w:rFonts w:ascii="宋体" w:hAnsi="宋体"/>
                <w:kern w:val="0"/>
                <w:sz w:val="18"/>
                <w:szCs w:val="18"/>
              </w:rPr>
              <w:t>5.4</w:t>
            </w:r>
          </w:p>
        </w:tc>
        <w:tc>
          <w:tcPr>
            <w:tcW w:w="2277" w:type="dxa"/>
            <w:tcBorders>
              <w:top w:val="dotted" w:sz="4" w:space="0" w:color="auto"/>
              <w:left w:val="dotted" w:sz="4" w:space="0" w:color="auto"/>
              <w:bottom w:val="dotted" w:sz="4" w:space="0" w:color="auto"/>
              <w:right w:val="dotted" w:sz="4" w:space="0" w:color="auto"/>
            </w:tcBorders>
            <w:vAlign w:val="center"/>
          </w:tcPr>
          <w:p w:rsidR="00506C31" w:rsidRPr="00F62A5C" w:rsidRDefault="00506C31" w:rsidP="00380E29">
            <w:pPr>
              <w:widowControl/>
              <w:rPr>
                <w:rFonts w:ascii="宋体" w:hAnsi="宋体" w:cs="宋体"/>
                <w:kern w:val="0"/>
                <w:sz w:val="18"/>
                <w:szCs w:val="18"/>
              </w:rPr>
            </w:pPr>
            <w:r w:rsidRPr="00F62A5C">
              <w:rPr>
                <w:rFonts w:ascii="宋体" w:hAnsi="宋体" w:cs="宋体" w:hint="eastAsia"/>
                <w:kern w:val="0"/>
                <w:sz w:val="18"/>
                <w:szCs w:val="18"/>
              </w:rPr>
              <w:t>质量/食品安全管理体系策划</w:t>
            </w:r>
          </w:p>
        </w:tc>
        <w:tc>
          <w:tcPr>
            <w:tcW w:w="839" w:type="dxa"/>
            <w:tcBorders>
              <w:top w:val="dotted" w:sz="4" w:space="0" w:color="auto"/>
              <w:left w:val="dotted" w:sz="4" w:space="0" w:color="auto"/>
              <w:bottom w:val="dotted" w:sz="4" w:space="0" w:color="auto"/>
              <w:right w:val="dotted" w:sz="4" w:space="0" w:color="auto"/>
            </w:tcBorders>
            <w:vAlign w:val="center"/>
          </w:tcPr>
          <w:p w:rsidR="00506C31" w:rsidRPr="00F62A5C" w:rsidRDefault="00506C31" w:rsidP="00842D56">
            <w:pPr>
              <w:widowControl/>
              <w:jc w:val="center"/>
              <w:rPr>
                <w:rFonts w:ascii="宋体" w:hAnsi="宋体" w:hint="eastAsia"/>
                <w:kern w:val="0"/>
                <w:sz w:val="18"/>
                <w:szCs w:val="18"/>
              </w:rPr>
            </w:pPr>
            <w:smartTag w:uri="urn:schemas-microsoft-com:office:smarttags" w:element="chsdate">
              <w:smartTagPr>
                <w:attr w:name="Year" w:val="1899"/>
                <w:attr w:name="Month" w:val="12"/>
                <w:attr w:name="Day" w:val="30"/>
                <w:attr w:name="IsLunarDate" w:val="False"/>
                <w:attr w:name="IsROCDate" w:val="False"/>
              </w:smartTagPr>
              <w:r w:rsidRPr="00F62A5C">
                <w:rPr>
                  <w:rFonts w:ascii="宋体" w:hAnsi="宋体"/>
                  <w:kern w:val="0"/>
                  <w:sz w:val="18"/>
                  <w:szCs w:val="18"/>
                </w:rPr>
                <w:t>5.4</w:t>
              </w:r>
              <w:r>
                <w:rPr>
                  <w:rFonts w:ascii="宋体" w:hAnsi="宋体" w:hint="eastAsia"/>
                  <w:kern w:val="0"/>
                  <w:sz w:val="18"/>
                  <w:szCs w:val="18"/>
                </w:rPr>
                <w:t>.2</w:t>
              </w:r>
            </w:smartTag>
          </w:p>
        </w:tc>
        <w:tc>
          <w:tcPr>
            <w:tcW w:w="680" w:type="dxa"/>
            <w:tcBorders>
              <w:top w:val="dotted" w:sz="4" w:space="0" w:color="auto"/>
              <w:left w:val="dotted" w:sz="4" w:space="0" w:color="auto"/>
              <w:bottom w:val="dotted" w:sz="4" w:space="0" w:color="auto"/>
              <w:right w:val="dotted" w:sz="4" w:space="0" w:color="auto"/>
            </w:tcBorders>
            <w:vAlign w:val="center"/>
          </w:tcPr>
          <w:p w:rsidR="00506C31" w:rsidRPr="00F62A5C" w:rsidRDefault="00506C31" w:rsidP="00842D56">
            <w:pPr>
              <w:widowControl/>
              <w:jc w:val="center"/>
              <w:rPr>
                <w:rFonts w:ascii="宋体" w:hAnsi="宋体"/>
                <w:kern w:val="0"/>
                <w:sz w:val="18"/>
                <w:szCs w:val="18"/>
              </w:rPr>
            </w:pPr>
            <w:r w:rsidRPr="00F62A5C">
              <w:rPr>
                <w:rFonts w:ascii="宋体" w:hAnsi="宋体"/>
                <w:kern w:val="0"/>
                <w:sz w:val="18"/>
                <w:szCs w:val="18"/>
              </w:rPr>
              <w:t>5.3</w:t>
            </w:r>
          </w:p>
        </w:tc>
        <w:tc>
          <w:tcPr>
            <w:tcW w:w="554" w:type="dxa"/>
            <w:tcBorders>
              <w:top w:val="dotted" w:sz="4" w:space="0" w:color="auto"/>
              <w:left w:val="dotted" w:sz="4" w:space="0" w:color="auto"/>
              <w:bottom w:val="dotted" w:sz="4" w:space="0" w:color="auto"/>
              <w:right w:val="dotted" w:sz="4" w:space="0" w:color="auto"/>
            </w:tcBorders>
            <w:vAlign w:val="center"/>
          </w:tcPr>
          <w:p w:rsidR="00506C31" w:rsidRPr="00F62A5C" w:rsidRDefault="00506C31" w:rsidP="00206024">
            <w:pPr>
              <w:widowControl/>
              <w:jc w:val="center"/>
              <w:rPr>
                <w:rFonts w:ascii="宋体" w:hAnsi="宋体" w:cs="宋体"/>
                <w:color w:val="000000"/>
                <w:kern w:val="0"/>
                <w:sz w:val="18"/>
                <w:szCs w:val="18"/>
              </w:rPr>
            </w:pPr>
            <w:r w:rsidRPr="00F62A5C">
              <w:rPr>
                <w:rFonts w:ascii="宋体" w:hAnsi="宋体" w:cs="宋体" w:hint="eastAsia"/>
                <w:color w:val="000000"/>
                <w:kern w:val="0"/>
                <w:sz w:val="18"/>
                <w:szCs w:val="18"/>
              </w:rPr>
              <w:t>○</w:t>
            </w:r>
          </w:p>
        </w:tc>
        <w:tc>
          <w:tcPr>
            <w:tcW w:w="540" w:type="dxa"/>
            <w:tcBorders>
              <w:top w:val="dotted" w:sz="4" w:space="0" w:color="auto"/>
              <w:left w:val="dotted" w:sz="4" w:space="0" w:color="auto"/>
              <w:bottom w:val="dotted" w:sz="4" w:space="0" w:color="auto"/>
              <w:right w:val="dotted" w:sz="4" w:space="0" w:color="auto"/>
            </w:tcBorders>
            <w:vAlign w:val="center"/>
          </w:tcPr>
          <w:p w:rsidR="00506C31" w:rsidRPr="00F62A5C" w:rsidRDefault="007D4E6A" w:rsidP="00506C31">
            <w:pPr>
              <w:widowControl/>
              <w:jc w:val="center"/>
              <w:rPr>
                <w:rFonts w:ascii="宋体" w:hAnsi="宋体"/>
                <w:color w:val="000000"/>
                <w:kern w:val="0"/>
                <w:sz w:val="18"/>
                <w:szCs w:val="18"/>
              </w:rPr>
            </w:pPr>
            <w:r w:rsidRPr="00F62A5C">
              <w:rPr>
                <w:rFonts w:ascii="宋体" w:hAnsi="宋体" w:cs="宋体" w:hint="eastAsia"/>
                <w:color w:val="000000"/>
                <w:kern w:val="0"/>
                <w:sz w:val="18"/>
                <w:szCs w:val="18"/>
              </w:rPr>
              <w:t>▲</w:t>
            </w:r>
          </w:p>
        </w:tc>
        <w:tc>
          <w:tcPr>
            <w:tcW w:w="594" w:type="dxa"/>
            <w:tcBorders>
              <w:top w:val="dotted" w:sz="4" w:space="0" w:color="auto"/>
              <w:left w:val="dotted" w:sz="4" w:space="0" w:color="auto"/>
              <w:bottom w:val="dotted" w:sz="4" w:space="0" w:color="auto"/>
              <w:right w:val="dotted" w:sz="4" w:space="0" w:color="auto"/>
            </w:tcBorders>
            <w:vAlign w:val="center"/>
          </w:tcPr>
          <w:p w:rsidR="00506C31" w:rsidRPr="00F62A5C" w:rsidRDefault="00506C31" w:rsidP="00506C31">
            <w:pPr>
              <w:widowControl/>
              <w:jc w:val="center"/>
              <w:rPr>
                <w:rFonts w:ascii="宋体" w:hAnsi="宋体"/>
                <w:color w:val="000000"/>
                <w:kern w:val="0"/>
                <w:sz w:val="18"/>
                <w:szCs w:val="18"/>
              </w:rPr>
            </w:pPr>
            <w:r w:rsidRPr="00F62A5C">
              <w:rPr>
                <w:rFonts w:ascii="宋体" w:hAnsi="宋体" w:cs="宋体" w:hint="eastAsia"/>
                <w:color w:val="000000"/>
                <w:kern w:val="0"/>
                <w:sz w:val="18"/>
                <w:szCs w:val="18"/>
              </w:rPr>
              <w:t>○</w:t>
            </w:r>
          </w:p>
        </w:tc>
        <w:tc>
          <w:tcPr>
            <w:tcW w:w="600" w:type="dxa"/>
            <w:tcBorders>
              <w:top w:val="dotted" w:sz="4" w:space="0" w:color="auto"/>
              <w:left w:val="dotted" w:sz="4" w:space="0" w:color="auto"/>
              <w:bottom w:val="dotted" w:sz="4" w:space="0" w:color="auto"/>
              <w:right w:val="dotted" w:sz="4" w:space="0" w:color="auto"/>
            </w:tcBorders>
            <w:vAlign w:val="center"/>
          </w:tcPr>
          <w:p w:rsidR="00506C31" w:rsidRPr="00F62A5C" w:rsidRDefault="00506C31" w:rsidP="00506C31">
            <w:pPr>
              <w:widowControl/>
              <w:jc w:val="center"/>
              <w:rPr>
                <w:rFonts w:ascii="宋体" w:hAnsi="宋体"/>
                <w:color w:val="000000"/>
                <w:kern w:val="0"/>
                <w:sz w:val="18"/>
                <w:szCs w:val="18"/>
              </w:rPr>
            </w:pPr>
            <w:r w:rsidRPr="00F62A5C">
              <w:rPr>
                <w:rFonts w:ascii="宋体" w:hAnsi="宋体" w:cs="宋体" w:hint="eastAsia"/>
                <w:color w:val="000000"/>
                <w:kern w:val="0"/>
                <w:sz w:val="18"/>
                <w:szCs w:val="18"/>
              </w:rPr>
              <w:t>○</w:t>
            </w:r>
          </w:p>
        </w:tc>
        <w:tc>
          <w:tcPr>
            <w:tcW w:w="690" w:type="dxa"/>
            <w:tcBorders>
              <w:top w:val="dotted" w:sz="4" w:space="0" w:color="auto"/>
              <w:left w:val="dotted" w:sz="4" w:space="0" w:color="auto"/>
              <w:bottom w:val="dotted" w:sz="4" w:space="0" w:color="auto"/>
              <w:right w:val="dotted" w:sz="4" w:space="0" w:color="auto"/>
            </w:tcBorders>
            <w:vAlign w:val="center"/>
          </w:tcPr>
          <w:p w:rsidR="00506C31" w:rsidRPr="00F62A5C" w:rsidRDefault="00506C31" w:rsidP="00506C31">
            <w:pPr>
              <w:widowControl/>
              <w:jc w:val="center"/>
              <w:rPr>
                <w:rFonts w:ascii="宋体" w:hAnsi="宋体"/>
                <w:color w:val="000000"/>
                <w:kern w:val="0"/>
                <w:sz w:val="18"/>
                <w:szCs w:val="18"/>
              </w:rPr>
            </w:pPr>
            <w:r w:rsidRPr="00F62A5C">
              <w:rPr>
                <w:rFonts w:ascii="宋体" w:hAnsi="宋体" w:cs="宋体" w:hint="eastAsia"/>
                <w:color w:val="000000"/>
                <w:kern w:val="0"/>
                <w:sz w:val="18"/>
                <w:szCs w:val="18"/>
              </w:rPr>
              <w:t>○</w:t>
            </w:r>
          </w:p>
        </w:tc>
        <w:tc>
          <w:tcPr>
            <w:tcW w:w="644" w:type="dxa"/>
            <w:tcBorders>
              <w:top w:val="dotted" w:sz="4" w:space="0" w:color="auto"/>
              <w:left w:val="dotted" w:sz="4" w:space="0" w:color="auto"/>
              <w:bottom w:val="dotted" w:sz="4" w:space="0" w:color="auto"/>
              <w:right w:val="dotted" w:sz="4" w:space="0" w:color="auto"/>
            </w:tcBorders>
            <w:vAlign w:val="center"/>
          </w:tcPr>
          <w:p w:rsidR="00506C31" w:rsidRPr="00F62A5C" w:rsidRDefault="00922A7E" w:rsidP="00506C31">
            <w:pPr>
              <w:widowControl/>
              <w:jc w:val="center"/>
              <w:rPr>
                <w:rFonts w:ascii="宋体" w:hAnsi="宋体"/>
                <w:color w:val="000000"/>
                <w:kern w:val="0"/>
                <w:sz w:val="18"/>
                <w:szCs w:val="18"/>
              </w:rPr>
            </w:pPr>
            <w:r w:rsidRPr="00F62A5C">
              <w:rPr>
                <w:rFonts w:ascii="宋体" w:hAnsi="宋体" w:cs="宋体" w:hint="eastAsia"/>
                <w:color w:val="000000"/>
                <w:kern w:val="0"/>
                <w:sz w:val="18"/>
                <w:szCs w:val="18"/>
              </w:rPr>
              <w:t>○</w:t>
            </w:r>
          </w:p>
        </w:tc>
        <w:tc>
          <w:tcPr>
            <w:tcW w:w="570" w:type="dxa"/>
            <w:tcBorders>
              <w:top w:val="dotted" w:sz="4" w:space="0" w:color="auto"/>
              <w:left w:val="dotted" w:sz="4" w:space="0" w:color="auto"/>
              <w:bottom w:val="dotted" w:sz="4" w:space="0" w:color="auto"/>
              <w:right w:val="dotted" w:sz="4" w:space="0" w:color="auto"/>
            </w:tcBorders>
            <w:vAlign w:val="center"/>
          </w:tcPr>
          <w:p w:rsidR="00506C31" w:rsidRPr="00F62A5C" w:rsidRDefault="00506C31" w:rsidP="00506C31">
            <w:pPr>
              <w:widowControl/>
              <w:jc w:val="center"/>
              <w:rPr>
                <w:rFonts w:ascii="宋体" w:hAnsi="宋体"/>
                <w:color w:val="000000"/>
                <w:kern w:val="0"/>
                <w:sz w:val="18"/>
                <w:szCs w:val="18"/>
              </w:rPr>
            </w:pPr>
            <w:r w:rsidRPr="00F62A5C">
              <w:rPr>
                <w:rFonts w:ascii="宋体" w:hAnsi="宋体" w:cs="宋体" w:hint="eastAsia"/>
                <w:color w:val="000000"/>
                <w:kern w:val="0"/>
                <w:sz w:val="18"/>
                <w:szCs w:val="18"/>
              </w:rPr>
              <w:t>○</w:t>
            </w:r>
          </w:p>
        </w:tc>
        <w:tc>
          <w:tcPr>
            <w:tcW w:w="616" w:type="dxa"/>
            <w:tcBorders>
              <w:top w:val="dotted" w:sz="4" w:space="0" w:color="auto"/>
              <w:left w:val="dotted" w:sz="4" w:space="0" w:color="auto"/>
              <w:bottom w:val="dotted" w:sz="4" w:space="0" w:color="auto"/>
              <w:right w:val="dotted" w:sz="4" w:space="0" w:color="auto"/>
            </w:tcBorders>
            <w:vAlign w:val="center"/>
          </w:tcPr>
          <w:p w:rsidR="00506C31" w:rsidRPr="00F62A5C" w:rsidRDefault="00506C31" w:rsidP="00506C31">
            <w:pPr>
              <w:widowControl/>
              <w:jc w:val="center"/>
              <w:rPr>
                <w:rFonts w:ascii="宋体" w:hAnsi="宋体"/>
                <w:color w:val="000000"/>
                <w:kern w:val="0"/>
                <w:sz w:val="18"/>
                <w:szCs w:val="18"/>
              </w:rPr>
            </w:pPr>
            <w:r w:rsidRPr="00F62A5C">
              <w:rPr>
                <w:rFonts w:ascii="宋体" w:hAnsi="宋体" w:cs="宋体" w:hint="eastAsia"/>
                <w:color w:val="000000"/>
                <w:kern w:val="0"/>
                <w:sz w:val="18"/>
                <w:szCs w:val="18"/>
              </w:rPr>
              <w:t>○</w:t>
            </w:r>
          </w:p>
        </w:tc>
        <w:tc>
          <w:tcPr>
            <w:tcW w:w="630" w:type="dxa"/>
            <w:tcBorders>
              <w:top w:val="dotted" w:sz="4" w:space="0" w:color="auto"/>
              <w:left w:val="dotted" w:sz="4" w:space="0" w:color="auto"/>
              <w:bottom w:val="dotted" w:sz="4" w:space="0" w:color="auto"/>
              <w:right w:val="dotted" w:sz="4" w:space="0" w:color="auto"/>
            </w:tcBorders>
            <w:vAlign w:val="center"/>
          </w:tcPr>
          <w:p w:rsidR="00506C31" w:rsidRPr="00F62A5C" w:rsidRDefault="00506C31" w:rsidP="00506C31">
            <w:pPr>
              <w:widowControl/>
              <w:jc w:val="center"/>
              <w:rPr>
                <w:rFonts w:ascii="宋体" w:hAnsi="宋体"/>
                <w:color w:val="000000"/>
                <w:kern w:val="0"/>
                <w:sz w:val="18"/>
                <w:szCs w:val="18"/>
              </w:rPr>
            </w:pPr>
            <w:r w:rsidRPr="00F62A5C">
              <w:rPr>
                <w:rFonts w:ascii="宋体" w:hAnsi="宋体" w:cs="宋体" w:hint="eastAsia"/>
                <w:color w:val="000000"/>
                <w:kern w:val="0"/>
                <w:sz w:val="18"/>
                <w:szCs w:val="18"/>
              </w:rPr>
              <w:t>○</w:t>
            </w:r>
          </w:p>
        </w:tc>
        <w:tc>
          <w:tcPr>
            <w:tcW w:w="600" w:type="dxa"/>
            <w:tcBorders>
              <w:top w:val="dotted" w:sz="4" w:space="0" w:color="auto"/>
              <w:left w:val="dotted" w:sz="4" w:space="0" w:color="auto"/>
              <w:bottom w:val="dotted" w:sz="4" w:space="0" w:color="auto"/>
            </w:tcBorders>
            <w:vAlign w:val="center"/>
          </w:tcPr>
          <w:p w:rsidR="00506C31" w:rsidRPr="00F62A5C" w:rsidRDefault="00506C31" w:rsidP="00506C31">
            <w:pPr>
              <w:widowControl/>
              <w:jc w:val="center"/>
              <w:rPr>
                <w:rFonts w:ascii="宋体" w:hAnsi="宋体"/>
                <w:color w:val="000000"/>
                <w:kern w:val="0"/>
                <w:sz w:val="18"/>
                <w:szCs w:val="18"/>
              </w:rPr>
            </w:pPr>
            <w:r w:rsidRPr="00F62A5C">
              <w:rPr>
                <w:rFonts w:ascii="宋体" w:hAnsi="宋体" w:cs="宋体" w:hint="eastAsia"/>
                <w:color w:val="000000"/>
                <w:kern w:val="0"/>
                <w:sz w:val="18"/>
                <w:szCs w:val="18"/>
              </w:rPr>
              <w:t>○</w:t>
            </w:r>
          </w:p>
        </w:tc>
      </w:tr>
      <w:tr w:rsidR="00506C31" w:rsidRPr="00F62A5C" w:rsidTr="00651CFC">
        <w:trPr>
          <w:trHeight w:hRule="exact" w:val="454"/>
          <w:jc w:val="center"/>
        </w:trPr>
        <w:tc>
          <w:tcPr>
            <w:tcW w:w="756" w:type="dxa"/>
            <w:tcBorders>
              <w:top w:val="dotted" w:sz="4" w:space="0" w:color="auto"/>
              <w:bottom w:val="dotted" w:sz="4" w:space="0" w:color="auto"/>
              <w:right w:val="dotted" w:sz="4" w:space="0" w:color="auto"/>
            </w:tcBorders>
            <w:vAlign w:val="center"/>
          </w:tcPr>
          <w:p w:rsidR="00506C31" w:rsidRPr="00F62A5C" w:rsidRDefault="00506C31" w:rsidP="00206024">
            <w:pPr>
              <w:widowControl/>
              <w:jc w:val="center"/>
              <w:rPr>
                <w:rFonts w:ascii="宋体" w:hAnsi="宋体"/>
                <w:kern w:val="0"/>
                <w:sz w:val="18"/>
                <w:szCs w:val="18"/>
              </w:rPr>
            </w:pPr>
            <w:r w:rsidRPr="00F62A5C">
              <w:rPr>
                <w:rFonts w:ascii="宋体" w:hAnsi="宋体"/>
                <w:kern w:val="0"/>
                <w:sz w:val="18"/>
                <w:szCs w:val="18"/>
              </w:rPr>
              <w:t>5.5</w:t>
            </w:r>
          </w:p>
        </w:tc>
        <w:tc>
          <w:tcPr>
            <w:tcW w:w="2277" w:type="dxa"/>
            <w:tcBorders>
              <w:top w:val="dotted" w:sz="4" w:space="0" w:color="auto"/>
              <w:left w:val="dotted" w:sz="4" w:space="0" w:color="auto"/>
              <w:bottom w:val="dotted" w:sz="4" w:space="0" w:color="auto"/>
              <w:right w:val="dotted" w:sz="4" w:space="0" w:color="auto"/>
            </w:tcBorders>
            <w:vAlign w:val="center"/>
          </w:tcPr>
          <w:p w:rsidR="00506C31" w:rsidRPr="00F62A5C" w:rsidRDefault="00506C31" w:rsidP="00380E29">
            <w:pPr>
              <w:widowControl/>
              <w:rPr>
                <w:rFonts w:ascii="宋体" w:hAnsi="宋体" w:cs="宋体"/>
                <w:kern w:val="0"/>
                <w:sz w:val="18"/>
                <w:szCs w:val="18"/>
              </w:rPr>
            </w:pPr>
            <w:r w:rsidRPr="00F62A5C">
              <w:rPr>
                <w:rFonts w:ascii="宋体" w:hAnsi="宋体" w:cs="宋体" w:hint="eastAsia"/>
                <w:kern w:val="0"/>
                <w:sz w:val="18"/>
                <w:szCs w:val="18"/>
              </w:rPr>
              <w:t>职责、权限</w:t>
            </w:r>
          </w:p>
        </w:tc>
        <w:tc>
          <w:tcPr>
            <w:tcW w:w="839" w:type="dxa"/>
            <w:tcBorders>
              <w:top w:val="dotted" w:sz="4" w:space="0" w:color="auto"/>
              <w:left w:val="dotted" w:sz="4" w:space="0" w:color="auto"/>
              <w:bottom w:val="dotted" w:sz="4" w:space="0" w:color="auto"/>
              <w:right w:val="dotted" w:sz="4" w:space="0" w:color="auto"/>
            </w:tcBorders>
            <w:vAlign w:val="center"/>
          </w:tcPr>
          <w:p w:rsidR="00506C31" w:rsidRPr="00F62A5C" w:rsidRDefault="00506C31" w:rsidP="00842D56">
            <w:pPr>
              <w:widowControl/>
              <w:jc w:val="center"/>
              <w:rPr>
                <w:rFonts w:ascii="宋体" w:hAnsi="宋体" w:hint="eastAsia"/>
                <w:kern w:val="0"/>
                <w:sz w:val="18"/>
                <w:szCs w:val="18"/>
              </w:rPr>
            </w:pPr>
            <w:smartTag w:uri="urn:schemas-microsoft-com:office:smarttags" w:element="chsdate">
              <w:smartTagPr>
                <w:attr w:name="Year" w:val="1899"/>
                <w:attr w:name="Month" w:val="12"/>
                <w:attr w:name="Day" w:val="30"/>
                <w:attr w:name="IsLunarDate" w:val="False"/>
                <w:attr w:name="IsROCDate" w:val="False"/>
              </w:smartTagPr>
              <w:r w:rsidRPr="00F62A5C">
                <w:rPr>
                  <w:rFonts w:ascii="宋体" w:hAnsi="宋体"/>
                  <w:kern w:val="0"/>
                  <w:sz w:val="18"/>
                  <w:szCs w:val="18"/>
                </w:rPr>
                <w:t>5.5</w:t>
              </w:r>
              <w:r>
                <w:rPr>
                  <w:rFonts w:ascii="宋体" w:hAnsi="宋体" w:hint="eastAsia"/>
                  <w:kern w:val="0"/>
                  <w:sz w:val="18"/>
                  <w:szCs w:val="18"/>
                </w:rPr>
                <w:t>.1</w:t>
              </w:r>
            </w:smartTag>
            <w:r>
              <w:rPr>
                <w:rFonts w:ascii="宋体" w:hAnsi="宋体" w:hint="eastAsia"/>
                <w:kern w:val="0"/>
                <w:sz w:val="18"/>
                <w:szCs w:val="18"/>
              </w:rPr>
              <w:t>/2</w:t>
            </w:r>
          </w:p>
        </w:tc>
        <w:tc>
          <w:tcPr>
            <w:tcW w:w="680" w:type="dxa"/>
            <w:tcBorders>
              <w:top w:val="dotted" w:sz="4" w:space="0" w:color="auto"/>
              <w:left w:val="dotted" w:sz="4" w:space="0" w:color="auto"/>
              <w:bottom w:val="dotted" w:sz="4" w:space="0" w:color="auto"/>
              <w:right w:val="dotted" w:sz="4" w:space="0" w:color="auto"/>
            </w:tcBorders>
            <w:vAlign w:val="center"/>
          </w:tcPr>
          <w:p w:rsidR="00506C31" w:rsidRPr="00F62A5C" w:rsidRDefault="00506C31" w:rsidP="00842D56">
            <w:pPr>
              <w:widowControl/>
              <w:jc w:val="center"/>
              <w:rPr>
                <w:rFonts w:ascii="宋体" w:hAnsi="宋体" w:hint="eastAsia"/>
                <w:kern w:val="0"/>
                <w:sz w:val="18"/>
                <w:szCs w:val="18"/>
              </w:rPr>
            </w:pPr>
            <w:r w:rsidRPr="00F62A5C">
              <w:rPr>
                <w:rFonts w:ascii="宋体" w:hAnsi="宋体"/>
                <w:kern w:val="0"/>
                <w:sz w:val="18"/>
                <w:szCs w:val="18"/>
              </w:rPr>
              <w:t>5.4</w:t>
            </w:r>
            <w:r>
              <w:rPr>
                <w:rFonts w:ascii="宋体" w:hAnsi="宋体" w:hint="eastAsia"/>
                <w:kern w:val="0"/>
                <w:sz w:val="18"/>
                <w:szCs w:val="18"/>
              </w:rPr>
              <w:t>/5.5</w:t>
            </w:r>
          </w:p>
        </w:tc>
        <w:tc>
          <w:tcPr>
            <w:tcW w:w="554" w:type="dxa"/>
            <w:tcBorders>
              <w:top w:val="dotted" w:sz="4" w:space="0" w:color="auto"/>
              <w:left w:val="dotted" w:sz="4" w:space="0" w:color="auto"/>
              <w:bottom w:val="dotted" w:sz="4" w:space="0" w:color="auto"/>
              <w:right w:val="dotted" w:sz="4" w:space="0" w:color="auto"/>
            </w:tcBorders>
            <w:vAlign w:val="center"/>
          </w:tcPr>
          <w:p w:rsidR="00506C31" w:rsidRPr="00F62A5C" w:rsidRDefault="00506C31" w:rsidP="00206024">
            <w:pPr>
              <w:widowControl/>
              <w:jc w:val="center"/>
              <w:rPr>
                <w:rFonts w:ascii="宋体" w:hAnsi="宋体" w:cs="宋体"/>
                <w:color w:val="000000"/>
                <w:kern w:val="0"/>
                <w:sz w:val="18"/>
                <w:szCs w:val="18"/>
              </w:rPr>
            </w:pPr>
            <w:r w:rsidRPr="00F62A5C">
              <w:rPr>
                <w:rFonts w:ascii="宋体" w:hAnsi="宋体" w:cs="宋体" w:hint="eastAsia"/>
                <w:color w:val="000000"/>
                <w:kern w:val="0"/>
                <w:sz w:val="18"/>
                <w:szCs w:val="18"/>
              </w:rPr>
              <w:t>▲</w:t>
            </w:r>
          </w:p>
        </w:tc>
        <w:tc>
          <w:tcPr>
            <w:tcW w:w="540" w:type="dxa"/>
            <w:tcBorders>
              <w:top w:val="dotted" w:sz="4" w:space="0" w:color="auto"/>
              <w:left w:val="dotted" w:sz="4" w:space="0" w:color="auto"/>
              <w:bottom w:val="dotted" w:sz="4" w:space="0" w:color="auto"/>
              <w:right w:val="dotted" w:sz="4" w:space="0" w:color="auto"/>
            </w:tcBorders>
            <w:vAlign w:val="center"/>
          </w:tcPr>
          <w:p w:rsidR="00506C31" w:rsidRPr="00F62A5C" w:rsidRDefault="00506C31" w:rsidP="00506C31">
            <w:pPr>
              <w:widowControl/>
              <w:jc w:val="center"/>
              <w:rPr>
                <w:rFonts w:ascii="宋体" w:hAnsi="宋体"/>
                <w:color w:val="000000"/>
                <w:kern w:val="0"/>
                <w:sz w:val="18"/>
                <w:szCs w:val="18"/>
              </w:rPr>
            </w:pPr>
            <w:r w:rsidRPr="00F62A5C">
              <w:rPr>
                <w:rFonts w:ascii="宋体" w:hAnsi="宋体" w:cs="宋体" w:hint="eastAsia"/>
                <w:color w:val="000000"/>
                <w:kern w:val="0"/>
                <w:sz w:val="18"/>
                <w:szCs w:val="18"/>
              </w:rPr>
              <w:t>○</w:t>
            </w:r>
          </w:p>
        </w:tc>
        <w:tc>
          <w:tcPr>
            <w:tcW w:w="594" w:type="dxa"/>
            <w:tcBorders>
              <w:top w:val="dotted" w:sz="4" w:space="0" w:color="auto"/>
              <w:left w:val="dotted" w:sz="4" w:space="0" w:color="auto"/>
              <w:bottom w:val="dotted" w:sz="4" w:space="0" w:color="auto"/>
              <w:right w:val="dotted" w:sz="4" w:space="0" w:color="auto"/>
            </w:tcBorders>
            <w:vAlign w:val="center"/>
          </w:tcPr>
          <w:p w:rsidR="00506C31" w:rsidRPr="00F62A5C" w:rsidRDefault="00506C31" w:rsidP="00506C31">
            <w:pPr>
              <w:widowControl/>
              <w:jc w:val="center"/>
              <w:rPr>
                <w:rFonts w:ascii="宋体" w:hAnsi="宋体"/>
                <w:color w:val="000000"/>
                <w:kern w:val="0"/>
                <w:sz w:val="18"/>
                <w:szCs w:val="18"/>
              </w:rPr>
            </w:pPr>
            <w:r w:rsidRPr="00F62A5C">
              <w:rPr>
                <w:rFonts w:ascii="宋体" w:hAnsi="宋体" w:cs="宋体" w:hint="eastAsia"/>
                <w:color w:val="000000"/>
                <w:kern w:val="0"/>
                <w:sz w:val="18"/>
                <w:szCs w:val="18"/>
              </w:rPr>
              <w:t>○</w:t>
            </w:r>
          </w:p>
        </w:tc>
        <w:tc>
          <w:tcPr>
            <w:tcW w:w="600" w:type="dxa"/>
            <w:tcBorders>
              <w:top w:val="dotted" w:sz="4" w:space="0" w:color="auto"/>
              <w:left w:val="dotted" w:sz="4" w:space="0" w:color="auto"/>
              <w:bottom w:val="dotted" w:sz="4" w:space="0" w:color="auto"/>
              <w:right w:val="dotted" w:sz="4" w:space="0" w:color="auto"/>
            </w:tcBorders>
            <w:vAlign w:val="center"/>
          </w:tcPr>
          <w:p w:rsidR="00506C31" w:rsidRPr="00F62A5C" w:rsidRDefault="00506C31" w:rsidP="00506C31">
            <w:pPr>
              <w:widowControl/>
              <w:jc w:val="center"/>
              <w:rPr>
                <w:rFonts w:ascii="宋体" w:hAnsi="宋体"/>
                <w:color w:val="000000"/>
                <w:kern w:val="0"/>
                <w:sz w:val="18"/>
                <w:szCs w:val="18"/>
              </w:rPr>
            </w:pPr>
            <w:r w:rsidRPr="00F62A5C">
              <w:rPr>
                <w:rFonts w:ascii="宋体" w:hAnsi="宋体" w:cs="宋体" w:hint="eastAsia"/>
                <w:color w:val="000000"/>
                <w:kern w:val="0"/>
                <w:sz w:val="18"/>
                <w:szCs w:val="18"/>
              </w:rPr>
              <w:t>○</w:t>
            </w:r>
          </w:p>
        </w:tc>
        <w:tc>
          <w:tcPr>
            <w:tcW w:w="690" w:type="dxa"/>
            <w:tcBorders>
              <w:top w:val="dotted" w:sz="4" w:space="0" w:color="auto"/>
              <w:left w:val="dotted" w:sz="4" w:space="0" w:color="auto"/>
              <w:bottom w:val="dotted" w:sz="4" w:space="0" w:color="auto"/>
              <w:right w:val="dotted" w:sz="4" w:space="0" w:color="auto"/>
            </w:tcBorders>
            <w:vAlign w:val="center"/>
          </w:tcPr>
          <w:p w:rsidR="00506C31" w:rsidRPr="00F62A5C" w:rsidRDefault="00506C31" w:rsidP="00506C31">
            <w:pPr>
              <w:widowControl/>
              <w:jc w:val="center"/>
              <w:rPr>
                <w:rFonts w:ascii="宋体" w:hAnsi="宋体"/>
                <w:color w:val="000000"/>
                <w:kern w:val="0"/>
                <w:sz w:val="18"/>
                <w:szCs w:val="18"/>
              </w:rPr>
            </w:pPr>
            <w:r w:rsidRPr="00F62A5C">
              <w:rPr>
                <w:rFonts w:ascii="宋体" w:hAnsi="宋体" w:cs="宋体" w:hint="eastAsia"/>
                <w:color w:val="000000"/>
                <w:kern w:val="0"/>
                <w:sz w:val="18"/>
                <w:szCs w:val="18"/>
              </w:rPr>
              <w:t>○</w:t>
            </w:r>
          </w:p>
        </w:tc>
        <w:tc>
          <w:tcPr>
            <w:tcW w:w="644" w:type="dxa"/>
            <w:tcBorders>
              <w:top w:val="dotted" w:sz="4" w:space="0" w:color="auto"/>
              <w:left w:val="dotted" w:sz="4" w:space="0" w:color="auto"/>
              <w:bottom w:val="dotted" w:sz="4" w:space="0" w:color="auto"/>
              <w:right w:val="dotted" w:sz="4" w:space="0" w:color="auto"/>
            </w:tcBorders>
            <w:vAlign w:val="center"/>
          </w:tcPr>
          <w:p w:rsidR="00506C31" w:rsidRPr="00F62A5C" w:rsidRDefault="00922A7E" w:rsidP="00506C31">
            <w:pPr>
              <w:widowControl/>
              <w:jc w:val="center"/>
              <w:rPr>
                <w:rFonts w:ascii="宋体" w:hAnsi="宋体"/>
                <w:color w:val="000000"/>
                <w:kern w:val="0"/>
                <w:sz w:val="18"/>
                <w:szCs w:val="18"/>
              </w:rPr>
            </w:pPr>
            <w:r w:rsidRPr="00F62A5C">
              <w:rPr>
                <w:rFonts w:ascii="宋体" w:hAnsi="宋体" w:cs="宋体" w:hint="eastAsia"/>
                <w:color w:val="000000"/>
                <w:kern w:val="0"/>
                <w:sz w:val="18"/>
                <w:szCs w:val="18"/>
              </w:rPr>
              <w:t>▲</w:t>
            </w:r>
          </w:p>
        </w:tc>
        <w:tc>
          <w:tcPr>
            <w:tcW w:w="570" w:type="dxa"/>
            <w:tcBorders>
              <w:top w:val="dotted" w:sz="4" w:space="0" w:color="auto"/>
              <w:left w:val="dotted" w:sz="4" w:space="0" w:color="auto"/>
              <w:bottom w:val="dotted" w:sz="4" w:space="0" w:color="auto"/>
              <w:right w:val="dotted" w:sz="4" w:space="0" w:color="auto"/>
            </w:tcBorders>
            <w:vAlign w:val="center"/>
          </w:tcPr>
          <w:p w:rsidR="00506C31" w:rsidRPr="00F62A5C" w:rsidRDefault="00506C31" w:rsidP="00506C31">
            <w:pPr>
              <w:widowControl/>
              <w:jc w:val="center"/>
              <w:rPr>
                <w:rFonts w:ascii="宋体" w:hAnsi="宋体"/>
                <w:color w:val="000000"/>
                <w:kern w:val="0"/>
                <w:sz w:val="18"/>
                <w:szCs w:val="18"/>
              </w:rPr>
            </w:pPr>
            <w:r w:rsidRPr="00F62A5C">
              <w:rPr>
                <w:rFonts w:ascii="宋体" w:hAnsi="宋体" w:cs="宋体" w:hint="eastAsia"/>
                <w:color w:val="000000"/>
                <w:kern w:val="0"/>
                <w:sz w:val="18"/>
                <w:szCs w:val="18"/>
              </w:rPr>
              <w:t>○</w:t>
            </w:r>
          </w:p>
        </w:tc>
        <w:tc>
          <w:tcPr>
            <w:tcW w:w="616" w:type="dxa"/>
            <w:tcBorders>
              <w:top w:val="dotted" w:sz="4" w:space="0" w:color="auto"/>
              <w:left w:val="dotted" w:sz="4" w:space="0" w:color="auto"/>
              <w:bottom w:val="dotted" w:sz="4" w:space="0" w:color="auto"/>
              <w:right w:val="dotted" w:sz="4" w:space="0" w:color="auto"/>
            </w:tcBorders>
            <w:vAlign w:val="center"/>
          </w:tcPr>
          <w:p w:rsidR="00506C31" w:rsidRPr="00F62A5C" w:rsidRDefault="00506C31" w:rsidP="00506C31">
            <w:pPr>
              <w:widowControl/>
              <w:jc w:val="center"/>
              <w:rPr>
                <w:rFonts w:ascii="宋体" w:hAnsi="宋体"/>
                <w:color w:val="000000"/>
                <w:kern w:val="0"/>
                <w:sz w:val="18"/>
                <w:szCs w:val="18"/>
              </w:rPr>
            </w:pPr>
            <w:r w:rsidRPr="00F62A5C">
              <w:rPr>
                <w:rFonts w:ascii="宋体" w:hAnsi="宋体" w:cs="宋体" w:hint="eastAsia"/>
                <w:color w:val="000000"/>
                <w:kern w:val="0"/>
                <w:sz w:val="18"/>
                <w:szCs w:val="18"/>
              </w:rPr>
              <w:t>○</w:t>
            </w:r>
          </w:p>
        </w:tc>
        <w:tc>
          <w:tcPr>
            <w:tcW w:w="630" w:type="dxa"/>
            <w:tcBorders>
              <w:top w:val="dotted" w:sz="4" w:space="0" w:color="auto"/>
              <w:left w:val="dotted" w:sz="4" w:space="0" w:color="auto"/>
              <w:bottom w:val="dotted" w:sz="4" w:space="0" w:color="auto"/>
              <w:right w:val="dotted" w:sz="4" w:space="0" w:color="auto"/>
            </w:tcBorders>
            <w:vAlign w:val="center"/>
          </w:tcPr>
          <w:p w:rsidR="00506C31" w:rsidRPr="00F62A5C" w:rsidRDefault="00506C31" w:rsidP="00506C31">
            <w:pPr>
              <w:widowControl/>
              <w:jc w:val="center"/>
              <w:rPr>
                <w:rFonts w:ascii="宋体" w:hAnsi="宋体"/>
                <w:color w:val="000000"/>
                <w:kern w:val="0"/>
                <w:sz w:val="18"/>
                <w:szCs w:val="18"/>
              </w:rPr>
            </w:pPr>
            <w:r w:rsidRPr="00F62A5C">
              <w:rPr>
                <w:rFonts w:ascii="宋体" w:hAnsi="宋体" w:cs="宋体" w:hint="eastAsia"/>
                <w:color w:val="000000"/>
                <w:kern w:val="0"/>
                <w:sz w:val="18"/>
                <w:szCs w:val="18"/>
              </w:rPr>
              <w:t>○</w:t>
            </w:r>
          </w:p>
        </w:tc>
        <w:tc>
          <w:tcPr>
            <w:tcW w:w="600" w:type="dxa"/>
            <w:tcBorders>
              <w:top w:val="dotted" w:sz="4" w:space="0" w:color="auto"/>
              <w:left w:val="dotted" w:sz="4" w:space="0" w:color="auto"/>
              <w:bottom w:val="dotted" w:sz="4" w:space="0" w:color="auto"/>
            </w:tcBorders>
            <w:vAlign w:val="center"/>
          </w:tcPr>
          <w:p w:rsidR="00506C31" w:rsidRPr="00F62A5C" w:rsidRDefault="00506C31" w:rsidP="00506C31">
            <w:pPr>
              <w:widowControl/>
              <w:jc w:val="center"/>
              <w:rPr>
                <w:rFonts w:ascii="宋体" w:hAnsi="宋体"/>
                <w:color w:val="000000"/>
                <w:kern w:val="0"/>
                <w:sz w:val="18"/>
                <w:szCs w:val="18"/>
              </w:rPr>
            </w:pPr>
            <w:r w:rsidRPr="00F62A5C">
              <w:rPr>
                <w:rFonts w:ascii="宋体" w:hAnsi="宋体" w:cs="宋体" w:hint="eastAsia"/>
                <w:color w:val="000000"/>
                <w:kern w:val="0"/>
                <w:sz w:val="18"/>
                <w:szCs w:val="18"/>
              </w:rPr>
              <w:t>○</w:t>
            </w:r>
          </w:p>
        </w:tc>
      </w:tr>
      <w:tr w:rsidR="00506C31" w:rsidRPr="00F62A5C" w:rsidTr="00651CFC">
        <w:trPr>
          <w:trHeight w:hRule="exact" w:val="454"/>
          <w:jc w:val="center"/>
        </w:trPr>
        <w:tc>
          <w:tcPr>
            <w:tcW w:w="756" w:type="dxa"/>
            <w:tcBorders>
              <w:top w:val="dotted" w:sz="4" w:space="0" w:color="auto"/>
              <w:bottom w:val="dotted" w:sz="4" w:space="0" w:color="auto"/>
              <w:right w:val="dotted" w:sz="4" w:space="0" w:color="auto"/>
            </w:tcBorders>
            <w:vAlign w:val="center"/>
          </w:tcPr>
          <w:p w:rsidR="00506C31" w:rsidRPr="00F62A5C" w:rsidRDefault="00506C31" w:rsidP="00206024">
            <w:pPr>
              <w:widowControl/>
              <w:jc w:val="center"/>
              <w:rPr>
                <w:rFonts w:ascii="宋体" w:hAnsi="宋体" w:hint="eastAsia"/>
                <w:kern w:val="0"/>
                <w:sz w:val="18"/>
                <w:szCs w:val="18"/>
              </w:rPr>
            </w:pPr>
            <w:r w:rsidRPr="00F62A5C">
              <w:rPr>
                <w:rFonts w:ascii="宋体" w:hAnsi="宋体" w:hint="eastAsia"/>
                <w:kern w:val="0"/>
                <w:sz w:val="18"/>
                <w:szCs w:val="18"/>
              </w:rPr>
              <w:t>5.6</w:t>
            </w:r>
          </w:p>
        </w:tc>
        <w:tc>
          <w:tcPr>
            <w:tcW w:w="2277" w:type="dxa"/>
            <w:tcBorders>
              <w:top w:val="dotted" w:sz="4" w:space="0" w:color="auto"/>
              <w:left w:val="dotted" w:sz="4" w:space="0" w:color="auto"/>
              <w:bottom w:val="dotted" w:sz="4" w:space="0" w:color="auto"/>
              <w:right w:val="dotted" w:sz="4" w:space="0" w:color="auto"/>
            </w:tcBorders>
            <w:vAlign w:val="center"/>
          </w:tcPr>
          <w:p w:rsidR="00506C31" w:rsidRPr="00F62A5C" w:rsidRDefault="00506C31" w:rsidP="00380E29">
            <w:pPr>
              <w:widowControl/>
              <w:rPr>
                <w:rFonts w:ascii="宋体" w:hAnsi="宋体" w:cs="宋体" w:hint="eastAsia"/>
                <w:kern w:val="0"/>
                <w:sz w:val="18"/>
                <w:szCs w:val="18"/>
              </w:rPr>
            </w:pPr>
            <w:r w:rsidRPr="00F62A5C">
              <w:rPr>
                <w:rFonts w:ascii="宋体" w:hAnsi="宋体" w:cs="宋体" w:hint="eastAsia"/>
                <w:kern w:val="0"/>
                <w:sz w:val="18"/>
                <w:szCs w:val="18"/>
              </w:rPr>
              <w:t>沟通</w:t>
            </w:r>
          </w:p>
        </w:tc>
        <w:tc>
          <w:tcPr>
            <w:tcW w:w="839" w:type="dxa"/>
            <w:tcBorders>
              <w:top w:val="dotted" w:sz="4" w:space="0" w:color="auto"/>
              <w:left w:val="dotted" w:sz="4" w:space="0" w:color="auto"/>
              <w:bottom w:val="dotted" w:sz="4" w:space="0" w:color="auto"/>
              <w:right w:val="dotted" w:sz="4" w:space="0" w:color="auto"/>
            </w:tcBorders>
            <w:vAlign w:val="center"/>
          </w:tcPr>
          <w:p w:rsidR="00506C31" w:rsidRPr="00F62A5C" w:rsidRDefault="00506C31" w:rsidP="00842D56">
            <w:pPr>
              <w:widowControl/>
              <w:jc w:val="center"/>
              <w:rPr>
                <w:rFonts w:ascii="宋体" w:hAnsi="宋体" w:hint="eastAsia"/>
                <w:kern w:val="0"/>
                <w:sz w:val="18"/>
                <w:szCs w:val="18"/>
              </w:rPr>
            </w:pPr>
            <w:smartTag w:uri="urn:schemas-microsoft-com:office:smarttags" w:element="chsdate">
              <w:smartTagPr>
                <w:attr w:name="IsROCDate" w:val="False"/>
                <w:attr w:name="IsLunarDate" w:val="False"/>
                <w:attr w:name="Day" w:val="30"/>
                <w:attr w:name="Month" w:val="12"/>
                <w:attr w:name="Year" w:val="1899"/>
              </w:smartTagPr>
              <w:r w:rsidRPr="00F62A5C">
                <w:rPr>
                  <w:rFonts w:ascii="宋体" w:hAnsi="宋体" w:hint="eastAsia"/>
                  <w:kern w:val="0"/>
                  <w:sz w:val="18"/>
                  <w:szCs w:val="18"/>
                </w:rPr>
                <w:t>5.5.3</w:t>
              </w:r>
            </w:smartTag>
          </w:p>
        </w:tc>
        <w:tc>
          <w:tcPr>
            <w:tcW w:w="680" w:type="dxa"/>
            <w:tcBorders>
              <w:top w:val="dotted" w:sz="4" w:space="0" w:color="auto"/>
              <w:left w:val="dotted" w:sz="4" w:space="0" w:color="auto"/>
              <w:bottom w:val="dotted" w:sz="4" w:space="0" w:color="auto"/>
              <w:right w:val="dotted" w:sz="4" w:space="0" w:color="auto"/>
            </w:tcBorders>
            <w:vAlign w:val="center"/>
          </w:tcPr>
          <w:p w:rsidR="00506C31" w:rsidRPr="00F62A5C" w:rsidRDefault="00506C31" w:rsidP="00842D56">
            <w:pPr>
              <w:widowControl/>
              <w:jc w:val="center"/>
              <w:rPr>
                <w:rFonts w:ascii="宋体" w:hAnsi="宋体" w:hint="eastAsia"/>
                <w:kern w:val="0"/>
                <w:sz w:val="18"/>
                <w:szCs w:val="18"/>
              </w:rPr>
            </w:pPr>
            <w:r w:rsidRPr="00F62A5C">
              <w:rPr>
                <w:rFonts w:ascii="宋体" w:hAnsi="宋体" w:hint="eastAsia"/>
                <w:kern w:val="0"/>
                <w:sz w:val="18"/>
                <w:szCs w:val="18"/>
              </w:rPr>
              <w:t>5.6</w:t>
            </w:r>
          </w:p>
        </w:tc>
        <w:tc>
          <w:tcPr>
            <w:tcW w:w="554" w:type="dxa"/>
            <w:tcBorders>
              <w:top w:val="dotted" w:sz="4" w:space="0" w:color="auto"/>
              <w:left w:val="dotted" w:sz="4" w:space="0" w:color="auto"/>
              <w:bottom w:val="dotted" w:sz="4" w:space="0" w:color="auto"/>
              <w:right w:val="dotted" w:sz="4" w:space="0" w:color="auto"/>
            </w:tcBorders>
            <w:vAlign w:val="center"/>
          </w:tcPr>
          <w:p w:rsidR="00506C31" w:rsidRPr="00F62A5C" w:rsidRDefault="00506C31" w:rsidP="00206024">
            <w:pPr>
              <w:widowControl/>
              <w:jc w:val="center"/>
              <w:rPr>
                <w:rFonts w:ascii="宋体" w:hAnsi="宋体" w:cs="宋体" w:hint="eastAsia"/>
                <w:color w:val="000000"/>
                <w:kern w:val="0"/>
                <w:sz w:val="18"/>
                <w:szCs w:val="18"/>
              </w:rPr>
            </w:pPr>
            <w:r w:rsidRPr="00F62A5C">
              <w:rPr>
                <w:rFonts w:ascii="宋体" w:hAnsi="宋体" w:cs="宋体" w:hint="eastAsia"/>
                <w:color w:val="000000"/>
                <w:kern w:val="0"/>
                <w:sz w:val="18"/>
                <w:szCs w:val="18"/>
              </w:rPr>
              <w:t>▲</w:t>
            </w:r>
          </w:p>
        </w:tc>
        <w:tc>
          <w:tcPr>
            <w:tcW w:w="540" w:type="dxa"/>
            <w:tcBorders>
              <w:top w:val="dotted" w:sz="4" w:space="0" w:color="auto"/>
              <w:left w:val="dotted" w:sz="4" w:space="0" w:color="auto"/>
              <w:bottom w:val="dotted" w:sz="4" w:space="0" w:color="auto"/>
              <w:right w:val="dotted" w:sz="4" w:space="0" w:color="auto"/>
            </w:tcBorders>
            <w:vAlign w:val="center"/>
          </w:tcPr>
          <w:p w:rsidR="00506C31" w:rsidRPr="00F62A5C" w:rsidRDefault="007D4E6A" w:rsidP="00506C31">
            <w:pPr>
              <w:widowControl/>
              <w:jc w:val="center"/>
              <w:rPr>
                <w:rFonts w:ascii="宋体" w:hAnsi="宋体" w:cs="宋体"/>
                <w:color w:val="000000"/>
                <w:kern w:val="0"/>
                <w:sz w:val="18"/>
                <w:szCs w:val="18"/>
              </w:rPr>
            </w:pPr>
            <w:r w:rsidRPr="00F62A5C">
              <w:rPr>
                <w:rFonts w:ascii="宋体" w:hAnsi="宋体" w:cs="宋体" w:hint="eastAsia"/>
                <w:color w:val="000000"/>
                <w:kern w:val="0"/>
                <w:sz w:val="18"/>
                <w:szCs w:val="18"/>
              </w:rPr>
              <w:t>▲</w:t>
            </w:r>
          </w:p>
        </w:tc>
        <w:tc>
          <w:tcPr>
            <w:tcW w:w="594" w:type="dxa"/>
            <w:tcBorders>
              <w:top w:val="dotted" w:sz="4" w:space="0" w:color="auto"/>
              <w:left w:val="dotted" w:sz="4" w:space="0" w:color="auto"/>
              <w:bottom w:val="dotted" w:sz="4" w:space="0" w:color="auto"/>
              <w:right w:val="dotted" w:sz="4" w:space="0" w:color="auto"/>
            </w:tcBorders>
            <w:vAlign w:val="center"/>
          </w:tcPr>
          <w:p w:rsidR="00506C31" w:rsidRPr="00F62A5C" w:rsidRDefault="00506C31" w:rsidP="00506C31">
            <w:pPr>
              <w:widowControl/>
              <w:jc w:val="center"/>
              <w:rPr>
                <w:rFonts w:ascii="宋体" w:hAnsi="宋体" w:cs="宋体"/>
                <w:color w:val="000000"/>
                <w:kern w:val="0"/>
                <w:sz w:val="18"/>
                <w:szCs w:val="18"/>
              </w:rPr>
            </w:pPr>
            <w:r w:rsidRPr="00F62A5C">
              <w:rPr>
                <w:rFonts w:ascii="宋体" w:hAnsi="宋体" w:cs="宋体" w:hint="eastAsia"/>
                <w:color w:val="000000"/>
                <w:kern w:val="0"/>
                <w:sz w:val="18"/>
                <w:szCs w:val="18"/>
              </w:rPr>
              <w:t>○</w:t>
            </w:r>
          </w:p>
        </w:tc>
        <w:tc>
          <w:tcPr>
            <w:tcW w:w="600" w:type="dxa"/>
            <w:tcBorders>
              <w:top w:val="dotted" w:sz="4" w:space="0" w:color="auto"/>
              <w:left w:val="dotted" w:sz="4" w:space="0" w:color="auto"/>
              <w:bottom w:val="dotted" w:sz="4" w:space="0" w:color="auto"/>
              <w:right w:val="dotted" w:sz="4" w:space="0" w:color="auto"/>
            </w:tcBorders>
            <w:vAlign w:val="center"/>
          </w:tcPr>
          <w:p w:rsidR="00506C31" w:rsidRPr="00F62A5C" w:rsidRDefault="00506C31" w:rsidP="00506C31">
            <w:pPr>
              <w:widowControl/>
              <w:jc w:val="center"/>
              <w:rPr>
                <w:rFonts w:ascii="宋体" w:hAnsi="宋体" w:cs="宋体"/>
                <w:color w:val="000000"/>
                <w:kern w:val="0"/>
                <w:sz w:val="18"/>
                <w:szCs w:val="18"/>
              </w:rPr>
            </w:pPr>
            <w:r w:rsidRPr="00F62A5C">
              <w:rPr>
                <w:rFonts w:ascii="宋体" w:hAnsi="宋体" w:cs="宋体" w:hint="eastAsia"/>
                <w:color w:val="000000"/>
                <w:kern w:val="0"/>
                <w:sz w:val="18"/>
                <w:szCs w:val="18"/>
              </w:rPr>
              <w:t>○</w:t>
            </w:r>
          </w:p>
        </w:tc>
        <w:tc>
          <w:tcPr>
            <w:tcW w:w="690" w:type="dxa"/>
            <w:tcBorders>
              <w:top w:val="dotted" w:sz="4" w:space="0" w:color="auto"/>
              <w:left w:val="dotted" w:sz="4" w:space="0" w:color="auto"/>
              <w:bottom w:val="dotted" w:sz="4" w:space="0" w:color="auto"/>
              <w:right w:val="dotted" w:sz="4" w:space="0" w:color="auto"/>
            </w:tcBorders>
            <w:vAlign w:val="center"/>
          </w:tcPr>
          <w:p w:rsidR="00506C31" w:rsidRPr="00F62A5C" w:rsidRDefault="00506C31" w:rsidP="00506C31">
            <w:pPr>
              <w:widowControl/>
              <w:jc w:val="center"/>
              <w:rPr>
                <w:rFonts w:ascii="宋体" w:hAnsi="宋体" w:cs="宋体"/>
                <w:color w:val="000000"/>
                <w:kern w:val="0"/>
                <w:sz w:val="18"/>
                <w:szCs w:val="18"/>
              </w:rPr>
            </w:pPr>
            <w:r w:rsidRPr="00F62A5C">
              <w:rPr>
                <w:rFonts w:ascii="宋体" w:hAnsi="宋体" w:cs="宋体" w:hint="eastAsia"/>
                <w:color w:val="000000"/>
                <w:kern w:val="0"/>
                <w:sz w:val="18"/>
                <w:szCs w:val="18"/>
              </w:rPr>
              <w:t>○</w:t>
            </w:r>
          </w:p>
        </w:tc>
        <w:tc>
          <w:tcPr>
            <w:tcW w:w="644" w:type="dxa"/>
            <w:tcBorders>
              <w:top w:val="dotted" w:sz="4" w:space="0" w:color="auto"/>
              <w:left w:val="dotted" w:sz="4" w:space="0" w:color="auto"/>
              <w:bottom w:val="dotted" w:sz="4" w:space="0" w:color="auto"/>
              <w:right w:val="dotted" w:sz="4" w:space="0" w:color="auto"/>
            </w:tcBorders>
            <w:vAlign w:val="center"/>
          </w:tcPr>
          <w:p w:rsidR="00506C31" w:rsidRPr="00F62A5C" w:rsidRDefault="00506C31" w:rsidP="00506C31">
            <w:pPr>
              <w:widowControl/>
              <w:jc w:val="center"/>
              <w:rPr>
                <w:rFonts w:ascii="宋体" w:hAnsi="宋体" w:cs="宋体"/>
                <w:color w:val="000000"/>
                <w:kern w:val="0"/>
                <w:sz w:val="18"/>
                <w:szCs w:val="18"/>
              </w:rPr>
            </w:pPr>
            <w:r w:rsidRPr="00F62A5C">
              <w:rPr>
                <w:rFonts w:ascii="宋体" w:hAnsi="宋体" w:cs="宋体" w:hint="eastAsia"/>
                <w:color w:val="000000"/>
                <w:kern w:val="0"/>
                <w:sz w:val="18"/>
                <w:szCs w:val="18"/>
              </w:rPr>
              <w:t>○</w:t>
            </w:r>
          </w:p>
        </w:tc>
        <w:tc>
          <w:tcPr>
            <w:tcW w:w="570" w:type="dxa"/>
            <w:tcBorders>
              <w:top w:val="dotted" w:sz="4" w:space="0" w:color="auto"/>
              <w:left w:val="dotted" w:sz="4" w:space="0" w:color="auto"/>
              <w:bottom w:val="dotted" w:sz="4" w:space="0" w:color="auto"/>
              <w:right w:val="dotted" w:sz="4" w:space="0" w:color="auto"/>
            </w:tcBorders>
            <w:vAlign w:val="center"/>
          </w:tcPr>
          <w:p w:rsidR="00506C31" w:rsidRPr="00F62A5C" w:rsidRDefault="00506C31" w:rsidP="00506C31">
            <w:pPr>
              <w:widowControl/>
              <w:jc w:val="center"/>
              <w:rPr>
                <w:rFonts w:ascii="宋体" w:hAnsi="宋体" w:cs="宋体"/>
                <w:color w:val="000000"/>
                <w:kern w:val="0"/>
                <w:sz w:val="18"/>
                <w:szCs w:val="18"/>
              </w:rPr>
            </w:pPr>
            <w:r w:rsidRPr="00F62A5C">
              <w:rPr>
                <w:rFonts w:ascii="宋体" w:hAnsi="宋体" w:cs="宋体" w:hint="eastAsia"/>
                <w:color w:val="000000"/>
                <w:kern w:val="0"/>
                <w:sz w:val="18"/>
                <w:szCs w:val="18"/>
              </w:rPr>
              <w:t>○</w:t>
            </w:r>
          </w:p>
        </w:tc>
        <w:tc>
          <w:tcPr>
            <w:tcW w:w="616" w:type="dxa"/>
            <w:tcBorders>
              <w:top w:val="dotted" w:sz="4" w:space="0" w:color="auto"/>
              <w:left w:val="dotted" w:sz="4" w:space="0" w:color="auto"/>
              <w:bottom w:val="dotted" w:sz="4" w:space="0" w:color="auto"/>
              <w:right w:val="dotted" w:sz="4" w:space="0" w:color="auto"/>
            </w:tcBorders>
            <w:vAlign w:val="center"/>
          </w:tcPr>
          <w:p w:rsidR="00506C31" w:rsidRPr="00F62A5C" w:rsidRDefault="00506C31" w:rsidP="00506C31">
            <w:pPr>
              <w:widowControl/>
              <w:jc w:val="center"/>
              <w:rPr>
                <w:rFonts w:ascii="宋体" w:hAnsi="宋体" w:cs="宋体"/>
                <w:color w:val="000000"/>
                <w:kern w:val="0"/>
                <w:sz w:val="18"/>
                <w:szCs w:val="18"/>
              </w:rPr>
            </w:pPr>
            <w:r w:rsidRPr="00F62A5C">
              <w:rPr>
                <w:rFonts w:ascii="宋体" w:hAnsi="宋体" w:cs="宋体" w:hint="eastAsia"/>
                <w:color w:val="000000"/>
                <w:kern w:val="0"/>
                <w:sz w:val="18"/>
                <w:szCs w:val="18"/>
              </w:rPr>
              <w:t>○</w:t>
            </w:r>
          </w:p>
        </w:tc>
        <w:tc>
          <w:tcPr>
            <w:tcW w:w="630" w:type="dxa"/>
            <w:tcBorders>
              <w:top w:val="dotted" w:sz="4" w:space="0" w:color="auto"/>
              <w:left w:val="dotted" w:sz="4" w:space="0" w:color="auto"/>
              <w:bottom w:val="dotted" w:sz="4" w:space="0" w:color="auto"/>
              <w:right w:val="dotted" w:sz="4" w:space="0" w:color="auto"/>
            </w:tcBorders>
            <w:vAlign w:val="center"/>
          </w:tcPr>
          <w:p w:rsidR="00506C31" w:rsidRPr="00F62A5C" w:rsidRDefault="00506C31" w:rsidP="00506C31">
            <w:pPr>
              <w:widowControl/>
              <w:jc w:val="center"/>
              <w:rPr>
                <w:rFonts w:ascii="宋体" w:hAnsi="宋体" w:cs="宋体"/>
                <w:color w:val="000000"/>
                <w:kern w:val="0"/>
                <w:sz w:val="18"/>
                <w:szCs w:val="18"/>
              </w:rPr>
            </w:pPr>
            <w:r w:rsidRPr="00F62A5C">
              <w:rPr>
                <w:rFonts w:ascii="宋体" w:hAnsi="宋体" w:cs="宋体" w:hint="eastAsia"/>
                <w:color w:val="000000"/>
                <w:kern w:val="0"/>
                <w:sz w:val="18"/>
                <w:szCs w:val="18"/>
              </w:rPr>
              <w:t>○</w:t>
            </w:r>
          </w:p>
        </w:tc>
        <w:tc>
          <w:tcPr>
            <w:tcW w:w="600" w:type="dxa"/>
            <w:tcBorders>
              <w:top w:val="dotted" w:sz="4" w:space="0" w:color="auto"/>
              <w:left w:val="dotted" w:sz="4" w:space="0" w:color="auto"/>
              <w:bottom w:val="dotted" w:sz="4" w:space="0" w:color="auto"/>
            </w:tcBorders>
            <w:vAlign w:val="center"/>
          </w:tcPr>
          <w:p w:rsidR="00506C31" w:rsidRPr="00F62A5C" w:rsidRDefault="00506C31" w:rsidP="00506C31">
            <w:pPr>
              <w:widowControl/>
              <w:jc w:val="center"/>
              <w:rPr>
                <w:rFonts w:ascii="宋体" w:hAnsi="宋体" w:cs="宋体"/>
                <w:color w:val="000000"/>
                <w:kern w:val="0"/>
                <w:sz w:val="18"/>
                <w:szCs w:val="18"/>
              </w:rPr>
            </w:pPr>
            <w:r w:rsidRPr="00F62A5C">
              <w:rPr>
                <w:rFonts w:ascii="宋体" w:hAnsi="宋体" w:cs="宋体" w:hint="eastAsia"/>
                <w:color w:val="000000"/>
                <w:kern w:val="0"/>
                <w:sz w:val="18"/>
                <w:szCs w:val="18"/>
              </w:rPr>
              <w:t>○</w:t>
            </w:r>
          </w:p>
        </w:tc>
      </w:tr>
      <w:tr w:rsidR="00506C31" w:rsidRPr="00F62A5C" w:rsidTr="00651CFC">
        <w:trPr>
          <w:trHeight w:hRule="exact" w:val="454"/>
          <w:jc w:val="center"/>
        </w:trPr>
        <w:tc>
          <w:tcPr>
            <w:tcW w:w="756" w:type="dxa"/>
            <w:tcBorders>
              <w:top w:val="dotted" w:sz="4" w:space="0" w:color="auto"/>
              <w:bottom w:val="dotted" w:sz="4" w:space="0" w:color="auto"/>
              <w:right w:val="dotted" w:sz="4" w:space="0" w:color="auto"/>
            </w:tcBorders>
            <w:vAlign w:val="center"/>
          </w:tcPr>
          <w:p w:rsidR="00506C31" w:rsidRPr="00F62A5C" w:rsidRDefault="00506C31" w:rsidP="00206024">
            <w:pPr>
              <w:widowControl/>
              <w:jc w:val="center"/>
              <w:rPr>
                <w:rFonts w:ascii="宋体" w:hAnsi="宋体" w:hint="eastAsia"/>
                <w:kern w:val="0"/>
                <w:sz w:val="18"/>
                <w:szCs w:val="18"/>
              </w:rPr>
            </w:pPr>
            <w:r w:rsidRPr="00F62A5C">
              <w:rPr>
                <w:rFonts w:ascii="宋体" w:hAnsi="宋体" w:hint="eastAsia"/>
                <w:kern w:val="0"/>
                <w:sz w:val="18"/>
                <w:szCs w:val="18"/>
              </w:rPr>
              <w:t>5.7</w:t>
            </w:r>
          </w:p>
        </w:tc>
        <w:tc>
          <w:tcPr>
            <w:tcW w:w="2277" w:type="dxa"/>
            <w:tcBorders>
              <w:top w:val="dotted" w:sz="4" w:space="0" w:color="auto"/>
              <w:left w:val="dotted" w:sz="4" w:space="0" w:color="auto"/>
              <w:bottom w:val="dotted" w:sz="4" w:space="0" w:color="auto"/>
              <w:right w:val="dotted" w:sz="4" w:space="0" w:color="auto"/>
            </w:tcBorders>
            <w:vAlign w:val="center"/>
          </w:tcPr>
          <w:p w:rsidR="00506C31" w:rsidRPr="00F62A5C" w:rsidRDefault="00506C31" w:rsidP="00380E29">
            <w:pPr>
              <w:widowControl/>
              <w:rPr>
                <w:rFonts w:ascii="宋体" w:hAnsi="宋体" w:cs="宋体" w:hint="eastAsia"/>
                <w:kern w:val="0"/>
                <w:sz w:val="18"/>
                <w:szCs w:val="18"/>
              </w:rPr>
            </w:pPr>
            <w:r w:rsidRPr="00F62A5C">
              <w:rPr>
                <w:rFonts w:ascii="宋体" w:hAnsi="宋体" w:cs="宋体" w:hint="eastAsia"/>
                <w:kern w:val="0"/>
                <w:sz w:val="18"/>
                <w:szCs w:val="18"/>
              </w:rPr>
              <w:t>应急准备和响应</w:t>
            </w:r>
          </w:p>
        </w:tc>
        <w:tc>
          <w:tcPr>
            <w:tcW w:w="839" w:type="dxa"/>
            <w:tcBorders>
              <w:top w:val="dotted" w:sz="4" w:space="0" w:color="auto"/>
              <w:left w:val="dotted" w:sz="4" w:space="0" w:color="auto"/>
              <w:bottom w:val="dotted" w:sz="4" w:space="0" w:color="auto"/>
              <w:right w:val="dotted" w:sz="4" w:space="0" w:color="auto"/>
            </w:tcBorders>
            <w:vAlign w:val="center"/>
          </w:tcPr>
          <w:p w:rsidR="00506C31" w:rsidRPr="00F62A5C" w:rsidRDefault="00506C31" w:rsidP="00842D56">
            <w:pPr>
              <w:widowControl/>
              <w:jc w:val="center"/>
              <w:rPr>
                <w:rFonts w:ascii="宋体" w:hAnsi="宋体"/>
                <w:kern w:val="0"/>
                <w:sz w:val="18"/>
                <w:szCs w:val="18"/>
              </w:rPr>
            </w:pPr>
          </w:p>
        </w:tc>
        <w:tc>
          <w:tcPr>
            <w:tcW w:w="680" w:type="dxa"/>
            <w:tcBorders>
              <w:top w:val="dotted" w:sz="4" w:space="0" w:color="auto"/>
              <w:left w:val="dotted" w:sz="4" w:space="0" w:color="auto"/>
              <w:bottom w:val="dotted" w:sz="4" w:space="0" w:color="auto"/>
              <w:right w:val="dotted" w:sz="4" w:space="0" w:color="auto"/>
            </w:tcBorders>
            <w:vAlign w:val="center"/>
          </w:tcPr>
          <w:p w:rsidR="00506C31" w:rsidRPr="00F62A5C" w:rsidRDefault="00506C31" w:rsidP="00842D56">
            <w:pPr>
              <w:widowControl/>
              <w:jc w:val="center"/>
              <w:rPr>
                <w:rFonts w:ascii="宋体" w:hAnsi="宋体" w:hint="eastAsia"/>
                <w:kern w:val="0"/>
                <w:sz w:val="18"/>
                <w:szCs w:val="18"/>
              </w:rPr>
            </w:pPr>
            <w:r w:rsidRPr="00F62A5C">
              <w:rPr>
                <w:rFonts w:ascii="宋体" w:hAnsi="宋体" w:hint="eastAsia"/>
                <w:kern w:val="0"/>
                <w:sz w:val="18"/>
                <w:szCs w:val="18"/>
              </w:rPr>
              <w:t>5.7</w:t>
            </w:r>
          </w:p>
        </w:tc>
        <w:tc>
          <w:tcPr>
            <w:tcW w:w="554" w:type="dxa"/>
            <w:tcBorders>
              <w:top w:val="dotted" w:sz="4" w:space="0" w:color="auto"/>
              <w:left w:val="dotted" w:sz="4" w:space="0" w:color="auto"/>
              <w:bottom w:val="dotted" w:sz="4" w:space="0" w:color="auto"/>
              <w:right w:val="dotted" w:sz="4" w:space="0" w:color="auto"/>
            </w:tcBorders>
            <w:vAlign w:val="center"/>
          </w:tcPr>
          <w:p w:rsidR="00506C31" w:rsidRPr="00F62A5C" w:rsidRDefault="00506C31" w:rsidP="00206024">
            <w:pPr>
              <w:widowControl/>
              <w:jc w:val="center"/>
              <w:rPr>
                <w:rFonts w:ascii="宋体" w:hAnsi="宋体" w:cs="宋体"/>
                <w:color w:val="000000"/>
                <w:kern w:val="0"/>
                <w:sz w:val="18"/>
                <w:szCs w:val="18"/>
              </w:rPr>
            </w:pPr>
            <w:r w:rsidRPr="00F62A5C">
              <w:rPr>
                <w:rFonts w:ascii="宋体" w:hAnsi="宋体" w:cs="宋体" w:hint="eastAsia"/>
                <w:color w:val="000000"/>
                <w:kern w:val="0"/>
                <w:sz w:val="18"/>
                <w:szCs w:val="18"/>
              </w:rPr>
              <w:t>▲</w:t>
            </w:r>
          </w:p>
        </w:tc>
        <w:tc>
          <w:tcPr>
            <w:tcW w:w="540" w:type="dxa"/>
            <w:tcBorders>
              <w:top w:val="dotted" w:sz="4" w:space="0" w:color="auto"/>
              <w:left w:val="dotted" w:sz="4" w:space="0" w:color="auto"/>
              <w:bottom w:val="dotted" w:sz="4" w:space="0" w:color="auto"/>
              <w:right w:val="dotted" w:sz="4" w:space="0" w:color="auto"/>
            </w:tcBorders>
            <w:vAlign w:val="center"/>
          </w:tcPr>
          <w:p w:rsidR="00506C31" w:rsidRPr="00F62A5C" w:rsidRDefault="00506C31" w:rsidP="00506C31">
            <w:pPr>
              <w:widowControl/>
              <w:jc w:val="center"/>
              <w:rPr>
                <w:rFonts w:ascii="宋体" w:hAnsi="宋体" w:cs="宋体"/>
                <w:color w:val="000000"/>
                <w:kern w:val="0"/>
                <w:sz w:val="18"/>
                <w:szCs w:val="18"/>
              </w:rPr>
            </w:pPr>
            <w:r w:rsidRPr="00F62A5C">
              <w:rPr>
                <w:rFonts w:ascii="宋体" w:hAnsi="宋体" w:cs="宋体" w:hint="eastAsia"/>
                <w:color w:val="000000"/>
                <w:kern w:val="0"/>
                <w:sz w:val="18"/>
                <w:szCs w:val="18"/>
              </w:rPr>
              <w:t>○</w:t>
            </w:r>
          </w:p>
        </w:tc>
        <w:tc>
          <w:tcPr>
            <w:tcW w:w="594" w:type="dxa"/>
            <w:tcBorders>
              <w:top w:val="dotted" w:sz="4" w:space="0" w:color="auto"/>
              <w:left w:val="dotted" w:sz="4" w:space="0" w:color="auto"/>
              <w:bottom w:val="dotted" w:sz="4" w:space="0" w:color="auto"/>
              <w:right w:val="dotted" w:sz="4" w:space="0" w:color="auto"/>
            </w:tcBorders>
            <w:vAlign w:val="center"/>
          </w:tcPr>
          <w:p w:rsidR="00506C31" w:rsidRPr="00F62A5C" w:rsidRDefault="00506C31" w:rsidP="00506C31">
            <w:pPr>
              <w:widowControl/>
              <w:jc w:val="center"/>
              <w:rPr>
                <w:rFonts w:ascii="宋体" w:hAnsi="宋体" w:cs="宋体"/>
                <w:color w:val="000000"/>
                <w:kern w:val="0"/>
                <w:sz w:val="18"/>
                <w:szCs w:val="18"/>
              </w:rPr>
            </w:pPr>
            <w:r w:rsidRPr="00F62A5C">
              <w:rPr>
                <w:rFonts w:ascii="宋体" w:hAnsi="宋体" w:cs="宋体" w:hint="eastAsia"/>
                <w:color w:val="000000"/>
                <w:kern w:val="0"/>
                <w:sz w:val="18"/>
                <w:szCs w:val="18"/>
              </w:rPr>
              <w:t>○</w:t>
            </w:r>
          </w:p>
        </w:tc>
        <w:tc>
          <w:tcPr>
            <w:tcW w:w="600" w:type="dxa"/>
            <w:tcBorders>
              <w:top w:val="dotted" w:sz="4" w:space="0" w:color="auto"/>
              <w:left w:val="dotted" w:sz="4" w:space="0" w:color="auto"/>
              <w:bottom w:val="dotted" w:sz="4" w:space="0" w:color="auto"/>
              <w:right w:val="dotted" w:sz="4" w:space="0" w:color="auto"/>
            </w:tcBorders>
            <w:vAlign w:val="center"/>
          </w:tcPr>
          <w:p w:rsidR="00506C31" w:rsidRPr="00F62A5C" w:rsidRDefault="00922A7E" w:rsidP="00506C31">
            <w:pPr>
              <w:widowControl/>
              <w:jc w:val="center"/>
              <w:rPr>
                <w:rFonts w:ascii="宋体" w:hAnsi="宋体" w:cs="宋体"/>
                <w:color w:val="000000"/>
                <w:kern w:val="0"/>
                <w:sz w:val="18"/>
                <w:szCs w:val="18"/>
              </w:rPr>
            </w:pPr>
            <w:r w:rsidRPr="00F62A5C">
              <w:rPr>
                <w:rFonts w:ascii="宋体" w:hAnsi="宋体" w:cs="宋体" w:hint="eastAsia"/>
                <w:color w:val="000000"/>
                <w:kern w:val="0"/>
                <w:sz w:val="18"/>
                <w:szCs w:val="18"/>
              </w:rPr>
              <w:t>▲</w:t>
            </w:r>
          </w:p>
        </w:tc>
        <w:tc>
          <w:tcPr>
            <w:tcW w:w="690" w:type="dxa"/>
            <w:tcBorders>
              <w:top w:val="dotted" w:sz="4" w:space="0" w:color="auto"/>
              <w:left w:val="dotted" w:sz="4" w:space="0" w:color="auto"/>
              <w:bottom w:val="dotted" w:sz="4" w:space="0" w:color="auto"/>
              <w:right w:val="dotted" w:sz="4" w:space="0" w:color="auto"/>
            </w:tcBorders>
            <w:vAlign w:val="center"/>
          </w:tcPr>
          <w:p w:rsidR="00506C31" w:rsidRPr="00F62A5C" w:rsidRDefault="00506C31" w:rsidP="00506C31">
            <w:pPr>
              <w:widowControl/>
              <w:jc w:val="center"/>
              <w:rPr>
                <w:rFonts w:ascii="宋体" w:hAnsi="宋体" w:cs="宋体"/>
                <w:color w:val="000000"/>
                <w:kern w:val="0"/>
                <w:sz w:val="18"/>
                <w:szCs w:val="18"/>
              </w:rPr>
            </w:pPr>
            <w:r w:rsidRPr="00F62A5C">
              <w:rPr>
                <w:rFonts w:ascii="宋体" w:hAnsi="宋体" w:cs="宋体" w:hint="eastAsia"/>
                <w:color w:val="000000"/>
                <w:kern w:val="0"/>
                <w:sz w:val="18"/>
                <w:szCs w:val="18"/>
              </w:rPr>
              <w:t>○</w:t>
            </w:r>
          </w:p>
        </w:tc>
        <w:tc>
          <w:tcPr>
            <w:tcW w:w="644" w:type="dxa"/>
            <w:tcBorders>
              <w:top w:val="dotted" w:sz="4" w:space="0" w:color="auto"/>
              <w:left w:val="dotted" w:sz="4" w:space="0" w:color="auto"/>
              <w:bottom w:val="dotted" w:sz="4" w:space="0" w:color="auto"/>
              <w:right w:val="dotted" w:sz="4" w:space="0" w:color="auto"/>
            </w:tcBorders>
            <w:vAlign w:val="center"/>
          </w:tcPr>
          <w:p w:rsidR="00506C31" w:rsidRPr="00F62A5C" w:rsidRDefault="00506C31" w:rsidP="00506C31">
            <w:pPr>
              <w:widowControl/>
              <w:jc w:val="center"/>
              <w:rPr>
                <w:rFonts w:ascii="宋体" w:hAnsi="宋体" w:cs="宋体"/>
                <w:color w:val="000000"/>
                <w:kern w:val="0"/>
                <w:sz w:val="18"/>
                <w:szCs w:val="18"/>
              </w:rPr>
            </w:pPr>
            <w:r w:rsidRPr="00F62A5C">
              <w:rPr>
                <w:rFonts w:ascii="宋体" w:hAnsi="宋体" w:cs="宋体" w:hint="eastAsia"/>
                <w:color w:val="000000"/>
                <w:kern w:val="0"/>
                <w:sz w:val="18"/>
                <w:szCs w:val="18"/>
              </w:rPr>
              <w:t>○</w:t>
            </w:r>
          </w:p>
        </w:tc>
        <w:tc>
          <w:tcPr>
            <w:tcW w:w="570" w:type="dxa"/>
            <w:tcBorders>
              <w:top w:val="dotted" w:sz="4" w:space="0" w:color="auto"/>
              <w:left w:val="dotted" w:sz="4" w:space="0" w:color="auto"/>
              <w:bottom w:val="dotted" w:sz="4" w:space="0" w:color="auto"/>
              <w:right w:val="dotted" w:sz="4" w:space="0" w:color="auto"/>
            </w:tcBorders>
            <w:vAlign w:val="center"/>
          </w:tcPr>
          <w:p w:rsidR="00506C31" w:rsidRPr="00F62A5C" w:rsidRDefault="00506C31" w:rsidP="00506C31">
            <w:pPr>
              <w:widowControl/>
              <w:jc w:val="center"/>
              <w:rPr>
                <w:rFonts w:ascii="宋体" w:hAnsi="宋体" w:cs="宋体"/>
                <w:color w:val="000000"/>
                <w:kern w:val="0"/>
                <w:sz w:val="18"/>
                <w:szCs w:val="18"/>
              </w:rPr>
            </w:pPr>
            <w:r w:rsidRPr="00F62A5C">
              <w:rPr>
                <w:rFonts w:ascii="宋体" w:hAnsi="宋体" w:cs="宋体" w:hint="eastAsia"/>
                <w:color w:val="000000"/>
                <w:kern w:val="0"/>
                <w:sz w:val="18"/>
                <w:szCs w:val="18"/>
              </w:rPr>
              <w:t>○</w:t>
            </w:r>
          </w:p>
        </w:tc>
        <w:tc>
          <w:tcPr>
            <w:tcW w:w="616" w:type="dxa"/>
            <w:tcBorders>
              <w:top w:val="dotted" w:sz="4" w:space="0" w:color="auto"/>
              <w:left w:val="dotted" w:sz="4" w:space="0" w:color="auto"/>
              <w:bottom w:val="dotted" w:sz="4" w:space="0" w:color="auto"/>
              <w:right w:val="dotted" w:sz="4" w:space="0" w:color="auto"/>
            </w:tcBorders>
            <w:vAlign w:val="center"/>
          </w:tcPr>
          <w:p w:rsidR="00506C31" w:rsidRPr="00F62A5C" w:rsidRDefault="00506C31" w:rsidP="00506C31">
            <w:pPr>
              <w:widowControl/>
              <w:jc w:val="center"/>
              <w:rPr>
                <w:rFonts w:ascii="宋体" w:hAnsi="宋体" w:cs="宋体"/>
                <w:color w:val="000000"/>
                <w:kern w:val="0"/>
                <w:sz w:val="18"/>
                <w:szCs w:val="18"/>
              </w:rPr>
            </w:pPr>
            <w:r w:rsidRPr="00F62A5C">
              <w:rPr>
                <w:rFonts w:ascii="宋体" w:hAnsi="宋体" w:cs="宋体" w:hint="eastAsia"/>
                <w:color w:val="000000"/>
                <w:kern w:val="0"/>
                <w:sz w:val="18"/>
                <w:szCs w:val="18"/>
              </w:rPr>
              <w:t>○</w:t>
            </w:r>
          </w:p>
        </w:tc>
        <w:tc>
          <w:tcPr>
            <w:tcW w:w="630" w:type="dxa"/>
            <w:tcBorders>
              <w:top w:val="dotted" w:sz="4" w:space="0" w:color="auto"/>
              <w:left w:val="dotted" w:sz="4" w:space="0" w:color="auto"/>
              <w:bottom w:val="dotted" w:sz="4" w:space="0" w:color="auto"/>
              <w:right w:val="dotted" w:sz="4" w:space="0" w:color="auto"/>
            </w:tcBorders>
            <w:vAlign w:val="center"/>
          </w:tcPr>
          <w:p w:rsidR="00506C31" w:rsidRPr="00F62A5C" w:rsidRDefault="00506C31" w:rsidP="00506C31">
            <w:pPr>
              <w:widowControl/>
              <w:jc w:val="center"/>
              <w:rPr>
                <w:rFonts w:ascii="宋体" w:hAnsi="宋体" w:cs="宋体"/>
                <w:color w:val="000000"/>
                <w:kern w:val="0"/>
                <w:sz w:val="18"/>
                <w:szCs w:val="18"/>
              </w:rPr>
            </w:pPr>
            <w:r w:rsidRPr="00F62A5C">
              <w:rPr>
                <w:rFonts w:ascii="宋体" w:hAnsi="宋体" w:cs="宋体" w:hint="eastAsia"/>
                <w:color w:val="000000"/>
                <w:kern w:val="0"/>
                <w:sz w:val="18"/>
                <w:szCs w:val="18"/>
              </w:rPr>
              <w:t>○</w:t>
            </w:r>
          </w:p>
        </w:tc>
        <w:tc>
          <w:tcPr>
            <w:tcW w:w="600" w:type="dxa"/>
            <w:tcBorders>
              <w:top w:val="dotted" w:sz="4" w:space="0" w:color="auto"/>
              <w:left w:val="dotted" w:sz="4" w:space="0" w:color="auto"/>
              <w:bottom w:val="dotted" w:sz="4" w:space="0" w:color="auto"/>
            </w:tcBorders>
            <w:vAlign w:val="center"/>
          </w:tcPr>
          <w:p w:rsidR="00506C31" w:rsidRPr="00F62A5C" w:rsidRDefault="00506C31" w:rsidP="00506C31">
            <w:pPr>
              <w:widowControl/>
              <w:jc w:val="center"/>
              <w:rPr>
                <w:rFonts w:ascii="宋体" w:hAnsi="宋体" w:cs="宋体"/>
                <w:color w:val="000000"/>
                <w:kern w:val="0"/>
                <w:sz w:val="18"/>
                <w:szCs w:val="18"/>
              </w:rPr>
            </w:pPr>
            <w:r w:rsidRPr="00F62A5C">
              <w:rPr>
                <w:rFonts w:ascii="宋体" w:hAnsi="宋体" w:cs="宋体" w:hint="eastAsia"/>
                <w:color w:val="000000"/>
                <w:kern w:val="0"/>
                <w:sz w:val="18"/>
                <w:szCs w:val="18"/>
              </w:rPr>
              <w:t>○</w:t>
            </w:r>
          </w:p>
        </w:tc>
      </w:tr>
      <w:tr w:rsidR="00506C31" w:rsidRPr="00F62A5C" w:rsidTr="00651CFC">
        <w:trPr>
          <w:trHeight w:hRule="exact" w:val="454"/>
          <w:jc w:val="center"/>
        </w:trPr>
        <w:tc>
          <w:tcPr>
            <w:tcW w:w="756" w:type="dxa"/>
            <w:tcBorders>
              <w:top w:val="dotted" w:sz="4" w:space="0" w:color="auto"/>
              <w:bottom w:val="dotted" w:sz="4" w:space="0" w:color="auto"/>
              <w:right w:val="dotted" w:sz="4" w:space="0" w:color="auto"/>
            </w:tcBorders>
            <w:vAlign w:val="center"/>
          </w:tcPr>
          <w:p w:rsidR="00506C31" w:rsidRPr="00F62A5C" w:rsidRDefault="00506C31" w:rsidP="00206024">
            <w:pPr>
              <w:widowControl/>
              <w:jc w:val="center"/>
              <w:rPr>
                <w:rFonts w:ascii="宋体" w:hAnsi="宋体" w:hint="eastAsia"/>
                <w:kern w:val="0"/>
                <w:sz w:val="18"/>
                <w:szCs w:val="18"/>
              </w:rPr>
            </w:pPr>
            <w:r w:rsidRPr="00F62A5C">
              <w:rPr>
                <w:rFonts w:ascii="宋体" w:hAnsi="宋体"/>
                <w:kern w:val="0"/>
                <w:sz w:val="18"/>
                <w:szCs w:val="18"/>
              </w:rPr>
              <w:t>5.</w:t>
            </w:r>
            <w:r w:rsidRPr="00F62A5C">
              <w:rPr>
                <w:rFonts w:ascii="宋体" w:hAnsi="宋体" w:hint="eastAsia"/>
                <w:kern w:val="0"/>
                <w:sz w:val="18"/>
                <w:szCs w:val="18"/>
              </w:rPr>
              <w:t>8</w:t>
            </w:r>
          </w:p>
        </w:tc>
        <w:tc>
          <w:tcPr>
            <w:tcW w:w="2277" w:type="dxa"/>
            <w:tcBorders>
              <w:top w:val="dotted" w:sz="4" w:space="0" w:color="auto"/>
              <w:left w:val="dotted" w:sz="4" w:space="0" w:color="auto"/>
              <w:bottom w:val="dotted" w:sz="4" w:space="0" w:color="auto"/>
              <w:right w:val="dotted" w:sz="4" w:space="0" w:color="auto"/>
            </w:tcBorders>
            <w:vAlign w:val="center"/>
          </w:tcPr>
          <w:p w:rsidR="00506C31" w:rsidRPr="00F62A5C" w:rsidRDefault="00506C31" w:rsidP="00380E29">
            <w:pPr>
              <w:widowControl/>
              <w:rPr>
                <w:rFonts w:ascii="宋体" w:hAnsi="宋体" w:cs="宋体"/>
                <w:kern w:val="0"/>
                <w:sz w:val="18"/>
                <w:szCs w:val="18"/>
              </w:rPr>
            </w:pPr>
            <w:r w:rsidRPr="00F62A5C">
              <w:rPr>
                <w:rFonts w:ascii="宋体" w:hAnsi="宋体" w:cs="宋体" w:hint="eastAsia"/>
                <w:kern w:val="0"/>
                <w:sz w:val="18"/>
                <w:szCs w:val="18"/>
              </w:rPr>
              <w:t>管理评审</w:t>
            </w:r>
          </w:p>
        </w:tc>
        <w:tc>
          <w:tcPr>
            <w:tcW w:w="839" w:type="dxa"/>
            <w:tcBorders>
              <w:top w:val="dotted" w:sz="4" w:space="0" w:color="auto"/>
              <w:left w:val="dotted" w:sz="4" w:space="0" w:color="auto"/>
              <w:bottom w:val="dotted" w:sz="4" w:space="0" w:color="auto"/>
              <w:right w:val="dotted" w:sz="4" w:space="0" w:color="auto"/>
            </w:tcBorders>
            <w:vAlign w:val="center"/>
          </w:tcPr>
          <w:p w:rsidR="00506C31" w:rsidRPr="00F62A5C" w:rsidRDefault="00506C31" w:rsidP="00842D56">
            <w:pPr>
              <w:widowControl/>
              <w:jc w:val="center"/>
              <w:rPr>
                <w:rFonts w:ascii="宋体" w:hAnsi="宋体"/>
                <w:kern w:val="0"/>
                <w:sz w:val="18"/>
                <w:szCs w:val="18"/>
              </w:rPr>
            </w:pPr>
            <w:r w:rsidRPr="00F62A5C">
              <w:rPr>
                <w:rFonts w:ascii="宋体" w:hAnsi="宋体"/>
                <w:kern w:val="0"/>
                <w:sz w:val="18"/>
                <w:szCs w:val="18"/>
              </w:rPr>
              <w:t>5.6</w:t>
            </w:r>
          </w:p>
        </w:tc>
        <w:tc>
          <w:tcPr>
            <w:tcW w:w="680" w:type="dxa"/>
            <w:tcBorders>
              <w:top w:val="dotted" w:sz="4" w:space="0" w:color="auto"/>
              <w:left w:val="dotted" w:sz="4" w:space="0" w:color="auto"/>
              <w:bottom w:val="dotted" w:sz="4" w:space="0" w:color="auto"/>
              <w:right w:val="dotted" w:sz="4" w:space="0" w:color="auto"/>
            </w:tcBorders>
            <w:vAlign w:val="center"/>
          </w:tcPr>
          <w:p w:rsidR="00506C31" w:rsidRPr="00F62A5C" w:rsidRDefault="00506C31" w:rsidP="00842D56">
            <w:pPr>
              <w:widowControl/>
              <w:jc w:val="center"/>
              <w:rPr>
                <w:rFonts w:ascii="宋体" w:hAnsi="宋体"/>
                <w:kern w:val="0"/>
                <w:sz w:val="18"/>
                <w:szCs w:val="18"/>
              </w:rPr>
            </w:pPr>
            <w:r w:rsidRPr="00F62A5C">
              <w:rPr>
                <w:rFonts w:ascii="宋体" w:hAnsi="宋体"/>
                <w:kern w:val="0"/>
                <w:sz w:val="18"/>
                <w:szCs w:val="18"/>
              </w:rPr>
              <w:t>5.8</w:t>
            </w:r>
          </w:p>
        </w:tc>
        <w:tc>
          <w:tcPr>
            <w:tcW w:w="554" w:type="dxa"/>
            <w:tcBorders>
              <w:top w:val="dotted" w:sz="4" w:space="0" w:color="auto"/>
              <w:left w:val="dotted" w:sz="4" w:space="0" w:color="auto"/>
              <w:bottom w:val="dotted" w:sz="4" w:space="0" w:color="auto"/>
              <w:right w:val="dotted" w:sz="4" w:space="0" w:color="auto"/>
            </w:tcBorders>
            <w:vAlign w:val="center"/>
          </w:tcPr>
          <w:p w:rsidR="00506C31" w:rsidRPr="00F62A5C" w:rsidRDefault="00506C31" w:rsidP="00206024">
            <w:pPr>
              <w:widowControl/>
              <w:jc w:val="center"/>
              <w:rPr>
                <w:rFonts w:ascii="宋体" w:hAnsi="宋体" w:cs="宋体"/>
                <w:color w:val="000000"/>
                <w:kern w:val="0"/>
                <w:sz w:val="18"/>
                <w:szCs w:val="18"/>
              </w:rPr>
            </w:pPr>
            <w:r w:rsidRPr="00F62A5C">
              <w:rPr>
                <w:rFonts w:ascii="宋体" w:hAnsi="宋体" w:cs="宋体" w:hint="eastAsia"/>
                <w:color w:val="000000"/>
                <w:kern w:val="0"/>
                <w:sz w:val="18"/>
                <w:szCs w:val="18"/>
              </w:rPr>
              <w:t>▲</w:t>
            </w:r>
          </w:p>
        </w:tc>
        <w:tc>
          <w:tcPr>
            <w:tcW w:w="540" w:type="dxa"/>
            <w:tcBorders>
              <w:top w:val="dotted" w:sz="4" w:space="0" w:color="auto"/>
              <w:left w:val="dotted" w:sz="4" w:space="0" w:color="auto"/>
              <w:bottom w:val="dotted" w:sz="4" w:space="0" w:color="auto"/>
              <w:right w:val="dotted" w:sz="4" w:space="0" w:color="auto"/>
            </w:tcBorders>
            <w:vAlign w:val="center"/>
          </w:tcPr>
          <w:p w:rsidR="00506C31" w:rsidRPr="00F62A5C" w:rsidRDefault="00506C31" w:rsidP="00506C31">
            <w:pPr>
              <w:widowControl/>
              <w:jc w:val="center"/>
              <w:rPr>
                <w:rFonts w:ascii="宋体" w:hAnsi="宋体" w:cs="宋体" w:hint="eastAsia"/>
                <w:color w:val="000000"/>
                <w:kern w:val="0"/>
                <w:sz w:val="18"/>
                <w:szCs w:val="18"/>
              </w:rPr>
            </w:pPr>
            <w:r w:rsidRPr="00F62A5C">
              <w:rPr>
                <w:rFonts w:ascii="宋体" w:hAnsi="宋体" w:cs="宋体" w:hint="eastAsia"/>
                <w:color w:val="000000"/>
                <w:kern w:val="0"/>
                <w:sz w:val="18"/>
                <w:szCs w:val="18"/>
              </w:rPr>
              <w:t>○</w:t>
            </w:r>
          </w:p>
        </w:tc>
        <w:tc>
          <w:tcPr>
            <w:tcW w:w="594" w:type="dxa"/>
            <w:tcBorders>
              <w:top w:val="dotted" w:sz="4" w:space="0" w:color="auto"/>
              <w:left w:val="dotted" w:sz="4" w:space="0" w:color="auto"/>
              <w:bottom w:val="dotted" w:sz="4" w:space="0" w:color="auto"/>
              <w:right w:val="dotted" w:sz="4" w:space="0" w:color="auto"/>
            </w:tcBorders>
            <w:vAlign w:val="center"/>
          </w:tcPr>
          <w:p w:rsidR="00506C31" w:rsidRPr="00F62A5C" w:rsidRDefault="00506C31" w:rsidP="00506C31">
            <w:pPr>
              <w:widowControl/>
              <w:jc w:val="center"/>
              <w:rPr>
                <w:rFonts w:ascii="宋体" w:hAnsi="宋体" w:cs="宋体" w:hint="eastAsia"/>
                <w:color w:val="000000"/>
                <w:kern w:val="0"/>
                <w:sz w:val="18"/>
                <w:szCs w:val="18"/>
              </w:rPr>
            </w:pPr>
            <w:r w:rsidRPr="00F62A5C">
              <w:rPr>
                <w:rFonts w:ascii="宋体" w:hAnsi="宋体" w:cs="宋体" w:hint="eastAsia"/>
                <w:color w:val="000000"/>
                <w:kern w:val="0"/>
                <w:sz w:val="18"/>
                <w:szCs w:val="18"/>
              </w:rPr>
              <w:t>○</w:t>
            </w:r>
          </w:p>
        </w:tc>
        <w:tc>
          <w:tcPr>
            <w:tcW w:w="600" w:type="dxa"/>
            <w:tcBorders>
              <w:top w:val="dotted" w:sz="4" w:space="0" w:color="auto"/>
              <w:left w:val="dotted" w:sz="4" w:space="0" w:color="auto"/>
              <w:bottom w:val="dotted" w:sz="4" w:space="0" w:color="auto"/>
              <w:right w:val="dotted" w:sz="4" w:space="0" w:color="auto"/>
            </w:tcBorders>
            <w:vAlign w:val="center"/>
          </w:tcPr>
          <w:p w:rsidR="00506C31" w:rsidRPr="00F62A5C" w:rsidRDefault="00506C31" w:rsidP="00506C31">
            <w:pPr>
              <w:widowControl/>
              <w:jc w:val="center"/>
              <w:rPr>
                <w:rFonts w:ascii="宋体" w:hAnsi="宋体" w:cs="宋体" w:hint="eastAsia"/>
                <w:color w:val="000000"/>
                <w:kern w:val="0"/>
                <w:sz w:val="18"/>
                <w:szCs w:val="18"/>
              </w:rPr>
            </w:pPr>
            <w:r w:rsidRPr="00F62A5C">
              <w:rPr>
                <w:rFonts w:ascii="宋体" w:hAnsi="宋体" w:cs="宋体" w:hint="eastAsia"/>
                <w:color w:val="000000"/>
                <w:kern w:val="0"/>
                <w:sz w:val="18"/>
                <w:szCs w:val="18"/>
              </w:rPr>
              <w:t>○</w:t>
            </w:r>
          </w:p>
        </w:tc>
        <w:tc>
          <w:tcPr>
            <w:tcW w:w="690" w:type="dxa"/>
            <w:tcBorders>
              <w:top w:val="dotted" w:sz="4" w:space="0" w:color="auto"/>
              <w:left w:val="dotted" w:sz="4" w:space="0" w:color="auto"/>
              <w:bottom w:val="dotted" w:sz="4" w:space="0" w:color="auto"/>
              <w:right w:val="dotted" w:sz="4" w:space="0" w:color="auto"/>
            </w:tcBorders>
            <w:vAlign w:val="center"/>
          </w:tcPr>
          <w:p w:rsidR="00506C31" w:rsidRPr="00F62A5C" w:rsidRDefault="00506C31" w:rsidP="00506C31">
            <w:pPr>
              <w:widowControl/>
              <w:jc w:val="center"/>
              <w:rPr>
                <w:rFonts w:ascii="宋体" w:hAnsi="宋体" w:cs="宋体" w:hint="eastAsia"/>
                <w:color w:val="000000"/>
                <w:kern w:val="0"/>
                <w:sz w:val="18"/>
                <w:szCs w:val="18"/>
              </w:rPr>
            </w:pPr>
            <w:r w:rsidRPr="00F62A5C">
              <w:rPr>
                <w:rFonts w:ascii="宋体" w:hAnsi="宋体" w:cs="宋体" w:hint="eastAsia"/>
                <w:color w:val="000000"/>
                <w:kern w:val="0"/>
                <w:sz w:val="18"/>
                <w:szCs w:val="18"/>
              </w:rPr>
              <w:t>○</w:t>
            </w:r>
          </w:p>
        </w:tc>
        <w:tc>
          <w:tcPr>
            <w:tcW w:w="644" w:type="dxa"/>
            <w:tcBorders>
              <w:top w:val="dotted" w:sz="4" w:space="0" w:color="auto"/>
              <w:left w:val="dotted" w:sz="4" w:space="0" w:color="auto"/>
              <w:bottom w:val="dotted" w:sz="4" w:space="0" w:color="auto"/>
              <w:right w:val="dotted" w:sz="4" w:space="0" w:color="auto"/>
            </w:tcBorders>
            <w:vAlign w:val="center"/>
          </w:tcPr>
          <w:p w:rsidR="00506C31" w:rsidRPr="00F62A5C" w:rsidRDefault="00506C31" w:rsidP="00506C31">
            <w:pPr>
              <w:widowControl/>
              <w:jc w:val="center"/>
              <w:rPr>
                <w:rFonts w:ascii="宋体" w:hAnsi="宋体" w:cs="宋体" w:hint="eastAsia"/>
                <w:color w:val="000000"/>
                <w:kern w:val="0"/>
                <w:sz w:val="18"/>
                <w:szCs w:val="18"/>
              </w:rPr>
            </w:pPr>
            <w:r w:rsidRPr="00F62A5C">
              <w:rPr>
                <w:rFonts w:ascii="宋体" w:hAnsi="宋体" w:cs="宋体" w:hint="eastAsia"/>
                <w:color w:val="000000"/>
                <w:kern w:val="0"/>
                <w:sz w:val="18"/>
                <w:szCs w:val="18"/>
              </w:rPr>
              <w:t>○</w:t>
            </w:r>
          </w:p>
        </w:tc>
        <w:tc>
          <w:tcPr>
            <w:tcW w:w="570" w:type="dxa"/>
            <w:tcBorders>
              <w:top w:val="dotted" w:sz="4" w:space="0" w:color="auto"/>
              <w:left w:val="dotted" w:sz="4" w:space="0" w:color="auto"/>
              <w:bottom w:val="dotted" w:sz="4" w:space="0" w:color="auto"/>
              <w:right w:val="dotted" w:sz="4" w:space="0" w:color="auto"/>
            </w:tcBorders>
            <w:vAlign w:val="center"/>
          </w:tcPr>
          <w:p w:rsidR="00506C31" w:rsidRPr="00F62A5C" w:rsidRDefault="00506C31" w:rsidP="00506C31">
            <w:pPr>
              <w:widowControl/>
              <w:jc w:val="center"/>
              <w:rPr>
                <w:rFonts w:ascii="宋体" w:hAnsi="宋体" w:cs="宋体" w:hint="eastAsia"/>
                <w:color w:val="000000"/>
                <w:kern w:val="0"/>
                <w:sz w:val="18"/>
                <w:szCs w:val="18"/>
              </w:rPr>
            </w:pPr>
            <w:r w:rsidRPr="00F62A5C">
              <w:rPr>
                <w:rFonts w:ascii="宋体" w:hAnsi="宋体" w:cs="宋体" w:hint="eastAsia"/>
                <w:color w:val="000000"/>
                <w:kern w:val="0"/>
                <w:sz w:val="18"/>
                <w:szCs w:val="18"/>
              </w:rPr>
              <w:t>○</w:t>
            </w:r>
          </w:p>
        </w:tc>
        <w:tc>
          <w:tcPr>
            <w:tcW w:w="616" w:type="dxa"/>
            <w:tcBorders>
              <w:top w:val="dotted" w:sz="4" w:space="0" w:color="auto"/>
              <w:left w:val="dotted" w:sz="4" w:space="0" w:color="auto"/>
              <w:bottom w:val="dotted" w:sz="4" w:space="0" w:color="auto"/>
              <w:right w:val="dotted" w:sz="4" w:space="0" w:color="auto"/>
            </w:tcBorders>
            <w:vAlign w:val="center"/>
          </w:tcPr>
          <w:p w:rsidR="00506C31" w:rsidRPr="00F62A5C" w:rsidRDefault="00506C31" w:rsidP="00506C31">
            <w:pPr>
              <w:widowControl/>
              <w:jc w:val="center"/>
              <w:rPr>
                <w:rFonts w:ascii="宋体" w:hAnsi="宋体" w:cs="宋体" w:hint="eastAsia"/>
                <w:color w:val="000000"/>
                <w:kern w:val="0"/>
                <w:sz w:val="18"/>
                <w:szCs w:val="18"/>
              </w:rPr>
            </w:pPr>
            <w:r w:rsidRPr="00F62A5C">
              <w:rPr>
                <w:rFonts w:ascii="宋体" w:hAnsi="宋体" w:cs="宋体" w:hint="eastAsia"/>
                <w:color w:val="000000"/>
                <w:kern w:val="0"/>
                <w:sz w:val="18"/>
                <w:szCs w:val="18"/>
              </w:rPr>
              <w:t>○</w:t>
            </w:r>
          </w:p>
        </w:tc>
        <w:tc>
          <w:tcPr>
            <w:tcW w:w="630" w:type="dxa"/>
            <w:tcBorders>
              <w:top w:val="dotted" w:sz="4" w:space="0" w:color="auto"/>
              <w:left w:val="dotted" w:sz="4" w:space="0" w:color="auto"/>
              <w:bottom w:val="dotted" w:sz="4" w:space="0" w:color="auto"/>
              <w:right w:val="dotted" w:sz="4" w:space="0" w:color="auto"/>
            </w:tcBorders>
            <w:vAlign w:val="center"/>
          </w:tcPr>
          <w:p w:rsidR="00506C31" w:rsidRPr="00F62A5C" w:rsidRDefault="00506C31" w:rsidP="00506C31">
            <w:pPr>
              <w:widowControl/>
              <w:jc w:val="center"/>
              <w:rPr>
                <w:rFonts w:ascii="宋体" w:hAnsi="宋体" w:cs="宋体" w:hint="eastAsia"/>
                <w:color w:val="000000"/>
                <w:kern w:val="0"/>
                <w:sz w:val="18"/>
                <w:szCs w:val="18"/>
              </w:rPr>
            </w:pPr>
            <w:r w:rsidRPr="00F62A5C">
              <w:rPr>
                <w:rFonts w:ascii="宋体" w:hAnsi="宋体" w:cs="宋体" w:hint="eastAsia"/>
                <w:color w:val="000000"/>
                <w:kern w:val="0"/>
                <w:sz w:val="18"/>
                <w:szCs w:val="18"/>
              </w:rPr>
              <w:t>○</w:t>
            </w:r>
          </w:p>
        </w:tc>
        <w:tc>
          <w:tcPr>
            <w:tcW w:w="600" w:type="dxa"/>
            <w:tcBorders>
              <w:top w:val="dotted" w:sz="4" w:space="0" w:color="auto"/>
              <w:left w:val="dotted" w:sz="4" w:space="0" w:color="auto"/>
              <w:bottom w:val="dotted" w:sz="4" w:space="0" w:color="auto"/>
            </w:tcBorders>
            <w:vAlign w:val="center"/>
          </w:tcPr>
          <w:p w:rsidR="00506C31" w:rsidRPr="00F62A5C" w:rsidRDefault="00506C31" w:rsidP="00506C31">
            <w:pPr>
              <w:widowControl/>
              <w:jc w:val="center"/>
              <w:rPr>
                <w:rFonts w:ascii="宋体" w:hAnsi="宋体" w:cs="宋体" w:hint="eastAsia"/>
                <w:color w:val="000000"/>
                <w:kern w:val="0"/>
                <w:sz w:val="18"/>
                <w:szCs w:val="18"/>
              </w:rPr>
            </w:pPr>
            <w:r w:rsidRPr="00F62A5C">
              <w:rPr>
                <w:rFonts w:ascii="宋体" w:hAnsi="宋体" w:cs="宋体" w:hint="eastAsia"/>
                <w:color w:val="000000"/>
                <w:kern w:val="0"/>
                <w:sz w:val="18"/>
                <w:szCs w:val="18"/>
              </w:rPr>
              <w:t>○</w:t>
            </w:r>
          </w:p>
        </w:tc>
      </w:tr>
      <w:tr w:rsidR="00506C31" w:rsidRPr="00F62A5C" w:rsidTr="00651CFC">
        <w:trPr>
          <w:trHeight w:hRule="exact" w:val="454"/>
          <w:jc w:val="center"/>
        </w:trPr>
        <w:tc>
          <w:tcPr>
            <w:tcW w:w="756" w:type="dxa"/>
            <w:tcBorders>
              <w:top w:val="dotted" w:sz="4" w:space="0" w:color="auto"/>
              <w:bottom w:val="dotted" w:sz="4" w:space="0" w:color="auto"/>
              <w:right w:val="dotted" w:sz="4" w:space="0" w:color="auto"/>
            </w:tcBorders>
            <w:vAlign w:val="center"/>
          </w:tcPr>
          <w:p w:rsidR="00506C31" w:rsidRPr="00F62A5C" w:rsidRDefault="00506C31" w:rsidP="00206024">
            <w:pPr>
              <w:widowControl/>
              <w:jc w:val="center"/>
              <w:rPr>
                <w:rFonts w:ascii="宋体" w:hAnsi="宋体"/>
                <w:kern w:val="0"/>
                <w:sz w:val="18"/>
                <w:szCs w:val="18"/>
              </w:rPr>
            </w:pPr>
            <w:r w:rsidRPr="00F62A5C">
              <w:rPr>
                <w:rFonts w:ascii="宋体" w:hAnsi="宋体"/>
                <w:kern w:val="0"/>
                <w:sz w:val="18"/>
                <w:szCs w:val="18"/>
              </w:rPr>
              <w:t>6.1</w:t>
            </w:r>
          </w:p>
        </w:tc>
        <w:tc>
          <w:tcPr>
            <w:tcW w:w="2277" w:type="dxa"/>
            <w:tcBorders>
              <w:top w:val="dotted" w:sz="4" w:space="0" w:color="auto"/>
              <w:left w:val="dotted" w:sz="4" w:space="0" w:color="auto"/>
              <w:bottom w:val="dotted" w:sz="4" w:space="0" w:color="auto"/>
              <w:right w:val="dotted" w:sz="4" w:space="0" w:color="auto"/>
            </w:tcBorders>
            <w:vAlign w:val="center"/>
          </w:tcPr>
          <w:p w:rsidR="00506C31" w:rsidRPr="00F62A5C" w:rsidRDefault="00506C31" w:rsidP="00380E29">
            <w:pPr>
              <w:widowControl/>
              <w:rPr>
                <w:rFonts w:ascii="宋体" w:hAnsi="宋体" w:cs="宋体"/>
                <w:kern w:val="0"/>
                <w:sz w:val="18"/>
                <w:szCs w:val="18"/>
              </w:rPr>
            </w:pPr>
            <w:r w:rsidRPr="00F62A5C">
              <w:rPr>
                <w:rFonts w:ascii="宋体" w:hAnsi="宋体" w:cs="宋体" w:hint="eastAsia"/>
                <w:kern w:val="0"/>
                <w:sz w:val="18"/>
                <w:szCs w:val="18"/>
              </w:rPr>
              <w:t>资源提供</w:t>
            </w:r>
          </w:p>
        </w:tc>
        <w:tc>
          <w:tcPr>
            <w:tcW w:w="839" w:type="dxa"/>
            <w:tcBorders>
              <w:top w:val="dotted" w:sz="4" w:space="0" w:color="auto"/>
              <w:left w:val="dotted" w:sz="4" w:space="0" w:color="auto"/>
              <w:bottom w:val="dotted" w:sz="4" w:space="0" w:color="auto"/>
              <w:right w:val="dotted" w:sz="4" w:space="0" w:color="auto"/>
            </w:tcBorders>
            <w:vAlign w:val="center"/>
          </w:tcPr>
          <w:p w:rsidR="00506C31" w:rsidRPr="00F62A5C" w:rsidRDefault="00506C31" w:rsidP="00842D56">
            <w:pPr>
              <w:widowControl/>
              <w:jc w:val="center"/>
              <w:rPr>
                <w:rFonts w:ascii="宋体" w:hAnsi="宋体"/>
                <w:kern w:val="0"/>
                <w:sz w:val="18"/>
                <w:szCs w:val="18"/>
              </w:rPr>
            </w:pPr>
            <w:r w:rsidRPr="00F62A5C">
              <w:rPr>
                <w:rFonts w:ascii="宋体" w:hAnsi="宋体"/>
                <w:kern w:val="0"/>
                <w:sz w:val="18"/>
                <w:szCs w:val="18"/>
              </w:rPr>
              <w:t>6.1</w:t>
            </w:r>
          </w:p>
        </w:tc>
        <w:tc>
          <w:tcPr>
            <w:tcW w:w="680" w:type="dxa"/>
            <w:tcBorders>
              <w:top w:val="dotted" w:sz="4" w:space="0" w:color="auto"/>
              <w:left w:val="dotted" w:sz="4" w:space="0" w:color="auto"/>
              <w:bottom w:val="dotted" w:sz="4" w:space="0" w:color="auto"/>
              <w:right w:val="dotted" w:sz="4" w:space="0" w:color="auto"/>
            </w:tcBorders>
            <w:vAlign w:val="center"/>
          </w:tcPr>
          <w:p w:rsidR="00506C31" w:rsidRPr="00F62A5C" w:rsidRDefault="00506C31" w:rsidP="00842D56">
            <w:pPr>
              <w:widowControl/>
              <w:jc w:val="center"/>
              <w:rPr>
                <w:rFonts w:ascii="宋体" w:hAnsi="宋体"/>
                <w:kern w:val="0"/>
                <w:sz w:val="18"/>
                <w:szCs w:val="18"/>
              </w:rPr>
            </w:pPr>
            <w:r w:rsidRPr="00F62A5C">
              <w:rPr>
                <w:rFonts w:ascii="宋体" w:hAnsi="宋体"/>
                <w:kern w:val="0"/>
                <w:sz w:val="18"/>
                <w:szCs w:val="18"/>
              </w:rPr>
              <w:t>6.1</w:t>
            </w:r>
          </w:p>
        </w:tc>
        <w:tc>
          <w:tcPr>
            <w:tcW w:w="554" w:type="dxa"/>
            <w:tcBorders>
              <w:top w:val="dotted" w:sz="4" w:space="0" w:color="auto"/>
              <w:left w:val="dotted" w:sz="4" w:space="0" w:color="auto"/>
              <w:bottom w:val="dotted" w:sz="4" w:space="0" w:color="auto"/>
              <w:right w:val="dotted" w:sz="4" w:space="0" w:color="auto"/>
            </w:tcBorders>
            <w:vAlign w:val="center"/>
          </w:tcPr>
          <w:p w:rsidR="00506C31" w:rsidRPr="00F62A5C" w:rsidRDefault="00506C31" w:rsidP="00206024">
            <w:pPr>
              <w:widowControl/>
              <w:jc w:val="center"/>
              <w:rPr>
                <w:rFonts w:ascii="宋体" w:hAnsi="宋体" w:cs="宋体"/>
                <w:color w:val="000000"/>
                <w:kern w:val="0"/>
                <w:sz w:val="18"/>
                <w:szCs w:val="18"/>
              </w:rPr>
            </w:pPr>
            <w:r w:rsidRPr="00F62A5C">
              <w:rPr>
                <w:rFonts w:ascii="宋体" w:hAnsi="宋体" w:cs="宋体" w:hint="eastAsia"/>
                <w:color w:val="000000"/>
                <w:kern w:val="0"/>
                <w:sz w:val="18"/>
                <w:szCs w:val="18"/>
              </w:rPr>
              <w:t>▲</w:t>
            </w:r>
          </w:p>
        </w:tc>
        <w:tc>
          <w:tcPr>
            <w:tcW w:w="540" w:type="dxa"/>
            <w:tcBorders>
              <w:top w:val="dotted" w:sz="4" w:space="0" w:color="auto"/>
              <w:left w:val="dotted" w:sz="4" w:space="0" w:color="auto"/>
              <w:bottom w:val="dotted" w:sz="4" w:space="0" w:color="auto"/>
              <w:right w:val="dotted" w:sz="4" w:space="0" w:color="auto"/>
            </w:tcBorders>
            <w:vAlign w:val="center"/>
          </w:tcPr>
          <w:p w:rsidR="00506C31" w:rsidRPr="00F62A5C" w:rsidRDefault="00506C31" w:rsidP="00506C31">
            <w:pPr>
              <w:widowControl/>
              <w:jc w:val="center"/>
              <w:rPr>
                <w:rFonts w:ascii="宋体" w:hAnsi="宋体"/>
                <w:color w:val="000000"/>
                <w:kern w:val="0"/>
                <w:sz w:val="18"/>
                <w:szCs w:val="18"/>
              </w:rPr>
            </w:pPr>
            <w:r w:rsidRPr="00F62A5C">
              <w:rPr>
                <w:rFonts w:ascii="宋体" w:hAnsi="宋体" w:cs="宋体" w:hint="eastAsia"/>
                <w:color w:val="000000"/>
                <w:kern w:val="0"/>
                <w:sz w:val="18"/>
                <w:szCs w:val="18"/>
              </w:rPr>
              <w:t>○</w:t>
            </w:r>
          </w:p>
        </w:tc>
        <w:tc>
          <w:tcPr>
            <w:tcW w:w="594" w:type="dxa"/>
            <w:tcBorders>
              <w:top w:val="dotted" w:sz="4" w:space="0" w:color="auto"/>
              <w:left w:val="dotted" w:sz="4" w:space="0" w:color="auto"/>
              <w:bottom w:val="dotted" w:sz="4" w:space="0" w:color="auto"/>
              <w:right w:val="dotted" w:sz="4" w:space="0" w:color="auto"/>
            </w:tcBorders>
            <w:vAlign w:val="center"/>
          </w:tcPr>
          <w:p w:rsidR="00506C31" w:rsidRPr="00F62A5C" w:rsidRDefault="00506C31" w:rsidP="00506C31">
            <w:pPr>
              <w:widowControl/>
              <w:jc w:val="center"/>
              <w:rPr>
                <w:rFonts w:ascii="宋体" w:hAnsi="宋体"/>
                <w:color w:val="000000"/>
                <w:kern w:val="0"/>
                <w:sz w:val="18"/>
                <w:szCs w:val="18"/>
              </w:rPr>
            </w:pPr>
            <w:r w:rsidRPr="00F62A5C">
              <w:rPr>
                <w:rFonts w:ascii="宋体" w:hAnsi="宋体" w:cs="宋体" w:hint="eastAsia"/>
                <w:color w:val="000000"/>
                <w:kern w:val="0"/>
                <w:sz w:val="18"/>
                <w:szCs w:val="18"/>
              </w:rPr>
              <w:t>○</w:t>
            </w:r>
          </w:p>
        </w:tc>
        <w:tc>
          <w:tcPr>
            <w:tcW w:w="600" w:type="dxa"/>
            <w:tcBorders>
              <w:top w:val="dotted" w:sz="4" w:space="0" w:color="auto"/>
              <w:left w:val="dotted" w:sz="4" w:space="0" w:color="auto"/>
              <w:bottom w:val="dotted" w:sz="4" w:space="0" w:color="auto"/>
              <w:right w:val="dotted" w:sz="4" w:space="0" w:color="auto"/>
            </w:tcBorders>
            <w:vAlign w:val="center"/>
          </w:tcPr>
          <w:p w:rsidR="00506C31" w:rsidRPr="00F62A5C" w:rsidRDefault="00506C31" w:rsidP="00506C31">
            <w:pPr>
              <w:widowControl/>
              <w:jc w:val="center"/>
              <w:rPr>
                <w:rFonts w:ascii="宋体" w:hAnsi="宋体"/>
                <w:color w:val="000000"/>
                <w:kern w:val="0"/>
                <w:sz w:val="18"/>
                <w:szCs w:val="18"/>
              </w:rPr>
            </w:pPr>
            <w:r w:rsidRPr="00F62A5C">
              <w:rPr>
                <w:rFonts w:ascii="宋体" w:hAnsi="宋体" w:cs="宋体" w:hint="eastAsia"/>
                <w:color w:val="000000"/>
                <w:kern w:val="0"/>
                <w:sz w:val="18"/>
                <w:szCs w:val="18"/>
              </w:rPr>
              <w:t>○</w:t>
            </w:r>
          </w:p>
        </w:tc>
        <w:tc>
          <w:tcPr>
            <w:tcW w:w="690" w:type="dxa"/>
            <w:tcBorders>
              <w:top w:val="dotted" w:sz="4" w:space="0" w:color="auto"/>
              <w:left w:val="dotted" w:sz="4" w:space="0" w:color="auto"/>
              <w:bottom w:val="dotted" w:sz="4" w:space="0" w:color="auto"/>
              <w:right w:val="dotted" w:sz="4" w:space="0" w:color="auto"/>
            </w:tcBorders>
            <w:vAlign w:val="center"/>
          </w:tcPr>
          <w:p w:rsidR="00506C31" w:rsidRPr="00F62A5C" w:rsidRDefault="00506C31" w:rsidP="00506C31">
            <w:pPr>
              <w:widowControl/>
              <w:jc w:val="center"/>
              <w:rPr>
                <w:rFonts w:ascii="宋体" w:hAnsi="宋体"/>
                <w:color w:val="000000"/>
                <w:kern w:val="0"/>
                <w:sz w:val="18"/>
                <w:szCs w:val="18"/>
              </w:rPr>
            </w:pPr>
            <w:r w:rsidRPr="00F62A5C">
              <w:rPr>
                <w:rFonts w:ascii="宋体" w:hAnsi="宋体" w:cs="宋体" w:hint="eastAsia"/>
                <w:color w:val="000000"/>
                <w:kern w:val="0"/>
                <w:sz w:val="18"/>
                <w:szCs w:val="18"/>
              </w:rPr>
              <w:t>○</w:t>
            </w:r>
          </w:p>
        </w:tc>
        <w:tc>
          <w:tcPr>
            <w:tcW w:w="644" w:type="dxa"/>
            <w:tcBorders>
              <w:top w:val="dotted" w:sz="4" w:space="0" w:color="auto"/>
              <w:left w:val="dotted" w:sz="4" w:space="0" w:color="auto"/>
              <w:bottom w:val="dotted" w:sz="4" w:space="0" w:color="auto"/>
              <w:right w:val="dotted" w:sz="4" w:space="0" w:color="auto"/>
            </w:tcBorders>
            <w:vAlign w:val="center"/>
          </w:tcPr>
          <w:p w:rsidR="00506C31" w:rsidRPr="00F62A5C" w:rsidRDefault="00506C31" w:rsidP="00506C31">
            <w:pPr>
              <w:widowControl/>
              <w:jc w:val="center"/>
              <w:rPr>
                <w:rFonts w:ascii="宋体" w:hAnsi="宋体"/>
                <w:color w:val="000000"/>
                <w:kern w:val="0"/>
                <w:sz w:val="18"/>
                <w:szCs w:val="18"/>
              </w:rPr>
            </w:pPr>
            <w:r w:rsidRPr="00F62A5C">
              <w:rPr>
                <w:rFonts w:ascii="宋体" w:hAnsi="宋体" w:cs="宋体" w:hint="eastAsia"/>
                <w:color w:val="000000"/>
                <w:kern w:val="0"/>
                <w:sz w:val="18"/>
                <w:szCs w:val="18"/>
              </w:rPr>
              <w:t>○</w:t>
            </w:r>
          </w:p>
        </w:tc>
        <w:tc>
          <w:tcPr>
            <w:tcW w:w="570" w:type="dxa"/>
            <w:tcBorders>
              <w:top w:val="dotted" w:sz="4" w:space="0" w:color="auto"/>
              <w:left w:val="dotted" w:sz="4" w:space="0" w:color="auto"/>
              <w:bottom w:val="dotted" w:sz="4" w:space="0" w:color="auto"/>
              <w:right w:val="dotted" w:sz="4" w:space="0" w:color="auto"/>
            </w:tcBorders>
            <w:vAlign w:val="center"/>
          </w:tcPr>
          <w:p w:rsidR="00506C31" w:rsidRPr="00F62A5C" w:rsidRDefault="00506C31" w:rsidP="00506C31">
            <w:pPr>
              <w:widowControl/>
              <w:jc w:val="center"/>
              <w:rPr>
                <w:rFonts w:ascii="宋体" w:hAnsi="宋体"/>
                <w:color w:val="000000"/>
                <w:kern w:val="0"/>
                <w:sz w:val="18"/>
                <w:szCs w:val="18"/>
              </w:rPr>
            </w:pPr>
            <w:r w:rsidRPr="00F62A5C">
              <w:rPr>
                <w:rFonts w:ascii="宋体" w:hAnsi="宋体" w:cs="宋体" w:hint="eastAsia"/>
                <w:color w:val="000000"/>
                <w:kern w:val="0"/>
                <w:sz w:val="18"/>
                <w:szCs w:val="18"/>
              </w:rPr>
              <w:t>○</w:t>
            </w:r>
          </w:p>
        </w:tc>
        <w:tc>
          <w:tcPr>
            <w:tcW w:w="616" w:type="dxa"/>
            <w:tcBorders>
              <w:top w:val="dotted" w:sz="4" w:space="0" w:color="auto"/>
              <w:left w:val="dotted" w:sz="4" w:space="0" w:color="auto"/>
              <w:bottom w:val="dotted" w:sz="4" w:space="0" w:color="auto"/>
              <w:right w:val="dotted" w:sz="4" w:space="0" w:color="auto"/>
            </w:tcBorders>
            <w:vAlign w:val="center"/>
          </w:tcPr>
          <w:p w:rsidR="00506C31" w:rsidRPr="00F62A5C" w:rsidRDefault="00506C31" w:rsidP="00506C31">
            <w:pPr>
              <w:widowControl/>
              <w:jc w:val="center"/>
              <w:rPr>
                <w:rFonts w:ascii="宋体" w:hAnsi="宋体"/>
                <w:color w:val="000000"/>
                <w:kern w:val="0"/>
                <w:sz w:val="18"/>
                <w:szCs w:val="18"/>
              </w:rPr>
            </w:pPr>
            <w:r w:rsidRPr="00F62A5C">
              <w:rPr>
                <w:rFonts w:ascii="宋体" w:hAnsi="宋体" w:cs="宋体" w:hint="eastAsia"/>
                <w:color w:val="000000"/>
                <w:kern w:val="0"/>
                <w:sz w:val="18"/>
                <w:szCs w:val="18"/>
              </w:rPr>
              <w:t>○</w:t>
            </w:r>
          </w:p>
        </w:tc>
        <w:tc>
          <w:tcPr>
            <w:tcW w:w="630" w:type="dxa"/>
            <w:tcBorders>
              <w:top w:val="dotted" w:sz="4" w:space="0" w:color="auto"/>
              <w:left w:val="dotted" w:sz="4" w:space="0" w:color="auto"/>
              <w:bottom w:val="dotted" w:sz="4" w:space="0" w:color="auto"/>
              <w:right w:val="dotted" w:sz="4" w:space="0" w:color="auto"/>
            </w:tcBorders>
            <w:vAlign w:val="center"/>
          </w:tcPr>
          <w:p w:rsidR="00506C31" w:rsidRPr="00F62A5C" w:rsidRDefault="00506C31" w:rsidP="00506C31">
            <w:pPr>
              <w:widowControl/>
              <w:jc w:val="center"/>
              <w:rPr>
                <w:rFonts w:ascii="宋体" w:hAnsi="宋体"/>
                <w:color w:val="000000"/>
                <w:kern w:val="0"/>
                <w:sz w:val="18"/>
                <w:szCs w:val="18"/>
              </w:rPr>
            </w:pPr>
            <w:r w:rsidRPr="00F62A5C">
              <w:rPr>
                <w:rFonts w:ascii="宋体" w:hAnsi="宋体" w:cs="宋体" w:hint="eastAsia"/>
                <w:color w:val="000000"/>
                <w:kern w:val="0"/>
                <w:sz w:val="18"/>
                <w:szCs w:val="18"/>
              </w:rPr>
              <w:t>○</w:t>
            </w:r>
          </w:p>
        </w:tc>
        <w:tc>
          <w:tcPr>
            <w:tcW w:w="600" w:type="dxa"/>
            <w:tcBorders>
              <w:top w:val="dotted" w:sz="4" w:space="0" w:color="auto"/>
              <w:left w:val="dotted" w:sz="4" w:space="0" w:color="auto"/>
              <w:bottom w:val="dotted" w:sz="4" w:space="0" w:color="auto"/>
            </w:tcBorders>
            <w:vAlign w:val="center"/>
          </w:tcPr>
          <w:p w:rsidR="00506C31" w:rsidRPr="00F62A5C" w:rsidRDefault="00506C31" w:rsidP="00506C31">
            <w:pPr>
              <w:widowControl/>
              <w:jc w:val="center"/>
              <w:rPr>
                <w:rFonts w:ascii="宋体" w:hAnsi="宋体"/>
                <w:color w:val="000000"/>
                <w:kern w:val="0"/>
                <w:sz w:val="18"/>
                <w:szCs w:val="18"/>
              </w:rPr>
            </w:pPr>
            <w:r w:rsidRPr="00F62A5C">
              <w:rPr>
                <w:rFonts w:ascii="宋体" w:hAnsi="宋体" w:cs="宋体" w:hint="eastAsia"/>
                <w:color w:val="000000"/>
                <w:kern w:val="0"/>
                <w:sz w:val="18"/>
                <w:szCs w:val="18"/>
              </w:rPr>
              <w:t>○</w:t>
            </w:r>
          </w:p>
        </w:tc>
      </w:tr>
      <w:tr w:rsidR="00506C31" w:rsidRPr="00F62A5C" w:rsidTr="00651CFC">
        <w:trPr>
          <w:trHeight w:hRule="exact" w:val="454"/>
          <w:jc w:val="center"/>
        </w:trPr>
        <w:tc>
          <w:tcPr>
            <w:tcW w:w="756" w:type="dxa"/>
            <w:tcBorders>
              <w:top w:val="dotted" w:sz="4" w:space="0" w:color="auto"/>
              <w:bottom w:val="dotted" w:sz="4" w:space="0" w:color="auto"/>
              <w:right w:val="dotted" w:sz="4" w:space="0" w:color="auto"/>
            </w:tcBorders>
            <w:vAlign w:val="center"/>
          </w:tcPr>
          <w:p w:rsidR="00506C31" w:rsidRPr="00F62A5C" w:rsidRDefault="00506C31" w:rsidP="00206024">
            <w:pPr>
              <w:widowControl/>
              <w:jc w:val="center"/>
              <w:rPr>
                <w:rFonts w:ascii="宋体" w:hAnsi="宋体" w:cs="Arial"/>
                <w:sz w:val="18"/>
                <w:szCs w:val="18"/>
              </w:rPr>
            </w:pPr>
            <w:r w:rsidRPr="00F62A5C">
              <w:rPr>
                <w:rFonts w:ascii="宋体" w:hAnsi="宋体" w:cs="Arial"/>
                <w:sz w:val="18"/>
                <w:szCs w:val="18"/>
              </w:rPr>
              <w:t>6.2</w:t>
            </w:r>
          </w:p>
        </w:tc>
        <w:tc>
          <w:tcPr>
            <w:tcW w:w="2277" w:type="dxa"/>
            <w:tcBorders>
              <w:top w:val="dotted" w:sz="4" w:space="0" w:color="auto"/>
              <w:left w:val="dotted" w:sz="4" w:space="0" w:color="auto"/>
              <w:bottom w:val="dotted" w:sz="4" w:space="0" w:color="auto"/>
              <w:right w:val="dotted" w:sz="4" w:space="0" w:color="auto"/>
            </w:tcBorders>
            <w:vAlign w:val="center"/>
          </w:tcPr>
          <w:p w:rsidR="00506C31" w:rsidRPr="00F62A5C" w:rsidRDefault="00506C31" w:rsidP="00380E29">
            <w:pPr>
              <w:widowControl/>
              <w:rPr>
                <w:rFonts w:ascii="宋体" w:hAnsi="宋体" w:cs="Arial"/>
                <w:sz w:val="18"/>
                <w:szCs w:val="18"/>
              </w:rPr>
            </w:pPr>
            <w:r w:rsidRPr="00F62A5C">
              <w:rPr>
                <w:rFonts w:ascii="宋体" w:hAnsi="宋体" w:cs="Arial" w:hint="eastAsia"/>
                <w:sz w:val="18"/>
                <w:szCs w:val="18"/>
              </w:rPr>
              <w:t>人力资源</w:t>
            </w:r>
          </w:p>
        </w:tc>
        <w:tc>
          <w:tcPr>
            <w:tcW w:w="839" w:type="dxa"/>
            <w:tcBorders>
              <w:top w:val="dotted" w:sz="4" w:space="0" w:color="auto"/>
              <w:left w:val="dotted" w:sz="4" w:space="0" w:color="auto"/>
              <w:bottom w:val="dotted" w:sz="4" w:space="0" w:color="auto"/>
              <w:right w:val="dotted" w:sz="4" w:space="0" w:color="auto"/>
            </w:tcBorders>
            <w:vAlign w:val="center"/>
          </w:tcPr>
          <w:p w:rsidR="00506C31" w:rsidRPr="00F62A5C" w:rsidRDefault="00506C31" w:rsidP="00842D56">
            <w:pPr>
              <w:widowControl/>
              <w:jc w:val="center"/>
              <w:rPr>
                <w:rFonts w:ascii="宋体" w:hAnsi="宋体"/>
                <w:kern w:val="0"/>
                <w:sz w:val="18"/>
                <w:szCs w:val="18"/>
              </w:rPr>
            </w:pPr>
            <w:r w:rsidRPr="00F62A5C">
              <w:rPr>
                <w:rFonts w:ascii="宋体" w:hAnsi="宋体"/>
                <w:kern w:val="0"/>
                <w:sz w:val="18"/>
                <w:szCs w:val="18"/>
              </w:rPr>
              <w:t>6.2</w:t>
            </w:r>
          </w:p>
        </w:tc>
        <w:tc>
          <w:tcPr>
            <w:tcW w:w="680" w:type="dxa"/>
            <w:tcBorders>
              <w:top w:val="dotted" w:sz="4" w:space="0" w:color="auto"/>
              <w:left w:val="dotted" w:sz="4" w:space="0" w:color="auto"/>
              <w:bottom w:val="dotted" w:sz="4" w:space="0" w:color="auto"/>
              <w:right w:val="dotted" w:sz="4" w:space="0" w:color="auto"/>
            </w:tcBorders>
            <w:vAlign w:val="center"/>
          </w:tcPr>
          <w:p w:rsidR="00506C31" w:rsidRPr="00F62A5C" w:rsidRDefault="00506C31" w:rsidP="00842D56">
            <w:pPr>
              <w:widowControl/>
              <w:jc w:val="center"/>
              <w:rPr>
                <w:rFonts w:ascii="宋体" w:hAnsi="宋体"/>
                <w:kern w:val="0"/>
                <w:sz w:val="18"/>
                <w:szCs w:val="18"/>
              </w:rPr>
            </w:pPr>
            <w:r w:rsidRPr="00F62A5C">
              <w:rPr>
                <w:rFonts w:ascii="宋体" w:hAnsi="宋体"/>
                <w:kern w:val="0"/>
                <w:sz w:val="18"/>
                <w:szCs w:val="18"/>
              </w:rPr>
              <w:t>6.2</w:t>
            </w:r>
          </w:p>
        </w:tc>
        <w:tc>
          <w:tcPr>
            <w:tcW w:w="554" w:type="dxa"/>
            <w:tcBorders>
              <w:top w:val="dotted" w:sz="4" w:space="0" w:color="auto"/>
              <w:left w:val="dotted" w:sz="4" w:space="0" w:color="auto"/>
              <w:bottom w:val="dotted" w:sz="4" w:space="0" w:color="auto"/>
              <w:right w:val="dotted" w:sz="4" w:space="0" w:color="auto"/>
            </w:tcBorders>
            <w:vAlign w:val="center"/>
          </w:tcPr>
          <w:p w:rsidR="00506C31" w:rsidRPr="00F62A5C" w:rsidRDefault="00506C31" w:rsidP="00206024">
            <w:pPr>
              <w:widowControl/>
              <w:jc w:val="center"/>
              <w:rPr>
                <w:rFonts w:ascii="宋体" w:hAnsi="宋体" w:cs="宋体"/>
                <w:color w:val="000000"/>
                <w:kern w:val="0"/>
                <w:sz w:val="18"/>
                <w:szCs w:val="18"/>
              </w:rPr>
            </w:pPr>
            <w:r w:rsidRPr="00F62A5C">
              <w:rPr>
                <w:rFonts w:ascii="宋体" w:hAnsi="宋体" w:cs="宋体" w:hint="eastAsia"/>
                <w:color w:val="000000"/>
                <w:kern w:val="0"/>
                <w:sz w:val="18"/>
                <w:szCs w:val="18"/>
              </w:rPr>
              <w:t>○</w:t>
            </w:r>
          </w:p>
        </w:tc>
        <w:tc>
          <w:tcPr>
            <w:tcW w:w="540" w:type="dxa"/>
            <w:tcBorders>
              <w:top w:val="dotted" w:sz="4" w:space="0" w:color="auto"/>
              <w:left w:val="dotted" w:sz="4" w:space="0" w:color="auto"/>
              <w:bottom w:val="dotted" w:sz="4" w:space="0" w:color="auto"/>
              <w:right w:val="dotted" w:sz="4" w:space="0" w:color="auto"/>
            </w:tcBorders>
            <w:vAlign w:val="center"/>
          </w:tcPr>
          <w:p w:rsidR="00506C31" w:rsidRPr="00F62A5C" w:rsidRDefault="00506C31" w:rsidP="00506C31">
            <w:pPr>
              <w:widowControl/>
              <w:jc w:val="center"/>
              <w:rPr>
                <w:rFonts w:ascii="宋体" w:hAnsi="宋体"/>
                <w:color w:val="000000"/>
                <w:kern w:val="0"/>
                <w:sz w:val="18"/>
                <w:szCs w:val="18"/>
              </w:rPr>
            </w:pPr>
            <w:r w:rsidRPr="00F62A5C">
              <w:rPr>
                <w:rFonts w:ascii="宋体" w:hAnsi="宋体" w:cs="宋体" w:hint="eastAsia"/>
                <w:color w:val="000000"/>
                <w:kern w:val="0"/>
                <w:sz w:val="18"/>
                <w:szCs w:val="18"/>
              </w:rPr>
              <w:t>○</w:t>
            </w:r>
          </w:p>
        </w:tc>
        <w:tc>
          <w:tcPr>
            <w:tcW w:w="594" w:type="dxa"/>
            <w:tcBorders>
              <w:top w:val="dotted" w:sz="4" w:space="0" w:color="auto"/>
              <w:left w:val="dotted" w:sz="4" w:space="0" w:color="auto"/>
              <w:bottom w:val="dotted" w:sz="4" w:space="0" w:color="auto"/>
              <w:right w:val="dotted" w:sz="4" w:space="0" w:color="auto"/>
            </w:tcBorders>
            <w:vAlign w:val="center"/>
          </w:tcPr>
          <w:p w:rsidR="00506C31" w:rsidRPr="00F62A5C" w:rsidRDefault="00506C31" w:rsidP="00506C31">
            <w:pPr>
              <w:widowControl/>
              <w:jc w:val="center"/>
              <w:rPr>
                <w:rFonts w:ascii="宋体" w:hAnsi="宋体"/>
                <w:color w:val="000000"/>
                <w:kern w:val="0"/>
                <w:sz w:val="18"/>
                <w:szCs w:val="18"/>
              </w:rPr>
            </w:pPr>
            <w:r w:rsidRPr="00F62A5C">
              <w:rPr>
                <w:rFonts w:ascii="宋体" w:hAnsi="宋体" w:cs="宋体" w:hint="eastAsia"/>
                <w:color w:val="000000"/>
                <w:kern w:val="0"/>
                <w:sz w:val="18"/>
                <w:szCs w:val="18"/>
              </w:rPr>
              <w:t>○</w:t>
            </w:r>
          </w:p>
        </w:tc>
        <w:tc>
          <w:tcPr>
            <w:tcW w:w="600" w:type="dxa"/>
            <w:tcBorders>
              <w:top w:val="dotted" w:sz="4" w:space="0" w:color="auto"/>
              <w:left w:val="dotted" w:sz="4" w:space="0" w:color="auto"/>
              <w:bottom w:val="dotted" w:sz="4" w:space="0" w:color="auto"/>
              <w:right w:val="dotted" w:sz="4" w:space="0" w:color="auto"/>
            </w:tcBorders>
            <w:vAlign w:val="center"/>
          </w:tcPr>
          <w:p w:rsidR="00506C31" w:rsidRPr="00F62A5C" w:rsidRDefault="00506C31" w:rsidP="00506C31">
            <w:pPr>
              <w:widowControl/>
              <w:jc w:val="center"/>
              <w:rPr>
                <w:rFonts w:ascii="宋体" w:hAnsi="宋体"/>
                <w:color w:val="000000"/>
                <w:kern w:val="0"/>
                <w:sz w:val="18"/>
                <w:szCs w:val="18"/>
              </w:rPr>
            </w:pPr>
            <w:r w:rsidRPr="00F62A5C">
              <w:rPr>
                <w:rFonts w:ascii="宋体" w:hAnsi="宋体" w:cs="宋体" w:hint="eastAsia"/>
                <w:color w:val="000000"/>
                <w:kern w:val="0"/>
                <w:sz w:val="18"/>
                <w:szCs w:val="18"/>
              </w:rPr>
              <w:t>○</w:t>
            </w:r>
          </w:p>
        </w:tc>
        <w:tc>
          <w:tcPr>
            <w:tcW w:w="690" w:type="dxa"/>
            <w:tcBorders>
              <w:top w:val="dotted" w:sz="4" w:space="0" w:color="auto"/>
              <w:left w:val="dotted" w:sz="4" w:space="0" w:color="auto"/>
              <w:bottom w:val="dotted" w:sz="4" w:space="0" w:color="auto"/>
              <w:right w:val="dotted" w:sz="4" w:space="0" w:color="auto"/>
            </w:tcBorders>
            <w:vAlign w:val="center"/>
          </w:tcPr>
          <w:p w:rsidR="00506C31" w:rsidRPr="00F62A5C" w:rsidRDefault="00506C31" w:rsidP="00506C31">
            <w:pPr>
              <w:widowControl/>
              <w:jc w:val="center"/>
              <w:rPr>
                <w:rFonts w:ascii="宋体" w:hAnsi="宋体"/>
                <w:color w:val="000000"/>
                <w:kern w:val="0"/>
                <w:sz w:val="18"/>
                <w:szCs w:val="18"/>
              </w:rPr>
            </w:pPr>
            <w:r w:rsidRPr="00F62A5C">
              <w:rPr>
                <w:rFonts w:ascii="宋体" w:hAnsi="宋体" w:cs="宋体" w:hint="eastAsia"/>
                <w:color w:val="000000"/>
                <w:kern w:val="0"/>
                <w:sz w:val="18"/>
                <w:szCs w:val="18"/>
              </w:rPr>
              <w:t>○</w:t>
            </w:r>
          </w:p>
        </w:tc>
        <w:tc>
          <w:tcPr>
            <w:tcW w:w="644" w:type="dxa"/>
            <w:tcBorders>
              <w:top w:val="dotted" w:sz="4" w:space="0" w:color="auto"/>
              <w:left w:val="dotted" w:sz="4" w:space="0" w:color="auto"/>
              <w:bottom w:val="dotted" w:sz="4" w:space="0" w:color="auto"/>
              <w:right w:val="dotted" w:sz="4" w:space="0" w:color="auto"/>
            </w:tcBorders>
            <w:vAlign w:val="center"/>
          </w:tcPr>
          <w:p w:rsidR="00506C31" w:rsidRPr="00F62A5C" w:rsidRDefault="00922A7E" w:rsidP="00506C31">
            <w:pPr>
              <w:widowControl/>
              <w:jc w:val="center"/>
              <w:rPr>
                <w:rFonts w:ascii="宋体" w:hAnsi="宋体"/>
                <w:color w:val="000000"/>
                <w:kern w:val="0"/>
                <w:sz w:val="18"/>
                <w:szCs w:val="18"/>
              </w:rPr>
            </w:pPr>
            <w:r w:rsidRPr="00F62A5C">
              <w:rPr>
                <w:rFonts w:ascii="宋体" w:hAnsi="宋体" w:cs="宋体" w:hint="eastAsia"/>
                <w:color w:val="000000"/>
                <w:kern w:val="0"/>
                <w:sz w:val="18"/>
                <w:szCs w:val="18"/>
              </w:rPr>
              <w:t>▲</w:t>
            </w:r>
          </w:p>
        </w:tc>
        <w:tc>
          <w:tcPr>
            <w:tcW w:w="570" w:type="dxa"/>
            <w:tcBorders>
              <w:top w:val="dotted" w:sz="4" w:space="0" w:color="auto"/>
              <w:left w:val="dotted" w:sz="4" w:space="0" w:color="auto"/>
              <w:bottom w:val="dotted" w:sz="4" w:space="0" w:color="auto"/>
              <w:right w:val="dotted" w:sz="4" w:space="0" w:color="auto"/>
            </w:tcBorders>
            <w:vAlign w:val="center"/>
          </w:tcPr>
          <w:p w:rsidR="00506C31" w:rsidRPr="00F62A5C" w:rsidRDefault="00506C31" w:rsidP="00506C31">
            <w:pPr>
              <w:widowControl/>
              <w:jc w:val="center"/>
              <w:rPr>
                <w:rFonts w:ascii="宋体" w:hAnsi="宋体"/>
                <w:color w:val="000000"/>
                <w:kern w:val="0"/>
                <w:sz w:val="18"/>
                <w:szCs w:val="18"/>
              </w:rPr>
            </w:pPr>
            <w:r w:rsidRPr="00F62A5C">
              <w:rPr>
                <w:rFonts w:ascii="宋体" w:hAnsi="宋体" w:cs="宋体" w:hint="eastAsia"/>
                <w:color w:val="000000"/>
                <w:kern w:val="0"/>
                <w:sz w:val="18"/>
                <w:szCs w:val="18"/>
              </w:rPr>
              <w:t>○</w:t>
            </w:r>
          </w:p>
        </w:tc>
        <w:tc>
          <w:tcPr>
            <w:tcW w:w="616" w:type="dxa"/>
            <w:tcBorders>
              <w:top w:val="dotted" w:sz="4" w:space="0" w:color="auto"/>
              <w:left w:val="dotted" w:sz="4" w:space="0" w:color="auto"/>
              <w:bottom w:val="dotted" w:sz="4" w:space="0" w:color="auto"/>
              <w:right w:val="dotted" w:sz="4" w:space="0" w:color="auto"/>
            </w:tcBorders>
            <w:vAlign w:val="center"/>
          </w:tcPr>
          <w:p w:rsidR="00506C31" w:rsidRPr="00F62A5C" w:rsidRDefault="00506C31" w:rsidP="00506C31">
            <w:pPr>
              <w:widowControl/>
              <w:jc w:val="center"/>
              <w:rPr>
                <w:rFonts w:ascii="宋体" w:hAnsi="宋体"/>
                <w:color w:val="000000"/>
                <w:kern w:val="0"/>
                <w:sz w:val="18"/>
                <w:szCs w:val="18"/>
              </w:rPr>
            </w:pPr>
            <w:r w:rsidRPr="00F62A5C">
              <w:rPr>
                <w:rFonts w:ascii="宋体" w:hAnsi="宋体" w:cs="宋体" w:hint="eastAsia"/>
                <w:color w:val="000000"/>
                <w:kern w:val="0"/>
                <w:sz w:val="18"/>
                <w:szCs w:val="18"/>
              </w:rPr>
              <w:t>○</w:t>
            </w:r>
          </w:p>
        </w:tc>
        <w:tc>
          <w:tcPr>
            <w:tcW w:w="630" w:type="dxa"/>
            <w:tcBorders>
              <w:top w:val="dotted" w:sz="4" w:space="0" w:color="auto"/>
              <w:left w:val="dotted" w:sz="4" w:space="0" w:color="auto"/>
              <w:bottom w:val="dotted" w:sz="4" w:space="0" w:color="auto"/>
              <w:right w:val="dotted" w:sz="4" w:space="0" w:color="auto"/>
            </w:tcBorders>
            <w:vAlign w:val="center"/>
          </w:tcPr>
          <w:p w:rsidR="00506C31" w:rsidRPr="00F62A5C" w:rsidRDefault="00506C31" w:rsidP="00506C31">
            <w:pPr>
              <w:widowControl/>
              <w:jc w:val="center"/>
              <w:rPr>
                <w:rFonts w:ascii="宋体" w:hAnsi="宋体"/>
                <w:color w:val="000000"/>
                <w:kern w:val="0"/>
                <w:sz w:val="18"/>
                <w:szCs w:val="18"/>
              </w:rPr>
            </w:pPr>
            <w:r w:rsidRPr="00F62A5C">
              <w:rPr>
                <w:rFonts w:ascii="宋体" w:hAnsi="宋体" w:cs="宋体" w:hint="eastAsia"/>
                <w:color w:val="000000"/>
                <w:kern w:val="0"/>
                <w:sz w:val="18"/>
                <w:szCs w:val="18"/>
              </w:rPr>
              <w:t>○</w:t>
            </w:r>
          </w:p>
        </w:tc>
        <w:tc>
          <w:tcPr>
            <w:tcW w:w="600" w:type="dxa"/>
            <w:tcBorders>
              <w:top w:val="dotted" w:sz="4" w:space="0" w:color="auto"/>
              <w:left w:val="dotted" w:sz="4" w:space="0" w:color="auto"/>
              <w:bottom w:val="dotted" w:sz="4" w:space="0" w:color="auto"/>
            </w:tcBorders>
            <w:vAlign w:val="center"/>
          </w:tcPr>
          <w:p w:rsidR="00506C31" w:rsidRPr="00F62A5C" w:rsidRDefault="00506C31" w:rsidP="00506C31">
            <w:pPr>
              <w:widowControl/>
              <w:jc w:val="center"/>
              <w:rPr>
                <w:rFonts w:ascii="宋体" w:hAnsi="宋体"/>
                <w:color w:val="000000"/>
                <w:kern w:val="0"/>
                <w:sz w:val="18"/>
                <w:szCs w:val="18"/>
              </w:rPr>
            </w:pPr>
            <w:r w:rsidRPr="00F62A5C">
              <w:rPr>
                <w:rFonts w:ascii="宋体" w:hAnsi="宋体" w:cs="宋体" w:hint="eastAsia"/>
                <w:color w:val="000000"/>
                <w:kern w:val="0"/>
                <w:sz w:val="18"/>
                <w:szCs w:val="18"/>
              </w:rPr>
              <w:t>○</w:t>
            </w:r>
          </w:p>
        </w:tc>
      </w:tr>
      <w:tr w:rsidR="00506C31" w:rsidRPr="00F62A5C" w:rsidTr="00651CFC">
        <w:trPr>
          <w:trHeight w:hRule="exact" w:val="454"/>
          <w:jc w:val="center"/>
        </w:trPr>
        <w:tc>
          <w:tcPr>
            <w:tcW w:w="756" w:type="dxa"/>
            <w:tcBorders>
              <w:top w:val="dotted" w:sz="4" w:space="0" w:color="auto"/>
              <w:bottom w:val="dotted" w:sz="4" w:space="0" w:color="auto"/>
              <w:right w:val="dotted" w:sz="4" w:space="0" w:color="auto"/>
            </w:tcBorders>
            <w:vAlign w:val="center"/>
          </w:tcPr>
          <w:p w:rsidR="00506C31" w:rsidRPr="00F62A5C" w:rsidRDefault="00506C31" w:rsidP="00206024">
            <w:pPr>
              <w:widowControl/>
              <w:jc w:val="center"/>
              <w:rPr>
                <w:rFonts w:ascii="宋体" w:hAnsi="宋体"/>
                <w:kern w:val="0"/>
                <w:sz w:val="18"/>
                <w:szCs w:val="18"/>
              </w:rPr>
            </w:pPr>
            <w:r w:rsidRPr="00F62A5C">
              <w:rPr>
                <w:rFonts w:ascii="宋体" w:hAnsi="宋体"/>
                <w:kern w:val="0"/>
                <w:sz w:val="18"/>
                <w:szCs w:val="18"/>
              </w:rPr>
              <w:t>6.3</w:t>
            </w:r>
          </w:p>
        </w:tc>
        <w:tc>
          <w:tcPr>
            <w:tcW w:w="2277" w:type="dxa"/>
            <w:tcBorders>
              <w:top w:val="dotted" w:sz="4" w:space="0" w:color="auto"/>
              <w:left w:val="dotted" w:sz="4" w:space="0" w:color="auto"/>
              <w:bottom w:val="dotted" w:sz="4" w:space="0" w:color="auto"/>
              <w:right w:val="dotted" w:sz="4" w:space="0" w:color="auto"/>
            </w:tcBorders>
            <w:vAlign w:val="center"/>
          </w:tcPr>
          <w:p w:rsidR="00506C31" w:rsidRPr="00F62A5C" w:rsidRDefault="00506C31" w:rsidP="00380E29">
            <w:pPr>
              <w:widowControl/>
              <w:spacing w:line="240" w:lineRule="exact"/>
              <w:rPr>
                <w:rFonts w:ascii="宋体" w:hAnsi="宋体" w:cs="宋体"/>
                <w:kern w:val="0"/>
                <w:sz w:val="18"/>
                <w:szCs w:val="18"/>
              </w:rPr>
            </w:pPr>
            <w:r w:rsidRPr="00F62A5C">
              <w:rPr>
                <w:rFonts w:ascii="宋体" w:hAnsi="宋体" w:cs="Arial" w:hint="eastAsia"/>
                <w:sz w:val="18"/>
                <w:szCs w:val="18"/>
              </w:rPr>
              <w:t>基础设施</w:t>
            </w:r>
          </w:p>
        </w:tc>
        <w:tc>
          <w:tcPr>
            <w:tcW w:w="839" w:type="dxa"/>
            <w:tcBorders>
              <w:top w:val="dotted" w:sz="4" w:space="0" w:color="auto"/>
              <w:left w:val="dotted" w:sz="4" w:space="0" w:color="auto"/>
              <w:bottom w:val="dotted" w:sz="4" w:space="0" w:color="auto"/>
              <w:right w:val="dotted" w:sz="4" w:space="0" w:color="auto"/>
            </w:tcBorders>
            <w:vAlign w:val="center"/>
          </w:tcPr>
          <w:p w:rsidR="00506C31" w:rsidRPr="00F62A5C" w:rsidRDefault="00506C31" w:rsidP="00842D56">
            <w:pPr>
              <w:widowControl/>
              <w:jc w:val="center"/>
              <w:rPr>
                <w:rFonts w:ascii="宋体" w:hAnsi="宋体"/>
                <w:kern w:val="0"/>
                <w:sz w:val="18"/>
                <w:szCs w:val="18"/>
              </w:rPr>
            </w:pPr>
            <w:r w:rsidRPr="00F62A5C">
              <w:rPr>
                <w:rFonts w:ascii="宋体" w:hAnsi="宋体"/>
                <w:kern w:val="0"/>
                <w:sz w:val="18"/>
                <w:szCs w:val="18"/>
              </w:rPr>
              <w:t>6.3</w:t>
            </w:r>
          </w:p>
        </w:tc>
        <w:tc>
          <w:tcPr>
            <w:tcW w:w="680" w:type="dxa"/>
            <w:tcBorders>
              <w:top w:val="dotted" w:sz="4" w:space="0" w:color="auto"/>
              <w:left w:val="dotted" w:sz="4" w:space="0" w:color="auto"/>
              <w:bottom w:val="dotted" w:sz="4" w:space="0" w:color="auto"/>
              <w:right w:val="dotted" w:sz="4" w:space="0" w:color="auto"/>
            </w:tcBorders>
            <w:vAlign w:val="center"/>
          </w:tcPr>
          <w:p w:rsidR="00506C31" w:rsidRPr="00F62A5C" w:rsidRDefault="00506C31" w:rsidP="00842D56">
            <w:pPr>
              <w:widowControl/>
              <w:jc w:val="center"/>
              <w:rPr>
                <w:rFonts w:ascii="宋体" w:hAnsi="宋体" w:hint="eastAsia"/>
                <w:kern w:val="0"/>
                <w:sz w:val="18"/>
                <w:szCs w:val="18"/>
              </w:rPr>
            </w:pPr>
            <w:r w:rsidRPr="00F62A5C">
              <w:rPr>
                <w:rFonts w:ascii="宋体" w:hAnsi="宋体"/>
                <w:kern w:val="0"/>
                <w:sz w:val="18"/>
                <w:szCs w:val="18"/>
              </w:rPr>
              <w:t>6.3</w:t>
            </w:r>
            <w:r>
              <w:rPr>
                <w:rFonts w:ascii="宋体" w:hAnsi="宋体" w:hint="eastAsia"/>
                <w:kern w:val="0"/>
                <w:sz w:val="18"/>
                <w:szCs w:val="18"/>
              </w:rPr>
              <w:t>/</w:t>
            </w:r>
            <w:r w:rsidRPr="00F62A5C">
              <w:rPr>
                <w:rFonts w:ascii="宋体" w:hAnsi="宋体" w:hint="eastAsia"/>
                <w:kern w:val="0"/>
                <w:sz w:val="18"/>
                <w:szCs w:val="18"/>
              </w:rPr>
              <w:t>7.2</w:t>
            </w:r>
          </w:p>
        </w:tc>
        <w:tc>
          <w:tcPr>
            <w:tcW w:w="554" w:type="dxa"/>
            <w:tcBorders>
              <w:top w:val="dotted" w:sz="4" w:space="0" w:color="auto"/>
              <w:left w:val="dotted" w:sz="4" w:space="0" w:color="auto"/>
              <w:bottom w:val="dotted" w:sz="4" w:space="0" w:color="auto"/>
              <w:right w:val="dotted" w:sz="4" w:space="0" w:color="auto"/>
            </w:tcBorders>
            <w:vAlign w:val="center"/>
          </w:tcPr>
          <w:p w:rsidR="00506C31" w:rsidRPr="00F62A5C" w:rsidRDefault="00506C31" w:rsidP="00206024">
            <w:pPr>
              <w:widowControl/>
              <w:jc w:val="center"/>
              <w:rPr>
                <w:rFonts w:ascii="宋体" w:hAnsi="宋体"/>
                <w:color w:val="000000"/>
                <w:kern w:val="0"/>
                <w:sz w:val="18"/>
                <w:szCs w:val="18"/>
              </w:rPr>
            </w:pPr>
            <w:r w:rsidRPr="00F62A5C">
              <w:rPr>
                <w:rFonts w:ascii="宋体" w:hAnsi="宋体" w:cs="宋体" w:hint="eastAsia"/>
                <w:color w:val="000000"/>
                <w:kern w:val="0"/>
                <w:sz w:val="18"/>
                <w:szCs w:val="18"/>
              </w:rPr>
              <w:t>▲</w:t>
            </w:r>
          </w:p>
        </w:tc>
        <w:tc>
          <w:tcPr>
            <w:tcW w:w="540" w:type="dxa"/>
            <w:tcBorders>
              <w:top w:val="dotted" w:sz="4" w:space="0" w:color="auto"/>
              <w:left w:val="dotted" w:sz="4" w:space="0" w:color="auto"/>
              <w:bottom w:val="dotted" w:sz="4" w:space="0" w:color="auto"/>
              <w:right w:val="dotted" w:sz="4" w:space="0" w:color="auto"/>
            </w:tcBorders>
            <w:vAlign w:val="center"/>
          </w:tcPr>
          <w:p w:rsidR="00506C31" w:rsidRPr="00F62A5C" w:rsidRDefault="00506C31" w:rsidP="00506C31">
            <w:pPr>
              <w:widowControl/>
              <w:jc w:val="center"/>
              <w:rPr>
                <w:rFonts w:ascii="宋体" w:hAnsi="宋体" w:cs="宋体"/>
                <w:color w:val="000000"/>
                <w:kern w:val="0"/>
                <w:sz w:val="18"/>
                <w:szCs w:val="18"/>
              </w:rPr>
            </w:pPr>
            <w:r w:rsidRPr="00F62A5C">
              <w:rPr>
                <w:rFonts w:ascii="宋体" w:hAnsi="宋体" w:cs="宋体" w:hint="eastAsia"/>
                <w:color w:val="000000"/>
                <w:kern w:val="0"/>
                <w:sz w:val="18"/>
                <w:szCs w:val="18"/>
              </w:rPr>
              <w:t>○</w:t>
            </w:r>
          </w:p>
        </w:tc>
        <w:tc>
          <w:tcPr>
            <w:tcW w:w="594" w:type="dxa"/>
            <w:tcBorders>
              <w:top w:val="dotted" w:sz="4" w:space="0" w:color="auto"/>
              <w:left w:val="dotted" w:sz="4" w:space="0" w:color="auto"/>
              <w:bottom w:val="dotted" w:sz="4" w:space="0" w:color="auto"/>
              <w:right w:val="dotted" w:sz="4" w:space="0" w:color="auto"/>
            </w:tcBorders>
            <w:vAlign w:val="center"/>
          </w:tcPr>
          <w:p w:rsidR="00506C31" w:rsidRPr="00F62A5C" w:rsidRDefault="00506C31" w:rsidP="00506C31">
            <w:pPr>
              <w:widowControl/>
              <w:jc w:val="center"/>
              <w:rPr>
                <w:rFonts w:ascii="宋体" w:hAnsi="宋体" w:cs="宋体"/>
                <w:color w:val="000000"/>
                <w:kern w:val="0"/>
                <w:sz w:val="18"/>
                <w:szCs w:val="18"/>
              </w:rPr>
            </w:pPr>
            <w:r w:rsidRPr="00F62A5C">
              <w:rPr>
                <w:rFonts w:ascii="宋体" w:hAnsi="宋体" w:cs="宋体" w:hint="eastAsia"/>
                <w:color w:val="000000"/>
                <w:kern w:val="0"/>
                <w:sz w:val="18"/>
                <w:szCs w:val="18"/>
              </w:rPr>
              <w:t>○</w:t>
            </w:r>
          </w:p>
        </w:tc>
        <w:tc>
          <w:tcPr>
            <w:tcW w:w="600" w:type="dxa"/>
            <w:tcBorders>
              <w:top w:val="dotted" w:sz="4" w:space="0" w:color="auto"/>
              <w:left w:val="dotted" w:sz="4" w:space="0" w:color="auto"/>
              <w:bottom w:val="dotted" w:sz="4" w:space="0" w:color="auto"/>
              <w:right w:val="dotted" w:sz="4" w:space="0" w:color="auto"/>
            </w:tcBorders>
            <w:vAlign w:val="center"/>
          </w:tcPr>
          <w:p w:rsidR="00506C31" w:rsidRPr="00F62A5C" w:rsidRDefault="00506C31" w:rsidP="00506C31">
            <w:pPr>
              <w:widowControl/>
              <w:jc w:val="center"/>
              <w:rPr>
                <w:rFonts w:ascii="宋体" w:hAnsi="宋体" w:cs="宋体"/>
                <w:color w:val="000000"/>
                <w:kern w:val="0"/>
                <w:sz w:val="18"/>
                <w:szCs w:val="18"/>
              </w:rPr>
            </w:pPr>
            <w:r w:rsidRPr="00F62A5C">
              <w:rPr>
                <w:rFonts w:ascii="宋体" w:hAnsi="宋体" w:cs="宋体" w:hint="eastAsia"/>
                <w:color w:val="000000"/>
                <w:kern w:val="0"/>
                <w:sz w:val="18"/>
                <w:szCs w:val="18"/>
              </w:rPr>
              <w:t>○</w:t>
            </w:r>
          </w:p>
        </w:tc>
        <w:tc>
          <w:tcPr>
            <w:tcW w:w="690" w:type="dxa"/>
            <w:tcBorders>
              <w:top w:val="dotted" w:sz="4" w:space="0" w:color="auto"/>
              <w:left w:val="dotted" w:sz="4" w:space="0" w:color="auto"/>
              <w:bottom w:val="dotted" w:sz="4" w:space="0" w:color="auto"/>
              <w:right w:val="dotted" w:sz="4" w:space="0" w:color="auto"/>
            </w:tcBorders>
            <w:vAlign w:val="center"/>
          </w:tcPr>
          <w:p w:rsidR="00506C31" w:rsidRPr="00F62A5C" w:rsidRDefault="00375A43" w:rsidP="00506C31">
            <w:pPr>
              <w:widowControl/>
              <w:jc w:val="center"/>
              <w:rPr>
                <w:rFonts w:ascii="宋体" w:hAnsi="宋体" w:cs="宋体"/>
                <w:color w:val="000000"/>
                <w:kern w:val="0"/>
                <w:sz w:val="18"/>
                <w:szCs w:val="18"/>
              </w:rPr>
            </w:pPr>
            <w:r w:rsidRPr="00F62A5C">
              <w:rPr>
                <w:rFonts w:ascii="宋体" w:hAnsi="宋体" w:cs="宋体" w:hint="eastAsia"/>
                <w:color w:val="000000"/>
                <w:kern w:val="0"/>
                <w:sz w:val="18"/>
                <w:szCs w:val="18"/>
              </w:rPr>
              <w:t>▲</w:t>
            </w:r>
          </w:p>
        </w:tc>
        <w:tc>
          <w:tcPr>
            <w:tcW w:w="644" w:type="dxa"/>
            <w:tcBorders>
              <w:top w:val="dotted" w:sz="4" w:space="0" w:color="auto"/>
              <w:left w:val="dotted" w:sz="4" w:space="0" w:color="auto"/>
              <w:bottom w:val="dotted" w:sz="4" w:space="0" w:color="auto"/>
              <w:right w:val="dotted" w:sz="4" w:space="0" w:color="auto"/>
            </w:tcBorders>
            <w:vAlign w:val="center"/>
          </w:tcPr>
          <w:p w:rsidR="00506C31" w:rsidRPr="00F62A5C" w:rsidRDefault="00506C31" w:rsidP="00506C31">
            <w:pPr>
              <w:widowControl/>
              <w:jc w:val="center"/>
              <w:rPr>
                <w:rFonts w:ascii="宋体" w:hAnsi="宋体" w:cs="宋体"/>
                <w:color w:val="000000"/>
                <w:kern w:val="0"/>
                <w:sz w:val="18"/>
                <w:szCs w:val="18"/>
              </w:rPr>
            </w:pPr>
            <w:r w:rsidRPr="00F62A5C">
              <w:rPr>
                <w:rFonts w:ascii="宋体" w:hAnsi="宋体" w:cs="宋体" w:hint="eastAsia"/>
                <w:color w:val="000000"/>
                <w:kern w:val="0"/>
                <w:sz w:val="18"/>
                <w:szCs w:val="18"/>
              </w:rPr>
              <w:t>○</w:t>
            </w:r>
          </w:p>
        </w:tc>
        <w:tc>
          <w:tcPr>
            <w:tcW w:w="570" w:type="dxa"/>
            <w:tcBorders>
              <w:top w:val="dotted" w:sz="4" w:space="0" w:color="auto"/>
              <w:left w:val="dotted" w:sz="4" w:space="0" w:color="auto"/>
              <w:bottom w:val="dotted" w:sz="4" w:space="0" w:color="auto"/>
              <w:right w:val="dotted" w:sz="4" w:space="0" w:color="auto"/>
            </w:tcBorders>
            <w:vAlign w:val="center"/>
          </w:tcPr>
          <w:p w:rsidR="00506C31" w:rsidRPr="00F62A5C" w:rsidRDefault="00506C31" w:rsidP="00506C31">
            <w:pPr>
              <w:widowControl/>
              <w:jc w:val="center"/>
              <w:rPr>
                <w:rFonts w:ascii="宋体" w:hAnsi="宋体" w:cs="宋体"/>
                <w:color w:val="000000"/>
                <w:kern w:val="0"/>
                <w:sz w:val="18"/>
                <w:szCs w:val="18"/>
              </w:rPr>
            </w:pPr>
            <w:r w:rsidRPr="00F62A5C">
              <w:rPr>
                <w:rFonts w:ascii="宋体" w:hAnsi="宋体" w:cs="宋体" w:hint="eastAsia"/>
                <w:color w:val="000000"/>
                <w:kern w:val="0"/>
                <w:sz w:val="18"/>
                <w:szCs w:val="18"/>
              </w:rPr>
              <w:t>○</w:t>
            </w:r>
          </w:p>
        </w:tc>
        <w:tc>
          <w:tcPr>
            <w:tcW w:w="616" w:type="dxa"/>
            <w:tcBorders>
              <w:top w:val="dotted" w:sz="4" w:space="0" w:color="auto"/>
              <w:left w:val="dotted" w:sz="4" w:space="0" w:color="auto"/>
              <w:bottom w:val="dotted" w:sz="4" w:space="0" w:color="auto"/>
              <w:right w:val="dotted" w:sz="4" w:space="0" w:color="auto"/>
            </w:tcBorders>
            <w:vAlign w:val="center"/>
          </w:tcPr>
          <w:p w:rsidR="00506C31" w:rsidRPr="00F62A5C" w:rsidRDefault="00506C31" w:rsidP="00506C31">
            <w:pPr>
              <w:widowControl/>
              <w:jc w:val="center"/>
              <w:rPr>
                <w:rFonts w:ascii="宋体" w:hAnsi="宋体" w:cs="宋体"/>
                <w:color w:val="000000"/>
                <w:kern w:val="0"/>
                <w:sz w:val="18"/>
                <w:szCs w:val="18"/>
              </w:rPr>
            </w:pPr>
            <w:r w:rsidRPr="00F62A5C">
              <w:rPr>
                <w:rFonts w:ascii="宋体" w:hAnsi="宋体" w:cs="宋体" w:hint="eastAsia"/>
                <w:color w:val="000000"/>
                <w:kern w:val="0"/>
                <w:sz w:val="18"/>
                <w:szCs w:val="18"/>
              </w:rPr>
              <w:t>○</w:t>
            </w:r>
          </w:p>
        </w:tc>
        <w:tc>
          <w:tcPr>
            <w:tcW w:w="630" w:type="dxa"/>
            <w:tcBorders>
              <w:top w:val="dotted" w:sz="4" w:space="0" w:color="auto"/>
              <w:left w:val="dotted" w:sz="4" w:space="0" w:color="auto"/>
              <w:bottom w:val="dotted" w:sz="4" w:space="0" w:color="auto"/>
              <w:right w:val="dotted" w:sz="4" w:space="0" w:color="auto"/>
            </w:tcBorders>
            <w:vAlign w:val="center"/>
          </w:tcPr>
          <w:p w:rsidR="00506C31" w:rsidRPr="00F62A5C" w:rsidRDefault="00375A43" w:rsidP="00506C31">
            <w:pPr>
              <w:widowControl/>
              <w:jc w:val="center"/>
              <w:rPr>
                <w:rFonts w:ascii="宋体" w:hAnsi="宋体" w:cs="宋体"/>
                <w:color w:val="000000"/>
                <w:kern w:val="0"/>
                <w:sz w:val="18"/>
                <w:szCs w:val="18"/>
              </w:rPr>
            </w:pPr>
            <w:r w:rsidRPr="00F62A5C">
              <w:rPr>
                <w:rFonts w:ascii="宋体" w:hAnsi="宋体" w:cs="宋体" w:hint="eastAsia"/>
                <w:color w:val="000000"/>
                <w:kern w:val="0"/>
                <w:sz w:val="18"/>
                <w:szCs w:val="18"/>
              </w:rPr>
              <w:t>▲</w:t>
            </w:r>
          </w:p>
        </w:tc>
        <w:tc>
          <w:tcPr>
            <w:tcW w:w="600" w:type="dxa"/>
            <w:tcBorders>
              <w:top w:val="dotted" w:sz="4" w:space="0" w:color="auto"/>
              <w:left w:val="dotted" w:sz="4" w:space="0" w:color="auto"/>
              <w:bottom w:val="dotted" w:sz="4" w:space="0" w:color="auto"/>
            </w:tcBorders>
            <w:vAlign w:val="center"/>
          </w:tcPr>
          <w:p w:rsidR="00506C31" w:rsidRPr="00F62A5C" w:rsidRDefault="00506C31" w:rsidP="00506C31">
            <w:pPr>
              <w:widowControl/>
              <w:jc w:val="center"/>
              <w:rPr>
                <w:rFonts w:ascii="宋体" w:hAnsi="宋体" w:cs="宋体"/>
                <w:color w:val="000000"/>
                <w:kern w:val="0"/>
                <w:sz w:val="18"/>
                <w:szCs w:val="18"/>
              </w:rPr>
            </w:pPr>
            <w:r w:rsidRPr="00F62A5C">
              <w:rPr>
                <w:rFonts w:ascii="宋体" w:hAnsi="宋体" w:cs="宋体" w:hint="eastAsia"/>
                <w:color w:val="000000"/>
                <w:kern w:val="0"/>
                <w:sz w:val="18"/>
                <w:szCs w:val="18"/>
              </w:rPr>
              <w:t>○</w:t>
            </w:r>
          </w:p>
        </w:tc>
      </w:tr>
      <w:tr w:rsidR="00506C31" w:rsidRPr="00F62A5C" w:rsidTr="00651CFC">
        <w:trPr>
          <w:trHeight w:hRule="exact" w:val="454"/>
          <w:jc w:val="center"/>
        </w:trPr>
        <w:tc>
          <w:tcPr>
            <w:tcW w:w="756" w:type="dxa"/>
            <w:tcBorders>
              <w:top w:val="dotted" w:sz="4" w:space="0" w:color="auto"/>
              <w:bottom w:val="dotted" w:sz="4" w:space="0" w:color="auto"/>
              <w:right w:val="dotted" w:sz="4" w:space="0" w:color="auto"/>
            </w:tcBorders>
            <w:vAlign w:val="center"/>
          </w:tcPr>
          <w:p w:rsidR="00506C31" w:rsidRPr="00F62A5C" w:rsidRDefault="00506C31" w:rsidP="00206024">
            <w:pPr>
              <w:widowControl/>
              <w:jc w:val="center"/>
              <w:rPr>
                <w:rFonts w:ascii="宋体" w:hAnsi="宋体"/>
                <w:kern w:val="0"/>
                <w:sz w:val="18"/>
                <w:szCs w:val="18"/>
              </w:rPr>
            </w:pPr>
            <w:r w:rsidRPr="00F62A5C">
              <w:rPr>
                <w:rFonts w:ascii="宋体" w:hAnsi="宋体"/>
                <w:kern w:val="0"/>
                <w:sz w:val="18"/>
                <w:szCs w:val="18"/>
              </w:rPr>
              <w:t>6.4</w:t>
            </w:r>
          </w:p>
        </w:tc>
        <w:tc>
          <w:tcPr>
            <w:tcW w:w="2277" w:type="dxa"/>
            <w:tcBorders>
              <w:top w:val="dotted" w:sz="4" w:space="0" w:color="auto"/>
              <w:left w:val="dotted" w:sz="4" w:space="0" w:color="auto"/>
              <w:bottom w:val="dotted" w:sz="4" w:space="0" w:color="auto"/>
              <w:right w:val="dotted" w:sz="4" w:space="0" w:color="auto"/>
            </w:tcBorders>
            <w:vAlign w:val="center"/>
          </w:tcPr>
          <w:p w:rsidR="00506C31" w:rsidRPr="00F62A5C" w:rsidRDefault="00506C31" w:rsidP="00380E29">
            <w:pPr>
              <w:widowControl/>
              <w:spacing w:line="240" w:lineRule="exact"/>
              <w:rPr>
                <w:rFonts w:ascii="宋体" w:hAnsi="宋体" w:cs="宋体"/>
                <w:kern w:val="0"/>
                <w:sz w:val="18"/>
                <w:szCs w:val="18"/>
              </w:rPr>
            </w:pPr>
            <w:r w:rsidRPr="00F62A5C">
              <w:rPr>
                <w:rFonts w:ascii="宋体" w:hAnsi="宋体" w:cs="Arial" w:hint="eastAsia"/>
                <w:sz w:val="18"/>
                <w:szCs w:val="18"/>
              </w:rPr>
              <w:t>工作环境</w:t>
            </w:r>
          </w:p>
        </w:tc>
        <w:tc>
          <w:tcPr>
            <w:tcW w:w="839" w:type="dxa"/>
            <w:tcBorders>
              <w:top w:val="dotted" w:sz="4" w:space="0" w:color="auto"/>
              <w:left w:val="dotted" w:sz="4" w:space="0" w:color="auto"/>
              <w:bottom w:val="dotted" w:sz="4" w:space="0" w:color="auto"/>
              <w:right w:val="dotted" w:sz="4" w:space="0" w:color="auto"/>
            </w:tcBorders>
            <w:vAlign w:val="center"/>
          </w:tcPr>
          <w:p w:rsidR="00506C31" w:rsidRPr="00F62A5C" w:rsidRDefault="00506C31" w:rsidP="00842D56">
            <w:pPr>
              <w:widowControl/>
              <w:jc w:val="center"/>
              <w:rPr>
                <w:rFonts w:ascii="宋体" w:hAnsi="宋体"/>
                <w:kern w:val="0"/>
                <w:sz w:val="18"/>
                <w:szCs w:val="18"/>
              </w:rPr>
            </w:pPr>
            <w:r w:rsidRPr="00F62A5C">
              <w:rPr>
                <w:rFonts w:ascii="宋体" w:hAnsi="宋体"/>
                <w:kern w:val="0"/>
                <w:sz w:val="18"/>
                <w:szCs w:val="18"/>
              </w:rPr>
              <w:t>6.4</w:t>
            </w:r>
          </w:p>
        </w:tc>
        <w:tc>
          <w:tcPr>
            <w:tcW w:w="680" w:type="dxa"/>
            <w:tcBorders>
              <w:top w:val="dotted" w:sz="4" w:space="0" w:color="auto"/>
              <w:left w:val="dotted" w:sz="4" w:space="0" w:color="auto"/>
              <w:bottom w:val="dotted" w:sz="4" w:space="0" w:color="auto"/>
              <w:right w:val="dotted" w:sz="4" w:space="0" w:color="auto"/>
            </w:tcBorders>
            <w:vAlign w:val="center"/>
          </w:tcPr>
          <w:p w:rsidR="00506C31" w:rsidRPr="00F62A5C" w:rsidRDefault="00506C31" w:rsidP="00842D56">
            <w:pPr>
              <w:widowControl/>
              <w:jc w:val="center"/>
              <w:rPr>
                <w:rFonts w:ascii="宋体" w:hAnsi="宋体" w:hint="eastAsia"/>
                <w:kern w:val="0"/>
                <w:sz w:val="18"/>
                <w:szCs w:val="18"/>
              </w:rPr>
            </w:pPr>
            <w:r w:rsidRPr="00F62A5C">
              <w:rPr>
                <w:rFonts w:ascii="宋体" w:hAnsi="宋体"/>
                <w:kern w:val="0"/>
                <w:sz w:val="18"/>
                <w:szCs w:val="18"/>
              </w:rPr>
              <w:t>6.4</w:t>
            </w:r>
            <w:r>
              <w:rPr>
                <w:rFonts w:ascii="宋体" w:hAnsi="宋体" w:hint="eastAsia"/>
                <w:kern w:val="0"/>
                <w:sz w:val="18"/>
                <w:szCs w:val="18"/>
              </w:rPr>
              <w:t>/</w:t>
            </w:r>
            <w:r w:rsidRPr="00F62A5C">
              <w:rPr>
                <w:rFonts w:ascii="宋体" w:hAnsi="宋体" w:hint="eastAsia"/>
                <w:kern w:val="0"/>
                <w:sz w:val="18"/>
                <w:szCs w:val="18"/>
              </w:rPr>
              <w:t>7.2</w:t>
            </w:r>
          </w:p>
        </w:tc>
        <w:tc>
          <w:tcPr>
            <w:tcW w:w="554" w:type="dxa"/>
            <w:tcBorders>
              <w:top w:val="dotted" w:sz="4" w:space="0" w:color="auto"/>
              <w:left w:val="dotted" w:sz="4" w:space="0" w:color="auto"/>
              <w:bottom w:val="dotted" w:sz="4" w:space="0" w:color="auto"/>
              <w:right w:val="dotted" w:sz="4" w:space="0" w:color="auto"/>
            </w:tcBorders>
            <w:vAlign w:val="center"/>
          </w:tcPr>
          <w:p w:rsidR="00506C31" w:rsidRPr="00F62A5C" w:rsidRDefault="00506C31" w:rsidP="00206024">
            <w:pPr>
              <w:widowControl/>
              <w:jc w:val="center"/>
              <w:rPr>
                <w:rFonts w:ascii="宋体" w:hAnsi="宋体"/>
                <w:color w:val="000000"/>
                <w:kern w:val="0"/>
                <w:sz w:val="18"/>
                <w:szCs w:val="18"/>
              </w:rPr>
            </w:pPr>
            <w:r w:rsidRPr="00F62A5C">
              <w:rPr>
                <w:rFonts w:ascii="宋体" w:hAnsi="宋体" w:cs="宋体" w:hint="eastAsia"/>
                <w:color w:val="000000"/>
                <w:kern w:val="0"/>
                <w:sz w:val="18"/>
                <w:szCs w:val="18"/>
              </w:rPr>
              <w:t>○</w:t>
            </w:r>
          </w:p>
        </w:tc>
        <w:tc>
          <w:tcPr>
            <w:tcW w:w="540" w:type="dxa"/>
            <w:tcBorders>
              <w:top w:val="dotted" w:sz="4" w:space="0" w:color="auto"/>
              <w:left w:val="dotted" w:sz="4" w:space="0" w:color="auto"/>
              <w:bottom w:val="dotted" w:sz="4" w:space="0" w:color="auto"/>
              <w:right w:val="dotted" w:sz="4" w:space="0" w:color="auto"/>
            </w:tcBorders>
            <w:vAlign w:val="center"/>
          </w:tcPr>
          <w:p w:rsidR="00506C31" w:rsidRPr="00F62A5C" w:rsidRDefault="00506C31" w:rsidP="00506C31">
            <w:pPr>
              <w:widowControl/>
              <w:jc w:val="center"/>
              <w:rPr>
                <w:rFonts w:ascii="宋体" w:hAnsi="宋体" w:cs="宋体"/>
                <w:color w:val="000000"/>
                <w:kern w:val="0"/>
                <w:sz w:val="18"/>
                <w:szCs w:val="18"/>
              </w:rPr>
            </w:pPr>
            <w:r w:rsidRPr="00F62A5C">
              <w:rPr>
                <w:rFonts w:ascii="宋体" w:hAnsi="宋体" w:cs="宋体" w:hint="eastAsia"/>
                <w:color w:val="000000"/>
                <w:kern w:val="0"/>
                <w:sz w:val="18"/>
                <w:szCs w:val="18"/>
              </w:rPr>
              <w:t>○</w:t>
            </w:r>
          </w:p>
        </w:tc>
        <w:tc>
          <w:tcPr>
            <w:tcW w:w="594" w:type="dxa"/>
            <w:tcBorders>
              <w:top w:val="dotted" w:sz="4" w:space="0" w:color="auto"/>
              <w:left w:val="dotted" w:sz="4" w:space="0" w:color="auto"/>
              <w:bottom w:val="dotted" w:sz="4" w:space="0" w:color="auto"/>
              <w:right w:val="dotted" w:sz="4" w:space="0" w:color="auto"/>
            </w:tcBorders>
            <w:vAlign w:val="center"/>
          </w:tcPr>
          <w:p w:rsidR="00506C31" w:rsidRPr="00F62A5C" w:rsidRDefault="00375A43" w:rsidP="00506C31">
            <w:pPr>
              <w:widowControl/>
              <w:jc w:val="center"/>
              <w:rPr>
                <w:rFonts w:ascii="宋体" w:hAnsi="宋体" w:cs="宋体"/>
                <w:color w:val="000000"/>
                <w:kern w:val="0"/>
                <w:sz w:val="18"/>
                <w:szCs w:val="18"/>
              </w:rPr>
            </w:pPr>
            <w:r w:rsidRPr="00F62A5C">
              <w:rPr>
                <w:rFonts w:ascii="宋体" w:hAnsi="宋体" w:cs="宋体" w:hint="eastAsia"/>
                <w:color w:val="000000"/>
                <w:kern w:val="0"/>
                <w:sz w:val="18"/>
                <w:szCs w:val="18"/>
              </w:rPr>
              <w:t>▲</w:t>
            </w:r>
          </w:p>
        </w:tc>
        <w:tc>
          <w:tcPr>
            <w:tcW w:w="600" w:type="dxa"/>
            <w:tcBorders>
              <w:top w:val="dotted" w:sz="4" w:space="0" w:color="auto"/>
              <w:left w:val="dotted" w:sz="4" w:space="0" w:color="auto"/>
              <w:bottom w:val="dotted" w:sz="4" w:space="0" w:color="auto"/>
              <w:right w:val="dotted" w:sz="4" w:space="0" w:color="auto"/>
            </w:tcBorders>
            <w:vAlign w:val="center"/>
          </w:tcPr>
          <w:p w:rsidR="00506C31" w:rsidRPr="00F62A5C" w:rsidRDefault="00506C31" w:rsidP="00506C31">
            <w:pPr>
              <w:widowControl/>
              <w:jc w:val="center"/>
              <w:rPr>
                <w:rFonts w:ascii="宋体" w:hAnsi="宋体" w:cs="宋体"/>
                <w:color w:val="000000"/>
                <w:kern w:val="0"/>
                <w:sz w:val="18"/>
                <w:szCs w:val="18"/>
              </w:rPr>
            </w:pPr>
            <w:r w:rsidRPr="00F62A5C">
              <w:rPr>
                <w:rFonts w:ascii="宋体" w:hAnsi="宋体" w:cs="宋体" w:hint="eastAsia"/>
                <w:color w:val="000000"/>
                <w:kern w:val="0"/>
                <w:sz w:val="18"/>
                <w:szCs w:val="18"/>
              </w:rPr>
              <w:t>○</w:t>
            </w:r>
          </w:p>
        </w:tc>
        <w:tc>
          <w:tcPr>
            <w:tcW w:w="690" w:type="dxa"/>
            <w:tcBorders>
              <w:top w:val="dotted" w:sz="4" w:space="0" w:color="auto"/>
              <w:left w:val="dotted" w:sz="4" w:space="0" w:color="auto"/>
              <w:bottom w:val="dotted" w:sz="4" w:space="0" w:color="auto"/>
              <w:right w:val="dotted" w:sz="4" w:space="0" w:color="auto"/>
            </w:tcBorders>
            <w:vAlign w:val="center"/>
          </w:tcPr>
          <w:p w:rsidR="00506C31" w:rsidRPr="00F62A5C" w:rsidRDefault="00375A43" w:rsidP="00506C31">
            <w:pPr>
              <w:widowControl/>
              <w:jc w:val="center"/>
              <w:rPr>
                <w:rFonts w:ascii="宋体" w:hAnsi="宋体" w:cs="宋体"/>
                <w:color w:val="000000"/>
                <w:kern w:val="0"/>
                <w:sz w:val="18"/>
                <w:szCs w:val="18"/>
              </w:rPr>
            </w:pPr>
            <w:r w:rsidRPr="00F62A5C">
              <w:rPr>
                <w:rFonts w:ascii="宋体" w:hAnsi="宋体" w:cs="宋体" w:hint="eastAsia"/>
                <w:color w:val="000000"/>
                <w:kern w:val="0"/>
                <w:sz w:val="18"/>
                <w:szCs w:val="18"/>
              </w:rPr>
              <w:t>▲</w:t>
            </w:r>
          </w:p>
        </w:tc>
        <w:tc>
          <w:tcPr>
            <w:tcW w:w="644" w:type="dxa"/>
            <w:tcBorders>
              <w:top w:val="dotted" w:sz="4" w:space="0" w:color="auto"/>
              <w:left w:val="dotted" w:sz="4" w:space="0" w:color="auto"/>
              <w:bottom w:val="dotted" w:sz="4" w:space="0" w:color="auto"/>
              <w:right w:val="dotted" w:sz="4" w:space="0" w:color="auto"/>
            </w:tcBorders>
            <w:vAlign w:val="center"/>
          </w:tcPr>
          <w:p w:rsidR="00506C31" w:rsidRPr="00F62A5C" w:rsidRDefault="00506C31" w:rsidP="00506C31">
            <w:pPr>
              <w:widowControl/>
              <w:jc w:val="center"/>
              <w:rPr>
                <w:rFonts w:ascii="宋体" w:hAnsi="宋体" w:cs="宋体"/>
                <w:color w:val="000000"/>
                <w:kern w:val="0"/>
                <w:sz w:val="18"/>
                <w:szCs w:val="18"/>
              </w:rPr>
            </w:pPr>
            <w:r w:rsidRPr="00F62A5C">
              <w:rPr>
                <w:rFonts w:ascii="宋体" w:hAnsi="宋体" w:cs="宋体" w:hint="eastAsia"/>
                <w:color w:val="000000"/>
                <w:kern w:val="0"/>
                <w:sz w:val="18"/>
                <w:szCs w:val="18"/>
              </w:rPr>
              <w:t>○</w:t>
            </w:r>
          </w:p>
        </w:tc>
        <w:tc>
          <w:tcPr>
            <w:tcW w:w="570" w:type="dxa"/>
            <w:tcBorders>
              <w:top w:val="dotted" w:sz="4" w:space="0" w:color="auto"/>
              <w:left w:val="dotted" w:sz="4" w:space="0" w:color="auto"/>
              <w:bottom w:val="dotted" w:sz="4" w:space="0" w:color="auto"/>
              <w:right w:val="dotted" w:sz="4" w:space="0" w:color="auto"/>
            </w:tcBorders>
            <w:vAlign w:val="center"/>
          </w:tcPr>
          <w:p w:rsidR="00506C31" w:rsidRPr="00F62A5C" w:rsidRDefault="00375A43" w:rsidP="00506C31">
            <w:pPr>
              <w:widowControl/>
              <w:jc w:val="center"/>
              <w:rPr>
                <w:rFonts w:ascii="宋体" w:hAnsi="宋体" w:cs="宋体"/>
                <w:color w:val="000000"/>
                <w:kern w:val="0"/>
                <w:sz w:val="18"/>
                <w:szCs w:val="18"/>
              </w:rPr>
            </w:pPr>
            <w:r w:rsidRPr="00F62A5C">
              <w:rPr>
                <w:rFonts w:ascii="宋体" w:hAnsi="宋体" w:cs="宋体" w:hint="eastAsia"/>
                <w:color w:val="000000"/>
                <w:kern w:val="0"/>
                <w:sz w:val="18"/>
                <w:szCs w:val="18"/>
              </w:rPr>
              <w:t>▲</w:t>
            </w:r>
          </w:p>
        </w:tc>
        <w:tc>
          <w:tcPr>
            <w:tcW w:w="616" w:type="dxa"/>
            <w:tcBorders>
              <w:top w:val="dotted" w:sz="4" w:space="0" w:color="auto"/>
              <w:left w:val="dotted" w:sz="4" w:space="0" w:color="auto"/>
              <w:bottom w:val="dotted" w:sz="4" w:space="0" w:color="auto"/>
              <w:right w:val="dotted" w:sz="4" w:space="0" w:color="auto"/>
            </w:tcBorders>
            <w:vAlign w:val="center"/>
          </w:tcPr>
          <w:p w:rsidR="00506C31" w:rsidRPr="00F62A5C" w:rsidRDefault="00506C31" w:rsidP="00506C31">
            <w:pPr>
              <w:widowControl/>
              <w:jc w:val="center"/>
              <w:rPr>
                <w:rFonts w:ascii="宋体" w:hAnsi="宋体" w:cs="宋体"/>
                <w:color w:val="000000"/>
                <w:kern w:val="0"/>
                <w:sz w:val="18"/>
                <w:szCs w:val="18"/>
              </w:rPr>
            </w:pPr>
            <w:r w:rsidRPr="00F62A5C">
              <w:rPr>
                <w:rFonts w:ascii="宋体" w:hAnsi="宋体" w:cs="宋体" w:hint="eastAsia"/>
                <w:color w:val="000000"/>
                <w:kern w:val="0"/>
                <w:sz w:val="18"/>
                <w:szCs w:val="18"/>
              </w:rPr>
              <w:t>○</w:t>
            </w:r>
          </w:p>
        </w:tc>
        <w:tc>
          <w:tcPr>
            <w:tcW w:w="630" w:type="dxa"/>
            <w:tcBorders>
              <w:top w:val="dotted" w:sz="4" w:space="0" w:color="auto"/>
              <w:left w:val="dotted" w:sz="4" w:space="0" w:color="auto"/>
              <w:bottom w:val="dotted" w:sz="4" w:space="0" w:color="auto"/>
              <w:right w:val="dotted" w:sz="4" w:space="0" w:color="auto"/>
            </w:tcBorders>
            <w:vAlign w:val="center"/>
          </w:tcPr>
          <w:p w:rsidR="00506C31" w:rsidRPr="00F62A5C" w:rsidRDefault="00506C31" w:rsidP="00506C31">
            <w:pPr>
              <w:widowControl/>
              <w:jc w:val="center"/>
              <w:rPr>
                <w:rFonts w:ascii="宋体" w:hAnsi="宋体" w:cs="宋体"/>
                <w:color w:val="000000"/>
                <w:kern w:val="0"/>
                <w:sz w:val="18"/>
                <w:szCs w:val="18"/>
              </w:rPr>
            </w:pPr>
            <w:r w:rsidRPr="00F62A5C">
              <w:rPr>
                <w:rFonts w:ascii="宋体" w:hAnsi="宋体" w:cs="宋体" w:hint="eastAsia"/>
                <w:color w:val="000000"/>
                <w:kern w:val="0"/>
                <w:sz w:val="18"/>
                <w:szCs w:val="18"/>
              </w:rPr>
              <w:t>○</w:t>
            </w:r>
          </w:p>
        </w:tc>
        <w:tc>
          <w:tcPr>
            <w:tcW w:w="600" w:type="dxa"/>
            <w:tcBorders>
              <w:top w:val="dotted" w:sz="4" w:space="0" w:color="auto"/>
              <w:left w:val="dotted" w:sz="4" w:space="0" w:color="auto"/>
              <w:bottom w:val="dotted" w:sz="4" w:space="0" w:color="auto"/>
            </w:tcBorders>
            <w:vAlign w:val="center"/>
          </w:tcPr>
          <w:p w:rsidR="00506C31" w:rsidRPr="00F62A5C" w:rsidRDefault="00375A43" w:rsidP="00506C31">
            <w:pPr>
              <w:widowControl/>
              <w:jc w:val="center"/>
              <w:rPr>
                <w:rFonts w:ascii="宋体" w:hAnsi="宋体" w:cs="宋体"/>
                <w:color w:val="000000"/>
                <w:kern w:val="0"/>
                <w:sz w:val="18"/>
                <w:szCs w:val="18"/>
              </w:rPr>
            </w:pPr>
            <w:r w:rsidRPr="00F62A5C">
              <w:rPr>
                <w:rFonts w:ascii="宋体" w:hAnsi="宋体" w:cs="宋体" w:hint="eastAsia"/>
                <w:color w:val="000000"/>
                <w:kern w:val="0"/>
                <w:sz w:val="18"/>
                <w:szCs w:val="18"/>
              </w:rPr>
              <w:t>▲</w:t>
            </w:r>
          </w:p>
        </w:tc>
      </w:tr>
      <w:tr w:rsidR="00842D56" w:rsidRPr="00F62A5C" w:rsidTr="00651CFC">
        <w:trPr>
          <w:trHeight w:hRule="exact" w:val="561"/>
          <w:jc w:val="center"/>
        </w:trPr>
        <w:tc>
          <w:tcPr>
            <w:tcW w:w="756" w:type="dxa"/>
            <w:tcBorders>
              <w:top w:val="dotted" w:sz="4" w:space="0" w:color="auto"/>
              <w:bottom w:val="dotted" w:sz="4" w:space="0" w:color="auto"/>
              <w:right w:val="dotted" w:sz="4" w:space="0" w:color="auto"/>
            </w:tcBorders>
            <w:vAlign w:val="center"/>
          </w:tcPr>
          <w:p w:rsidR="00842D56" w:rsidRPr="00F62A5C" w:rsidRDefault="00842D56" w:rsidP="00206024">
            <w:pPr>
              <w:widowControl/>
              <w:jc w:val="center"/>
              <w:rPr>
                <w:rFonts w:ascii="宋体" w:hAnsi="宋体" w:hint="eastAsia"/>
                <w:kern w:val="0"/>
                <w:sz w:val="18"/>
                <w:szCs w:val="18"/>
              </w:rPr>
            </w:pPr>
            <w:smartTag w:uri="urn:schemas-microsoft-com:office:smarttags" w:element="chsdate">
              <w:smartTagPr>
                <w:attr w:name="Year" w:val="1899"/>
                <w:attr w:name="Month" w:val="12"/>
                <w:attr w:name="Day" w:val="30"/>
                <w:attr w:name="IsLunarDate" w:val="False"/>
                <w:attr w:name="IsROCDate" w:val="False"/>
              </w:smartTagPr>
              <w:r w:rsidRPr="00F62A5C">
                <w:rPr>
                  <w:rFonts w:ascii="宋体" w:hAnsi="宋体"/>
                  <w:kern w:val="0"/>
                  <w:sz w:val="18"/>
                  <w:szCs w:val="18"/>
                </w:rPr>
                <w:t>7.1</w:t>
              </w:r>
              <w:r>
                <w:rPr>
                  <w:rFonts w:ascii="宋体" w:hAnsi="宋体" w:hint="eastAsia"/>
                  <w:kern w:val="0"/>
                  <w:sz w:val="18"/>
                  <w:szCs w:val="18"/>
                </w:rPr>
                <w:t>.1</w:t>
              </w:r>
            </w:smartTag>
          </w:p>
        </w:tc>
        <w:tc>
          <w:tcPr>
            <w:tcW w:w="2277" w:type="dxa"/>
            <w:tcBorders>
              <w:top w:val="dotted" w:sz="4" w:space="0" w:color="auto"/>
              <w:left w:val="dotted" w:sz="4" w:space="0" w:color="auto"/>
              <w:bottom w:val="dotted" w:sz="4" w:space="0" w:color="auto"/>
              <w:right w:val="dotted" w:sz="4" w:space="0" w:color="auto"/>
            </w:tcBorders>
            <w:vAlign w:val="center"/>
          </w:tcPr>
          <w:p w:rsidR="00842D56" w:rsidRPr="00F62A5C" w:rsidRDefault="00842D56" w:rsidP="00380E29">
            <w:pPr>
              <w:widowControl/>
              <w:rPr>
                <w:rFonts w:ascii="宋体" w:hAnsi="宋体" w:cs="宋体"/>
                <w:kern w:val="0"/>
                <w:sz w:val="18"/>
                <w:szCs w:val="18"/>
              </w:rPr>
            </w:pPr>
            <w:r w:rsidRPr="00F62A5C">
              <w:rPr>
                <w:rFonts w:ascii="宋体" w:hAnsi="宋体" w:cs="Arial" w:hint="eastAsia"/>
                <w:sz w:val="18"/>
                <w:szCs w:val="18"/>
              </w:rPr>
              <w:t>产品实现的策划</w:t>
            </w:r>
            <w:r>
              <w:rPr>
                <w:rFonts w:ascii="宋体" w:hAnsi="宋体" w:cs="Arial" w:hint="eastAsia"/>
                <w:sz w:val="18"/>
                <w:szCs w:val="18"/>
              </w:rPr>
              <w:t>总则</w:t>
            </w:r>
          </w:p>
        </w:tc>
        <w:tc>
          <w:tcPr>
            <w:tcW w:w="839" w:type="dxa"/>
            <w:tcBorders>
              <w:top w:val="dotted" w:sz="4" w:space="0" w:color="auto"/>
              <w:left w:val="dotted" w:sz="4" w:space="0" w:color="auto"/>
              <w:bottom w:val="dotted" w:sz="4" w:space="0" w:color="auto"/>
              <w:right w:val="dotted" w:sz="4" w:space="0" w:color="auto"/>
            </w:tcBorders>
            <w:vAlign w:val="center"/>
          </w:tcPr>
          <w:p w:rsidR="00842D56" w:rsidRPr="00F62A5C" w:rsidRDefault="00842D56" w:rsidP="00842D56">
            <w:pPr>
              <w:widowControl/>
              <w:jc w:val="center"/>
              <w:rPr>
                <w:rFonts w:ascii="宋体" w:hAnsi="宋体"/>
                <w:kern w:val="0"/>
                <w:sz w:val="18"/>
                <w:szCs w:val="18"/>
              </w:rPr>
            </w:pPr>
            <w:r w:rsidRPr="00F62A5C">
              <w:rPr>
                <w:rFonts w:ascii="宋体" w:hAnsi="宋体"/>
                <w:kern w:val="0"/>
                <w:sz w:val="18"/>
                <w:szCs w:val="18"/>
              </w:rPr>
              <w:t>7.1</w:t>
            </w:r>
          </w:p>
        </w:tc>
        <w:tc>
          <w:tcPr>
            <w:tcW w:w="680" w:type="dxa"/>
            <w:tcBorders>
              <w:top w:val="dotted" w:sz="4" w:space="0" w:color="auto"/>
              <w:left w:val="dotted" w:sz="4" w:space="0" w:color="auto"/>
              <w:bottom w:val="dotted" w:sz="4" w:space="0" w:color="auto"/>
              <w:right w:val="dotted" w:sz="4" w:space="0" w:color="auto"/>
            </w:tcBorders>
            <w:vAlign w:val="center"/>
          </w:tcPr>
          <w:p w:rsidR="00842D56" w:rsidRPr="00F62A5C" w:rsidRDefault="00842D56" w:rsidP="00842D56">
            <w:pPr>
              <w:widowControl/>
              <w:jc w:val="center"/>
              <w:rPr>
                <w:rFonts w:ascii="宋体" w:hAnsi="宋体"/>
                <w:kern w:val="0"/>
                <w:sz w:val="18"/>
                <w:szCs w:val="18"/>
              </w:rPr>
            </w:pPr>
            <w:r w:rsidRPr="00F62A5C">
              <w:rPr>
                <w:rFonts w:ascii="宋体" w:hAnsi="宋体"/>
                <w:kern w:val="0"/>
                <w:sz w:val="18"/>
                <w:szCs w:val="18"/>
              </w:rPr>
              <w:t>7.1</w:t>
            </w:r>
          </w:p>
        </w:tc>
        <w:tc>
          <w:tcPr>
            <w:tcW w:w="554" w:type="dxa"/>
            <w:tcBorders>
              <w:top w:val="dotted" w:sz="4" w:space="0" w:color="auto"/>
              <w:left w:val="dotted" w:sz="4" w:space="0" w:color="auto"/>
              <w:bottom w:val="dotted" w:sz="4" w:space="0" w:color="auto"/>
              <w:right w:val="dotted" w:sz="4" w:space="0" w:color="auto"/>
            </w:tcBorders>
            <w:vAlign w:val="center"/>
          </w:tcPr>
          <w:p w:rsidR="00842D56" w:rsidRPr="00F62A5C" w:rsidRDefault="00842D56" w:rsidP="00506C31">
            <w:pPr>
              <w:widowControl/>
              <w:jc w:val="center"/>
              <w:rPr>
                <w:rFonts w:ascii="宋体" w:hAnsi="宋体" w:cs="宋体"/>
                <w:color w:val="000000"/>
                <w:kern w:val="0"/>
                <w:sz w:val="18"/>
                <w:szCs w:val="18"/>
              </w:rPr>
            </w:pPr>
            <w:r w:rsidRPr="00F62A5C">
              <w:rPr>
                <w:rFonts w:ascii="宋体" w:hAnsi="宋体" w:cs="宋体" w:hint="eastAsia"/>
                <w:color w:val="000000"/>
                <w:kern w:val="0"/>
                <w:sz w:val="18"/>
                <w:szCs w:val="18"/>
              </w:rPr>
              <w:t>▲</w:t>
            </w:r>
          </w:p>
        </w:tc>
        <w:tc>
          <w:tcPr>
            <w:tcW w:w="540" w:type="dxa"/>
            <w:tcBorders>
              <w:top w:val="dotted" w:sz="4" w:space="0" w:color="auto"/>
              <w:left w:val="dotted" w:sz="4" w:space="0" w:color="auto"/>
              <w:bottom w:val="dotted" w:sz="4" w:space="0" w:color="auto"/>
              <w:right w:val="dotted" w:sz="4" w:space="0" w:color="auto"/>
            </w:tcBorders>
            <w:vAlign w:val="center"/>
          </w:tcPr>
          <w:p w:rsidR="00842D56" w:rsidRPr="00F62A5C" w:rsidRDefault="00842D56" w:rsidP="00506C31">
            <w:pPr>
              <w:widowControl/>
              <w:jc w:val="center"/>
              <w:rPr>
                <w:rFonts w:ascii="宋体" w:hAnsi="宋体" w:cs="宋体" w:hint="eastAsia"/>
                <w:color w:val="000000"/>
                <w:kern w:val="0"/>
                <w:sz w:val="18"/>
                <w:szCs w:val="18"/>
              </w:rPr>
            </w:pPr>
            <w:r w:rsidRPr="00F62A5C">
              <w:rPr>
                <w:rFonts w:ascii="宋体" w:hAnsi="宋体" w:cs="宋体" w:hint="eastAsia"/>
                <w:color w:val="000000"/>
                <w:kern w:val="0"/>
                <w:sz w:val="18"/>
                <w:szCs w:val="18"/>
              </w:rPr>
              <w:t>○</w:t>
            </w:r>
          </w:p>
        </w:tc>
        <w:tc>
          <w:tcPr>
            <w:tcW w:w="594" w:type="dxa"/>
            <w:tcBorders>
              <w:top w:val="dotted" w:sz="4" w:space="0" w:color="auto"/>
              <w:left w:val="dotted" w:sz="4" w:space="0" w:color="auto"/>
              <w:bottom w:val="dotted" w:sz="4" w:space="0" w:color="auto"/>
              <w:right w:val="dotted" w:sz="4" w:space="0" w:color="auto"/>
            </w:tcBorders>
            <w:vAlign w:val="center"/>
          </w:tcPr>
          <w:p w:rsidR="00842D56" w:rsidRPr="00F62A5C" w:rsidRDefault="00842D56" w:rsidP="00506C31">
            <w:pPr>
              <w:widowControl/>
              <w:jc w:val="center"/>
              <w:rPr>
                <w:rFonts w:ascii="宋体" w:hAnsi="宋体" w:cs="宋体" w:hint="eastAsia"/>
                <w:color w:val="000000"/>
                <w:kern w:val="0"/>
                <w:sz w:val="18"/>
                <w:szCs w:val="18"/>
              </w:rPr>
            </w:pPr>
            <w:r w:rsidRPr="00F62A5C">
              <w:rPr>
                <w:rFonts w:ascii="宋体" w:hAnsi="宋体" w:cs="宋体" w:hint="eastAsia"/>
                <w:color w:val="000000"/>
                <w:kern w:val="0"/>
                <w:sz w:val="18"/>
                <w:szCs w:val="18"/>
              </w:rPr>
              <w:t>○</w:t>
            </w:r>
          </w:p>
        </w:tc>
        <w:tc>
          <w:tcPr>
            <w:tcW w:w="600" w:type="dxa"/>
            <w:tcBorders>
              <w:top w:val="dotted" w:sz="4" w:space="0" w:color="auto"/>
              <w:left w:val="dotted" w:sz="4" w:space="0" w:color="auto"/>
              <w:bottom w:val="dotted" w:sz="4" w:space="0" w:color="auto"/>
              <w:right w:val="dotted" w:sz="4" w:space="0" w:color="auto"/>
            </w:tcBorders>
            <w:vAlign w:val="center"/>
          </w:tcPr>
          <w:p w:rsidR="00842D56" w:rsidRPr="00F62A5C" w:rsidRDefault="00842D56" w:rsidP="00506C31">
            <w:pPr>
              <w:widowControl/>
              <w:jc w:val="center"/>
              <w:rPr>
                <w:rFonts w:ascii="宋体" w:hAnsi="宋体" w:cs="宋体" w:hint="eastAsia"/>
                <w:color w:val="000000"/>
                <w:kern w:val="0"/>
                <w:sz w:val="18"/>
                <w:szCs w:val="18"/>
              </w:rPr>
            </w:pPr>
            <w:r w:rsidRPr="00F62A5C">
              <w:rPr>
                <w:rFonts w:ascii="宋体" w:hAnsi="宋体" w:cs="宋体" w:hint="eastAsia"/>
                <w:color w:val="000000"/>
                <w:kern w:val="0"/>
                <w:sz w:val="18"/>
                <w:szCs w:val="18"/>
              </w:rPr>
              <w:t>○</w:t>
            </w:r>
          </w:p>
        </w:tc>
        <w:tc>
          <w:tcPr>
            <w:tcW w:w="690" w:type="dxa"/>
            <w:tcBorders>
              <w:top w:val="dotted" w:sz="4" w:space="0" w:color="auto"/>
              <w:left w:val="dotted" w:sz="4" w:space="0" w:color="auto"/>
              <w:bottom w:val="dotted" w:sz="4" w:space="0" w:color="auto"/>
              <w:right w:val="dotted" w:sz="4" w:space="0" w:color="auto"/>
            </w:tcBorders>
            <w:vAlign w:val="center"/>
          </w:tcPr>
          <w:p w:rsidR="00842D56" w:rsidRPr="00F62A5C" w:rsidRDefault="00842D56" w:rsidP="00172BD9">
            <w:pPr>
              <w:widowControl/>
              <w:jc w:val="center"/>
              <w:rPr>
                <w:rFonts w:ascii="宋体" w:hAnsi="宋体"/>
                <w:color w:val="000000"/>
                <w:kern w:val="0"/>
                <w:sz w:val="18"/>
                <w:szCs w:val="18"/>
              </w:rPr>
            </w:pPr>
            <w:r w:rsidRPr="00F62A5C">
              <w:rPr>
                <w:rFonts w:ascii="宋体" w:hAnsi="宋体" w:cs="宋体" w:hint="eastAsia"/>
                <w:color w:val="000000"/>
                <w:kern w:val="0"/>
                <w:sz w:val="18"/>
                <w:szCs w:val="18"/>
              </w:rPr>
              <w:t>▲</w:t>
            </w:r>
          </w:p>
        </w:tc>
        <w:tc>
          <w:tcPr>
            <w:tcW w:w="644" w:type="dxa"/>
            <w:tcBorders>
              <w:top w:val="dotted" w:sz="4" w:space="0" w:color="auto"/>
              <w:left w:val="dotted" w:sz="4" w:space="0" w:color="auto"/>
              <w:bottom w:val="dotted" w:sz="4" w:space="0" w:color="auto"/>
              <w:right w:val="dotted" w:sz="4" w:space="0" w:color="auto"/>
            </w:tcBorders>
            <w:vAlign w:val="center"/>
          </w:tcPr>
          <w:p w:rsidR="00842D56" w:rsidRPr="00F62A5C" w:rsidRDefault="00842D56" w:rsidP="00506C31">
            <w:pPr>
              <w:widowControl/>
              <w:jc w:val="center"/>
              <w:rPr>
                <w:rFonts w:ascii="宋体" w:hAnsi="宋体" w:cs="宋体" w:hint="eastAsia"/>
                <w:color w:val="000000"/>
                <w:kern w:val="0"/>
                <w:sz w:val="18"/>
                <w:szCs w:val="18"/>
              </w:rPr>
            </w:pPr>
            <w:r w:rsidRPr="00F62A5C">
              <w:rPr>
                <w:rFonts w:ascii="宋体" w:hAnsi="宋体" w:cs="宋体" w:hint="eastAsia"/>
                <w:color w:val="000000"/>
                <w:kern w:val="0"/>
                <w:sz w:val="18"/>
                <w:szCs w:val="18"/>
              </w:rPr>
              <w:t>○</w:t>
            </w:r>
          </w:p>
        </w:tc>
        <w:tc>
          <w:tcPr>
            <w:tcW w:w="570" w:type="dxa"/>
            <w:tcBorders>
              <w:top w:val="dotted" w:sz="4" w:space="0" w:color="auto"/>
              <w:left w:val="dotted" w:sz="4" w:space="0" w:color="auto"/>
              <w:bottom w:val="dotted" w:sz="4" w:space="0" w:color="auto"/>
              <w:right w:val="dotted" w:sz="4" w:space="0" w:color="auto"/>
            </w:tcBorders>
            <w:vAlign w:val="center"/>
          </w:tcPr>
          <w:p w:rsidR="00842D56" w:rsidRPr="00F62A5C" w:rsidRDefault="00842D56" w:rsidP="00506C31">
            <w:pPr>
              <w:widowControl/>
              <w:jc w:val="center"/>
              <w:rPr>
                <w:rFonts w:ascii="宋体" w:hAnsi="宋体" w:cs="宋体" w:hint="eastAsia"/>
                <w:color w:val="000000"/>
                <w:kern w:val="0"/>
                <w:sz w:val="18"/>
                <w:szCs w:val="18"/>
              </w:rPr>
            </w:pPr>
            <w:r w:rsidRPr="00F62A5C">
              <w:rPr>
                <w:rFonts w:ascii="宋体" w:hAnsi="宋体" w:cs="宋体" w:hint="eastAsia"/>
                <w:color w:val="000000"/>
                <w:kern w:val="0"/>
                <w:sz w:val="18"/>
                <w:szCs w:val="18"/>
              </w:rPr>
              <w:t>○</w:t>
            </w:r>
          </w:p>
        </w:tc>
        <w:tc>
          <w:tcPr>
            <w:tcW w:w="616" w:type="dxa"/>
            <w:tcBorders>
              <w:top w:val="dotted" w:sz="4" w:space="0" w:color="auto"/>
              <w:left w:val="dotted" w:sz="4" w:space="0" w:color="auto"/>
              <w:bottom w:val="dotted" w:sz="4" w:space="0" w:color="auto"/>
              <w:right w:val="dotted" w:sz="4" w:space="0" w:color="auto"/>
            </w:tcBorders>
            <w:vAlign w:val="center"/>
          </w:tcPr>
          <w:p w:rsidR="00842D56" w:rsidRPr="00F62A5C" w:rsidRDefault="00842D56" w:rsidP="00506C31">
            <w:pPr>
              <w:widowControl/>
              <w:jc w:val="center"/>
              <w:rPr>
                <w:rFonts w:ascii="宋体" w:hAnsi="宋体" w:cs="宋体" w:hint="eastAsia"/>
                <w:color w:val="000000"/>
                <w:kern w:val="0"/>
                <w:sz w:val="18"/>
                <w:szCs w:val="18"/>
              </w:rPr>
            </w:pPr>
            <w:r w:rsidRPr="00F62A5C">
              <w:rPr>
                <w:rFonts w:ascii="宋体" w:hAnsi="宋体" w:cs="宋体" w:hint="eastAsia"/>
                <w:color w:val="000000"/>
                <w:kern w:val="0"/>
                <w:sz w:val="18"/>
                <w:szCs w:val="18"/>
              </w:rPr>
              <w:t>○</w:t>
            </w:r>
          </w:p>
        </w:tc>
        <w:tc>
          <w:tcPr>
            <w:tcW w:w="630" w:type="dxa"/>
            <w:tcBorders>
              <w:top w:val="dotted" w:sz="4" w:space="0" w:color="auto"/>
              <w:left w:val="dotted" w:sz="4" w:space="0" w:color="auto"/>
              <w:bottom w:val="dotted" w:sz="4" w:space="0" w:color="auto"/>
              <w:right w:val="dotted" w:sz="4" w:space="0" w:color="auto"/>
            </w:tcBorders>
            <w:vAlign w:val="center"/>
          </w:tcPr>
          <w:p w:rsidR="00842D56" w:rsidRPr="00F62A5C" w:rsidRDefault="00842D56" w:rsidP="00506C31">
            <w:pPr>
              <w:widowControl/>
              <w:jc w:val="center"/>
              <w:rPr>
                <w:rFonts w:ascii="宋体" w:hAnsi="宋体" w:cs="宋体" w:hint="eastAsia"/>
                <w:color w:val="000000"/>
                <w:kern w:val="0"/>
                <w:sz w:val="18"/>
                <w:szCs w:val="18"/>
              </w:rPr>
            </w:pPr>
            <w:r w:rsidRPr="00F62A5C">
              <w:rPr>
                <w:rFonts w:ascii="宋体" w:hAnsi="宋体" w:cs="宋体" w:hint="eastAsia"/>
                <w:color w:val="000000"/>
                <w:kern w:val="0"/>
                <w:sz w:val="18"/>
                <w:szCs w:val="18"/>
              </w:rPr>
              <w:t>○</w:t>
            </w:r>
          </w:p>
        </w:tc>
        <w:tc>
          <w:tcPr>
            <w:tcW w:w="600" w:type="dxa"/>
            <w:tcBorders>
              <w:top w:val="dotted" w:sz="4" w:space="0" w:color="auto"/>
              <w:left w:val="dotted" w:sz="4" w:space="0" w:color="auto"/>
              <w:bottom w:val="dotted" w:sz="4" w:space="0" w:color="auto"/>
            </w:tcBorders>
            <w:vAlign w:val="center"/>
          </w:tcPr>
          <w:p w:rsidR="00842D56" w:rsidRPr="00F62A5C" w:rsidRDefault="00842D56" w:rsidP="00506C31">
            <w:pPr>
              <w:widowControl/>
              <w:jc w:val="center"/>
              <w:rPr>
                <w:rFonts w:ascii="宋体" w:hAnsi="宋体" w:cs="宋体" w:hint="eastAsia"/>
                <w:color w:val="000000"/>
                <w:kern w:val="0"/>
                <w:sz w:val="18"/>
                <w:szCs w:val="18"/>
              </w:rPr>
            </w:pPr>
            <w:r w:rsidRPr="00F62A5C">
              <w:rPr>
                <w:rFonts w:ascii="宋体" w:hAnsi="宋体" w:cs="宋体" w:hint="eastAsia"/>
                <w:color w:val="000000"/>
                <w:kern w:val="0"/>
                <w:sz w:val="18"/>
                <w:szCs w:val="18"/>
              </w:rPr>
              <w:t>○</w:t>
            </w:r>
          </w:p>
        </w:tc>
      </w:tr>
      <w:tr w:rsidR="00842D56" w:rsidRPr="00F62A5C" w:rsidTr="00651CFC">
        <w:trPr>
          <w:trHeight w:hRule="exact" w:val="454"/>
          <w:jc w:val="center"/>
        </w:trPr>
        <w:tc>
          <w:tcPr>
            <w:tcW w:w="756" w:type="dxa"/>
            <w:tcBorders>
              <w:top w:val="dotted" w:sz="4" w:space="0" w:color="auto"/>
              <w:bottom w:val="dotted" w:sz="4" w:space="0" w:color="auto"/>
              <w:right w:val="dotted" w:sz="4" w:space="0" w:color="auto"/>
            </w:tcBorders>
            <w:vAlign w:val="center"/>
          </w:tcPr>
          <w:p w:rsidR="00842D56" w:rsidRPr="00F62A5C" w:rsidRDefault="00842D56" w:rsidP="00206024">
            <w:pPr>
              <w:widowControl/>
              <w:jc w:val="center"/>
              <w:rPr>
                <w:rFonts w:ascii="宋体" w:hAnsi="宋体" w:hint="eastAsia"/>
                <w:kern w:val="0"/>
                <w:sz w:val="18"/>
                <w:szCs w:val="18"/>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kern w:val="0"/>
                  <w:sz w:val="18"/>
                  <w:szCs w:val="18"/>
                </w:rPr>
                <w:t>7.1.2</w:t>
              </w:r>
            </w:smartTag>
          </w:p>
        </w:tc>
        <w:tc>
          <w:tcPr>
            <w:tcW w:w="2277" w:type="dxa"/>
            <w:tcBorders>
              <w:top w:val="dotted" w:sz="4" w:space="0" w:color="auto"/>
              <w:left w:val="dotted" w:sz="4" w:space="0" w:color="auto"/>
              <w:bottom w:val="dotted" w:sz="4" w:space="0" w:color="auto"/>
              <w:right w:val="dotted" w:sz="4" w:space="0" w:color="auto"/>
            </w:tcBorders>
            <w:vAlign w:val="center"/>
          </w:tcPr>
          <w:p w:rsidR="00842D56" w:rsidRPr="00F62A5C" w:rsidRDefault="00842D56" w:rsidP="00380E29">
            <w:pPr>
              <w:widowControl/>
              <w:rPr>
                <w:rFonts w:ascii="宋体" w:hAnsi="宋体" w:cs="Arial" w:hint="eastAsia"/>
                <w:sz w:val="18"/>
                <w:szCs w:val="18"/>
              </w:rPr>
            </w:pPr>
            <w:r>
              <w:rPr>
                <w:rFonts w:ascii="宋体" w:hAnsi="宋体" w:cs="Arial" w:hint="eastAsia"/>
                <w:sz w:val="18"/>
                <w:szCs w:val="18"/>
              </w:rPr>
              <w:t>实施危害分析的预备步骤</w:t>
            </w:r>
          </w:p>
        </w:tc>
        <w:tc>
          <w:tcPr>
            <w:tcW w:w="839" w:type="dxa"/>
            <w:tcBorders>
              <w:top w:val="dotted" w:sz="4" w:space="0" w:color="auto"/>
              <w:left w:val="dotted" w:sz="4" w:space="0" w:color="auto"/>
              <w:bottom w:val="dotted" w:sz="4" w:space="0" w:color="auto"/>
              <w:right w:val="dotted" w:sz="4" w:space="0" w:color="auto"/>
            </w:tcBorders>
            <w:vAlign w:val="center"/>
          </w:tcPr>
          <w:p w:rsidR="00842D56" w:rsidRPr="00F62A5C" w:rsidRDefault="00842D56" w:rsidP="00842D56">
            <w:pPr>
              <w:widowControl/>
              <w:jc w:val="center"/>
              <w:rPr>
                <w:rFonts w:ascii="宋体" w:hAnsi="宋体"/>
                <w:kern w:val="0"/>
                <w:sz w:val="18"/>
                <w:szCs w:val="18"/>
              </w:rPr>
            </w:pPr>
          </w:p>
        </w:tc>
        <w:tc>
          <w:tcPr>
            <w:tcW w:w="680" w:type="dxa"/>
            <w:tcBorders>
              <w:top w:val="dotted" w:sz="4" w:space="0" w:color="auto"/>
              <w:left w:val="dotted" w:sz="4" w:space="0" w:color="auto"/>
              <w:bottom w:val="dotted" w:sz="4" w:space="0" w:color="auto"/>
              <w:right w:val="dotted" w:sz="4" w:space="0" w:color="auto"/>
            </w:tcBorders>
            <w:vAlign w:val="center"/>
          </w:tcPr>
          <w:p w:rsidR="00842D56" w:rsidRPr="00F62A5C" w:rsidRDefault="00842D56" w:rsidP="00842D56">
            <w:pPr>
              <w:widowControl/>
              <w:jc w:val="center"/>
              <w:rPr>
                <w:rFonts w:ascii="宋体" w:hAnsi="宋体" w:hint="eastAsia"/>
                <w:kern w:val="0"/>
                <w:sz w:val="18"/>
                <w:szCs w:val="18"/>
              </w:rPr>
            </w:pPr>
            <w:r>
              <w:rPr>
                <w:rFonts w:ascii="宋体" w:hAnsi="宋体" w:hint="eastAsia"/>
                <w:kern w:val="0"/>
                <w:sz w:val="18"/>
                <w:szCs w:val="18"/>
              </w:rPr>
              <w:t>7.3</w:t>
            </w:r>
          </w:p>
        </w:tc>
        <w:tc>
          <w:tcPr>
            <w:tcW w:w="554" w:type="dxa"/>
            <w:tcBorders>
              <w:top w:val="dotted" w:sz="4" w:space="0" w:color="auto"/>
              <w:left w:val="dotted" w:sz="4" w:space="0" w:color="auto"/>
              <w:bottom w:val="dotted" w:sz="4" w:space="0" w:color="auto"/>
              <w:right w:val="dotted" w:sz="4" w:space="0" w:color="auto"/>
            </w:tcBorders>
            <w:vAlign w:val="center"/>
          </w:tcPr>
          <w:p w:rsidR="00842D56" w:rsidRPr="00F62A5C" w:rsidRDefault="00842D56" w:rsidP="00172BD9">
            <w:pPr>
              <w:widowControl/>
              <w:jc w:val="center"/>
              <w:rPr>
                <w:rFonts w:ascii="宋体" w:hAnsi="宋体" w:cs="宋体"/>
                <w:color w:val="000000"/>
                <w:kern w:val="0"/>
                <w:sz w:val="18"/>
                <w:szCs w:val="18"/>
              </w:rPr>
            </w:pPr>
          </w:p>
        </w:tc>
        <w:tc>
          <w:tcPr>
            <w:tcW w:w="540" w:type="dxa"/>
            <w:tcBorders>
              <w:top w:val="dotted" w:sz="4" w:space="0" w:color="auto"/>
              <w:left w:val="dotted" w:sz="4" w:space="0" w:color="auto"/>
              <w:bottom w:val="dotted" w:sz="4" w:space="0" w:color="auto"/>
              <w:right w:val="dotted" w:sz="4" w:space="0" w:color="auto"/>
            </w:tcBorders>
            <w:vAlign w:val="center"/>
          </w:tcPr>
          <w:p w:rsidR="00842D56" w:rsidRPr="00F62A5C" w:rsidRDefault="00842D56" w:rsidP="00506C31">
            <w:pPr>
              <w:widowControl/>
              <w:jc w:val="center"/>
              <w:rPr>
                <w:rFonts w:ascii="宋体" w:hAnsi="宋体"/>
                <w:color w:val="000000"/>
                <w:kern w:val="0"/>
                <w:sz w:val="18"/>
                <w:szCs w:val="18"/>
              </w:rPr>
            </w:pPr>
            <w:r w:rsidRPr="00F62A5C">
              <w:rPr>
                <w:rFonts w:ascii="宋体" w:hAnsi="宋体" w:cs="宋体" w:hint="eastAsia"/>
                <w:color w:val="000000"/>
                <w:kern w:val="0"/>
                <w:sz w:val="18"/>
                <w:szCs w:val="18"/>
              </w:rPr>
              <w:t>▲</w:t>
            </w:r>
          </w:p>
        </w:tc>
        <w:tc>
          <w:tcPr>
            <w:tcW w:w="594" w:type="dxa"/>
            <w:tcBorders>
              <w:top w:val="dotted" w:sz="4" w:space="0" w:color="auto"/>
              <w:left w:val="dotted" w:sz="4" w:space="0" w:color="auto"/>
              <w:bottom w:val="dotted" w:sz="4" w:space="0" w:color="auto"/>
              <w:right w:val="dotted" w:sz="4" w:space="0" w:color="auto"/>
            </w:tcBorders>
            <w:vAlign w:val="center"/>
          </w:tcPr>
          <w:p w:rsidR="00842D56" w:rsidRPr="00F62A5C" w:rsidRDefault="00842D56" w:rsidP="00506C31">
            <w:pPr>
              <w:widowControl/>
              <w:jc w:val="center"/>
              <w:rPr>
                <w:rFonts w:ascii="宋体" w:hAnsi="宋体"/>
                <w:color w:val="000000"/>
                <w:kern w:val="0"/>
                <w:sz w:val="18"/>
                <w:szCs w:val="18"/>
              </w:rPr>
            </w:pPr>
            <w:r w:rsidRPr="00F62A5C">
              <w:rPr>
                <w:rFonts w:ascii="宋体" w:hAnsi="宋体" w:cs="宋体" w:hint="eastAsia"/>
                <w:color w:val="000000"/>
                <w:kern w:val="0"/>
                <w:sz w:val="18"/>
                <w:szCs w:val="18"/>
              </w:rPr>
              <w:t>○</w:t>
            </w:r>
          </w:p>
        </w:tc>
        <w:tc>
          <w:tcPr>
            <w:tcW w:w="600" w:type="dxa"/>
            <w:tcBorders>
              <w:top w:val="dotted" w:sz="4" w:space="0" w:color="auto"/>
              <w:left w:val="dotted" w:sz="4" w:space="0" w:color="auto"/>
              <w:bottom w:val="dotted" w:sz="4" w:space="0" w:color="auto"/>
              <w:right w:val="dotted" w:sz="4" w:space="0" w:color="auto"/>
            </w:tcBorders>
            <w:vAlign w:val="center"/>
          </w:tcPr>
          <w:p w:rsidR="00842D56" w:rsidRPr="00F62A5C" w:rsidRDefault="00842D56" w:rsidP="00506C31">
            <w:pPr>
              <w:widowControl/>
              <w:jc w:val="center"/>
              <w:rPr>
                <w:rFonts w:ascii="宋体" w:hAnsi="宋体"/>
                <w:color w:val="000000"/>
                <w:kern w:val="0"/>
                <w:sz w:val="18"/>
                <w:szCs w:val="18"/>
              </w:rPr>
            </w:pPr>
            <w:r w:rsidRPr="00F62A5C">
              <w:rPr>
                <w:rFonts w:ascii="宋体" w:hAnsi="宋体" w:cs="宋体" w:hint="eastAsia"/>
                <w:color w:val="000000"/>
                <w:kern w:val="0"/>
                <w:sz w:val="18"/>
                <w:szCs w:val="18"/>
              </w:rPr>
              <w:t>○</w:t>
            </w:r>
          </w:p>
        </w:tc>
        <w:tc>
          <w:tcPr>
            <w:tcW w:w="690" w:type="dxa"/>
            <w:tcBorders>
              <w:top w:val="dotted" w:sz="4" w:space="0" w:color="auto"/>
              <w:left w:val="dotted" w:sz="4" w:space="0" w:color="auto"/>
              <w:bottom w:val="dotted" w:sz="4" w:space="0" w:color="auto"/>
              <w:right w:val="dotted" w:sz="4" w:space="0" w:color="auto"/>
            </w:tcBorders>
            <w:vAlign w:val="center"/>
          </w:tcPr>
          <w:p w:rsidR="00842D56" w:rsidRPr="00F62A5C" w:rsidRDefault="00842D56" w:rsidP="00172BD9">
            <w:pPr>
              <w:widowControl/>
              <w:jc w:val="center"/>
              <w:rPr>
                <w:rFonts w:ascii="宋体" w:hAnsi="宋体"/>
                <w:color w:val="000000"/>
                <w:kern w:val="0"/>
                <w:sz w:val="18"/>
                <w:szCs w:val="18"/>
              </w:rPr>
            </w:pPr>
            <w:r w:rsidRPr="00F62A5C">
              <w:rPr>
                <w:rFonts w:ascii="宋体" w:hAnsi="宋体" w:cs="宋体" w:hint="eastAsia"/>
                <w:color w:val="000000"/>
                <w:kern w:val="0"/>
                <w:sz w:val="18"/>
                <w:szCs w:val="18"/>
              </w:rPr>
              <w:t>▲</w:t>
            </w:r>
          </w:p>
        </w:tc>
        <w:tc>
          <w:tcPr>
            <w:tcW w:w="644" w:type="dxa"/>
            <w:tcBorders>
              <w:top w:val="dotted" w:sz="4" w:space="0" w:color="auto"/>
              <w:left w:val="dotted" w:sz="4" w:space="0" w:color="auto"/>
              <w:bottom w:val="dotted" w:sz="4" w:space="0" w:color="auto"/>
              <w:right w:val="dotted" w:sz="4" w:space="0" w:color="auto"/>
            </w:tcBorders>
            <w:vAlign w:val="center"/>
          </w:tcPr>
          <w:p w:rsidR="00842D56" w:rsidRPr="00F62A5C" w:rsidRDefault="00842D56" w:rsidP="00506C31">
            <w:pPr>
              <w:widowControl/>
              <w:jc w:val="center"/>
              <w:rPr>
                <w:rFonts w:ascii="宋体" w:hAnsi="宋体"/>
                <w:color w:val="000000"/>
                <w:kern w:val="0"/>
                <w:sz w:val="18"/>
                <w:szCs w:val="18"/>
              </w:rPr>
            </w:pPr>
          </w:p>
        </w:tc>
        <w:tc>
          <w:tcPr>
            <w:tcW w:w="570" w:type="dxa"/>
            <w:tcBorders>
              <w:top w:val="dotted" w:sz="4" w:space="0" w:color="auto"/>
              <w:left w:val="dotted" w:sz="4" w:space="0" w:color="auto"/>
              <w:bottom w:val="dotted" w:sz="4" w:space="0" w:color="auto"/>
              <w:right w:val="dotted" w:sz="4" w:space="0" w:color="auto"/>
            </w:tcBorders>
            <w:vAlign w:val="center"/>
          </w:tcPr>
          <w:p w:rsidR="00842D56" w:rsidRPr="00F62A5C" w:rsidRDefault="00842D56" w:rsidP="00506C31">
            <w:pPr>
              <w:widowControl/>
              <w:jc w:val="center"/>
              <w:rPr>
                <w:rFonts w:ascii="宋体" w:hAnsi="宋体"/>
                <w:color w:val="000000"/>
                <w:kern w:val="0"/>
                <w:sz w:val="18"/>
                <w:szCs w:val="18"/>
              </w:rPr>
            </w:pPr>
            <w:r w:rsidRPr="00F62A5C">
              <w:rPr>
                <w:rFonts w:ascii="宋体" w:hAnsi="宋体" w:cs="宋体" w:hint="eastAsia"/>
                <w:color w:val="000000"/>
                <w:kern w:val="0"/>
                <w:sz w:val="18"/>
                <w:szCs w:val="18"/>
              </w:rPr>
              <w:t>○</w:t>
            </w:r>
          </w:p>
        </w:tc>
        <w:tc>
          <w:tcPr>
            <w:tcW w:w="616" w:type="dxa"/>
            <w:tcBorders>
              <w:top w:val="dotted" w:sz="4" w:space="0" w:color="auto"/>
              <w:left w:val="dotted" w:sz="4" w:space="0" w:color="auto"/>
              <w:bottom w:val="dotted" w:sz="4" w:space="0" w:color="auto"/>
              <w:right w:val="dotted" w:sz="4" w:space="0" w:color="auto"/>
            </w:tcBorders>
            <w:vAlign w:val="center"/>
          </w:tcPr>
          <w:p w:rsidR="00842D56" w:rsidRPr="00F62A5C" w:rsidRDefault="00842D56" w:rsidP="00506C31">
            <w:pPr>
              <w:widowControl/>
              <w:jc w:val="center"/>
              <w:rPr>
                <w:rFonts w:ascii="宋体" w:hAnsi="宋体"/>
                <w:color w:val="000000"/>
                <w:kern w:val="0"/>
                <w:sz w:val="18"/>
                <w:szCs w:val="18"/>
              </w:rPr>
            </w:pPr>
            <w:r w:rsidRPr="00F62A5C">
              <w:rPr>
                <w:rFonts w:ascii="宋体" w:hAnsi="宋体" w:cs="宋体" w:hint="eastAsia"/>
                <w:color w:val="000000"/>
                <w:kern w:val="0"/>
                <w:sz w:val="18"/>
                <w:szCs w:val="18"/>
              </w:rPr>
              <w:t>○</w:t>
            </w:r>
          </w:p>
        </w:tc>
        <w:tc>
          <w:tcPr>
            <w:tcW w:w="630" w:type="dxa"/>
            <w:tcBorders>
              <w:top w:val="dotted" w:sz="4" w:space="0" w:color="auto"/>
              <w:left w:val="dotted" w:sz="4" w:space="0" w:color="auto"/>
              <w:bottom w:val="dotted" w:sz="4" w:space="0" w:color="auto"/>
              <w:right w:val="dotted" w:sz="4" w:space="0" w:color="auto"/>
            </w:tcBorders>
            <w:vAlign w:val="center"/>
          </w:tcPr>
          <w:p w:rsidR="00842D56" w:rsidRPr="00F62A5C" w:rsidRDefault="00842D56" w:rsidP="00506C31">
            <w:pPr>
              <w:widowControl/>
              <w:jc w:val="center"/>
              <w:rPr>
                <w:rFonts w:ascii="宋体" w:hAnsi="宋体"/>
                <w:color w:val="000000"/>
                <w:kern w:val="0"/>
                <w:sz w:val="18"/>
                <w:szCs w:val="18"/>
              </w:rPr>
            </w:pPr>
            <w:r w:rsidRPr="00F62A5C">
              <w:rPr>
                <w:rFonts w:ascii="宋体" w:hAnsi="宋体" w:cs="宋体" w:hint="eastAsia"/>
                <w:color w:val="000000"/>
                <w:kern w:val="0"/>
                <w:sz w:val="18"/>
                <w:szCs w:val="18"/>
              </w:rPr>
              <w:t>○</w:t>
            </w:r>
          </w:p>
        </w:tc>
        <w:tc>
          <w:tcPr>
            <w:tcW w:w="600" w:type="dxa"/>
            <w:tcBorders>
              <w:top w:val="dotted" w:sz="4" w:space="0" w:color="auto"/>
              <w:left w:val="dotted" w:sz="4" w:space="0" w:color="auto"/>
              <w:bottom w:val="dotted" w:sz="4" w:space="0" w:color="auto"/>
            </w:tcBorders>
            <w:vAlign w:val="center"/>
          </w:tcPr>
          <w:p w:rsidR="00842D56" w:rsidRPr="00F62A5C" w:rsidRDefault="00842D56" w:rsidP="00506C31">
            <w:pPr>
              <w:widowControl/>
              <w:jc w:val="center"/>
              <w:rPr>
                <w:rFonts w:ascii="宋体" w:hAnsi="宋体"/>
                <w:color w:val="000000"/>
                <w:kern w:val="0"/>
                <w:sz w:val="18"/>
                <w:szCs w:val="18"/>
              </w:rPr>
            </w:pPr>
            <w:r w:rsidRPr="00F62A5C">
              <w:rPr>
                <w:rFonts w:ascii="宋体" w:hAnsi="宋体" w:cs="宋体" w:hint="eastAsia"/>
                <w:color w:val="000000"/>
                <w:kern w:val="0"/>
                <w:sz w:val="18"/>
                <w:szCs w:val="18"/>
              </w:rPr>
              <w:t>○</w:t>
            </w:r>
          </w:p>
        </w:tc>
      </w:tr>
      <w:tr w:rsidR="00842D56" w:rsidRPr="00F62A5C" w:rsidTr="00651CFC">
        <w:trPr>
          <w:trHeight w:hRule="exact" w:val="454"/>
          <w:jc w:val="center"/>
        </w:trPr>
        <w:tc>
          <w:tcPr>
            <w:tcW w:w="756" w:type="dxa"/>
            <w:tcBorders>
              <w:top w:val="dotted" w:sz="4" w:space="0" w:color="auto"/>
              <w:bottom w:val="dotted" w:sz="4" w:space="0" w:color="auto"/>
              <w:right w:val="dotted" w:sz="4" w:space="0" w:color="auto"/>
            </w:tcBorders>
            <w:vAlign w:val="center"/>
          </w:tcPr>
          <w:p w:rsidR="00842D56" w:rsidRDefault="00842D56" w:rsidP="00206024">
            <w:pPr>
              <w:widowControl/>
              <w:jc w:val="center"/>
              <w:rPr>
                <w:rFonts w:ascii="宋体" w:hAnsi="宋体" w:hint="eastAsia"/>
                <w:kern w:val="0"/>
                <w:sz w:val="18"/>
                <w:szCs w:val="18"/>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kern w:val="0"/>
                  <w:sz w:val="18"/>
                  <w:szCs w:val="18"/>
                </w:rPr>
                <w:t>7.1.3</w:t>
              </w:r>
            </w:smartTag>
          </w:p>
        </w:tc>
        <w:tc>
          <w:tcPr>
            <w:tcW w:w="2277" w:type="dxa"/>
            <w:tcBorders>
              <w:top w:val="dotted" w:sz="4" w:space="0" w:color="auto"/>
              <w:left w:val="dotted" w:sz="4" w:space="0" w:color="auto"/>
              <w:bottom w:val="dotted" w:sz="4" w:space="0" w:color="auto"/>
              <w:right w:val="dotted" w:sz="4" w:space="0" w:color="auto"/>
            </w:tcBorders>
            <w:vAlign w:val="center"/>
          </w:tcPr>
          <w:p w:rsidR="00842D56" w:rsidRDefault="00842D56" w:rsidP="00380E29">
            <w:pPr>
              <w:widowControl/>
              <w:rPr>
                <w:rFonts w:ascii="宋体" w:hAnsi="宋体" w:cs="Arial" w:hint="eastAsia"/>
                <w:sz w:val="18"/>
                <w:szCs w:val="18"/>
              </w:rPr>
            </w:pPr>
            <w:r>
              <w:rPr>
                <w:rFonts w:ascii="宋体" w:hAnsi="宋体" w:cs="Arial" w:hint="eastAsia"/>
                <w:sz w:val="18"/>
                <w:szCs w:val="18"/>
              </w:rPr>
              <w:t>危害分析</w:t>
            </w:r>
          </w:p>
        </w:tc>
        <w:tc>
          <w:tcPr>
            <w:tcW w:w="839" w:type="dxa"/>
            <w:tcBorders>
              <w:top w:val="dotted" w:sz="4" w:space="0" w:color="auto"/>
              <w:left w:val="dotted" w:sz="4" w:space="0" w:color="auto"/>
              <w:bottom w:val="dotted" w:sz="4" w:space="0" w:color="auto"/>
              <w:right w:val="dotted" w:sz="4" w:space="0" w:color="auto"/>
            </w:tcBorders>
            <w:vAlign w:val="center"/>
          </w:tcPr>
          <w:p w:rsidR="00842D56" w:rsidRPr="00F62A5C" w:rsidRDefault="00842D56" w:rsidP="00842D56">
            <w:pPr>
              <w:widowControl/>
              <w:jc w:val="center"/>
              <w:rPr>
                <w:rFonts w:ascii="宋体" w:hAnsi="宋体"/>
                <w:kern w:val="0"/>
                <w:sz w:val="18"/>
                <w:szCs w:val="18"/>
              </w:rPr>
            </w:pPr>
          </w:p>
        </w:tc>
        <w:tc>
          <w:tcPr>
            <w:tcW w:w="680" w:type="dxa"/>
            <w:tcBorders>
              <w:top w:val="dotted" w:sz="4" w:space="0" w:color="auto"/>
              <w:left w:val="dotted" w:sz="4" w:space="0" w:color="auto"/>
              <w:bottom w:val="dotted" w:sz="4" w:space="0" w:color="auto"/>
              <w:right w:val="dotted" w:sz="4" w:space="0" w:color="auto"/>
            </w:tcBorders>
            <w:vAlign w:val="center"/>
          </w:tcPr>
          <w:p w:rsidR="00842D56" w:rsidRDefault="00842D56" w:rsidP="00842D56">
            <w:pPr>
              <w:widowControl/>
              <w:jc w:val="center"/>
              <w:rPr>
                <w:rFonts w:ascii="宋体" w:hAnsi="宋体" w:hint="eastAsia"/>
                <w:kern w:val="0"/>
                <w:sz w:val="18"/>
                <w:szCs w:val="18"/>
              </w:rPr>
            </w:pPr>
            <w:r>
              <w:rPr>
                <w:rFonts w:ascii="宋体" w:hAnsi="宋体" w:hint="eastAsia"/>
                <w:kern w:val="0"/>
                <w:sz w:val="18"/>
                <w:szCs w:val="18"/>
              </w:rPr>
              <w:t>7.4</w:t>
            </w:r>
          </w:p>
        </w:tc>
        <w:tc>
          <w:tcPr>
            <w:tcW w:w="554" w:type="dxa"/>
            <w:tcBorders>
              <w:top w:val="dotted" w:sz="4" w:space="0" w:color="auto"/>
              <w:left w:val="dotted" w:sz="4" w:space="0" w:color="auto"/>
              <w:bottom w:val="dotted" w:sz="4" w:space="0" w:color="auto"/>
              <w:right w:val="dotted" w:sz="4" w:space="0" w:color="auto"/>
            </w:tcBorders>
            <w:vAlign w:val="center"/>
          </w:tcPr>
          <w:p w:rsidR="00842D56" w:rsidRPr="00F62A5C" w:rsidRDefault="00842D56" w:rsidP="00172BD9">
            <w:pPr>
              <w:widowControl/>
              <w:jc w:val="center"/>
              <w:rPr>
                <w:rFonts w:ascii="宋体" w:hAnsi="宋体" w:cs="宋体" w:hint="eastAsia"/>
                <w:color w:val="000000"/>
                <w:kern w:val="0"/>
                <w:sz w:val="18"/>
                <w:szCs w:val="18"/>
              </w:rPr>
            </w:pPr>
          </w:p>
        </w:tc>
        <w:tc>
          <w:tcPr>
            <w:tcW w:w="540" w:type="dxa"/>
            <w:tcBorders>
              <w:top w:val="dotted" w:sz="4" w:space="0" w:color="auto"/>
              <w:left w:val="dotted" w:sz="4" w:space="0" w:color="auto"/>
              <w:bottom w:val="dotted" w:sz="4" w:space="0" w:color="auto"/>
              <w:right w:val="dotted" w:sz="4" w:space="0" w:color="auto"/>
            </w:tcBorders>
            <w:vAlign w:val="center"/>
          </w:tcPr>
          <w:p w:rsidR="00842D56" w:rsidRPr="00F62A5C" w:rsidRDefault="00842D56" w:rsidP="00172BD9">
            <w:pPr>
              <w:widowControl/>
              <w:jc w:val="center"/>
              <w:rPr>
                <w:rFonts w:ascii="宋体" w:hAnsi="宋体"/>
                <w:color w:val="000000"/>
                <w:kern w:val="0"/>
                <w:sz w:val="18"/>
                <w:szCs w:val="18"/>
              </w:rPr>
            </w:pPr>
            <w:r w:rsidRPr="00F62A5C">
              <w:rPr>
                <w:rFonts w:ascii="宋体" w:hAnsi="宋体" w:cs="宋体" w:hint="eastAsia"/>
                <w:color w:val="000000"/>
                <w:kern w:val="0"/>
                <w:sz w:val="18"/>
                <w:szCs w:val="18"/>
              </w:rPr>
              <w:t>▲</w:t>
            </w:r>
          </w:p>
        </w:tc>
        <w:tc>
          <w:tcPr>
            <w:tcW w:w="594" w:type="dxa"/>
            <w:tcBorders>
              <w:top w:val="dotted" w:sz="4" w:space="0" w:color="auto"/>
              <w:left w:val="dotted" w:sz="4" w:space="0" w:color="auto"/>
              <w:bottom w:val="dotted" w:sz="4" w:space="0" w:color="auto"/>
              <w:right w:val="dotted" w:sz="4" w:space="0" w:color="auto"/>
            </w:tcBorders>
            <w:vAlign w:val="center"/>
          </w:tcPr>
          <w:p w:rsidR="00842D56" w:rsidRPr="00F62A5C" w:rsidRDefault="00842D56" w:rsidP="00506C31">
            <w:pPr>
              <w:widowControl/>
              <w:jc w:val="center"/>
              <w:rPr>
                <w:rFonts w:ascii="宋体" w:hAnsi="宋体"/>
                <w:color w:val="000000"/>
                <w:kern w:val="0"/>
                <w:sz w:val="18"/>
                <w:szCs w:val="18"/>
              </w:rPr>
            </w:pPr>
            <w:r w:rsidRPr="00F62A5C">
              <w:rPr>
                <w:rFonts w:ascii="宋体" w:hAnsi="宋体" w:cs="宋体" w:hint="eastAsia"/>
                <w:color w:val="000000"/>
                <w:kern w:val="0"/>
                <w:sz w:val="18"/>
                <w:szCs w:val="18"/>
              </w:rPr>
              <w:t>○</w:t>
            </w:r>
          </w:p>
        </w:tc>
        <w:tc>
          <w:tcPr>
            <w:tcW w:w="600" w:type="dxa"/>
            <w:tcBorders>
              <w:top w:val="dotted" w:sz="4" w:space="0" w:color="auto"/>
              <w:left w:val="dotted" w:sz="4" w:space="0" w:color="auto"/>
              <w:bottom w:val="dotted" w:sz="4" w:space="0" w:color="auto"/>
              <w:right w:val="dotted" w:sz="4" w:space="0" w:color="auto"/>
            </w:tcBorders>
            <w:vAlign w:val="center"/>
          </w:tcPr>
          <w:p w:rsidR="00842D56" w:rsidRPr="00F62A5C" w:rsidRDefault="00842D56" w:rsidP="00506C31">
            <w:pPr>
              <w:widowControl/>
              <w:jc w:val="center"/>
              <w:rPr>
                <w:rFonts w:ascii="宋体" w:hAnsi="宋体"/>
                <w:color w:val="000000"/>
                <w:kern w:val="0"/>
                <w:sz w:val="18"/>
                <w:szCs w:val="18"/>
              </w:rPr>
            </w:pPr>
            <w:r w:rsidRPr="00F62A5C">
              <w:rPr>
                <w:rFonts w:ascii="宋体" w:hAnsi="宋体" w:cs="宋体" w:hint="eastAsia"/>
                <w:color w:val="000000"/>
                <w:kern w:val="0"/>
                <w:sz w:val="18"/>
                <w:szCs w:val="18"/>
              </w:rPr>
              <w:t>○</w:t>
            </w:r>
          </w:p>
        </w:tc>
        <w:tc>
          <w:tcPr>
            <w:tcW w:w="690" w:type="dxa"/>
            <w:tcBorders>
              <w:top w:val="dotted" w:sz="4" w:space="0" w:color="auto"/>
              <w:left w:val="dotted" w:sz="4" w:space="0" w:color="auto"/>
              <w:bottom w:val="dotted" w:sz="4" w:space="0" w:color="auto"/>
              <w:right w:val="dotted" w:sz="4" w:space="0" w:color="auto"/>
            </w:tcBorders>
            <w:vAlign w:val="center"/>
          </w:tcPr>
          <w:p w:rsidR="00842D56" w:rsidRPr="00F62A5C" w:rsidRDefault="00842D56" w:rsidP="00172BD9">
            <w:pPr>
              <w:widowControl/>
              <w:jc w:val="center"/>
              <w:rPr>
                <w:rFonts w:ascii="宋体" w:hAnsi="宋体"/>
                <w:color w:val="000000"/>
                <w:kern w:val="0"/>
                <w:sz w:val="18"/>
                <w:szCs w:val="18"/>
              </w:rPr>
            </w:pPr>
            <w:r w:rsidRPr="00F62A5C">
              <w:rPr>
                <w:rFonts w:ascii="宋体" w:hAnsi="宋体" w:cs="宋体" w:hint="eastAsia"/>
                <w:color w:val="000000"/>
                <w:kern w:val="0"/>
                <w:sz w:val="18"/>
                <w:szCs w:val="18"/>
              </w:rPr>
              <w:t>▲</w:t>
            </w:r>
          </w:p>
        </w:tc>
        <w:tc>
          <w:tcPr>
            <w:tcW w:w="644" w:type="dxa"/>
            <w:tcBorders>
              <w:top w:val="dotted" w:sz="4" w:space="0" w:color="auto"/>
              <w:left w:val="dotted" w:sz="4" w:space="0" w:color="auto"/>
              <w:bottom w:val="dotted" w:sz="4" w:space="0" w:color="auto"/>
              <w:right w:val="dotted" w:sz="4" w:space="0" w:color="auto"/>
            </w:tcBorders>
            <w:vAlign w:val="center"/>
          </w:tcPr>
          <w:p w:rsidR="00842D56" w:rsidRPr="00F62A5C" w:rsidRDefault="00842D56" w:rsidP="00506C31">
            <w:pPr>
              <w:widowControl/>
              <w:jc w:val="center"/>
              <w:rPr>
                <w:rFonts w:ascii="宋体" w:hAnsi="宋体"/>
                <w:color w:val="000000"/>
                <w:kern w:val="0"/>
                <w:sz w:val="18"/>
                <w:szCs w:val="18"/>
              </w:rPr>
            </w:pPr>
          </w:p>
        </w:tc>
        <w:tc>
          <w:tcPr>
            <w:tcW w:w="570" w:type="dxa"/>
            <w:tcBorders>
              <w:top w:val="dotted" w:sz="4" w:space="0" w:color="auto"/>
              <w:left w:val="dotted" w:sz="4" w:space="0" w:color="auto"/>
              <w:bottom w:val="dotted" w:sz="4" w:space="0" w:color="auto"/>
              <w:right w:val="dotted" w:sz="4" w:space="0" w:color="auto"/>
            </w:tcBorders>
            <w:vAlign w:val="center"/>
          </w:tcPr>
          <w:p w:rsidR="00842D56" w:rsidRPr="00F62A5C" w:rsidRDefault="00842D56" w:rsidP="00506C31">
            <w:pPr>
              <w:widowControl/>
              <w:jc w:val="center"/>
              <w:rPr>
                <w:rFonts w:ascii="宋体" w:hAnsi="宋体"/>
                <w:color w:val="000000"/>
                <w:kern w:val="0"/>
                <w:sz w:val="18"/>
                <w:szCs w:val="18"/>
              </w:rPr>
            </w:pPr>
            <w:r w:rsidRPr="00F62A5C">
              <w:rPr>
                <w:rFonts w:ascii="宋体" w:hAnsi="宋体" w:cs="宋体" w:hint="eastAsia"/>
                <w:color w:val="000000"/>
                <w:kern w:val="0"/>
                <w:sz w:val="18"/>
                <w:szCs w:val="18"/>
              </w:rPr>
              <w:t>○</w:t>
            </w:r>
          </w:p>
        </w:tc>
        <w:tc>
          <w:tcPr>
            <w:tcW w:w="616" w:type="dxa"/>
            <w:tcBorders>
              <w:top w:val="dotted" w:sz="4" w:space="0" w:color="auto"/>
              <w:left w:val="dotted" w:sz="4" w:space="0" w:color="auto"/>
              <w:bottom w:val="dotted" w:sz="4" w:space="0" w:color="auto"/>
              <w:right w:val="dotted" w:sz="4" w:space="0" w:color="auto"/>
            </w:tcBorders>
            <w:vAlign w:val="center"/>
          </w:tcPr>
          <w:p w:rsidR="00842D56" w:rsidRPr="00F62A5C" w:rsidRDefault="00842D56" w:rsidP="00506C31">
            <w:pPr>
              <w:widowControl/>
              <w:jc w:val="center"/>
              <w:rPr>
                <w:rFonts w:ascii="宋体" w:hAnsi="宋体"/>
                <w:color w:val="000000"/>
                <w:kern w:val="0"/>
                <w:sz w:val="18"/>
                <w:szCs w:val="18"/>
              </w:rPr>
            </w:pPr>
            <w:r w:rsidRPr="00F62A5C">
              <w:rPr>
                <w:rFonts w:ascii="宋体" w:hAnsi="宋体" w:cs="宋体" w:hint="eastAsia"/>
                <w:color w:val="000000"/>
                <w:kern w:val="0"/>
                <w:sz w:val="18"/>
                <w:szCs w:val="18"/>
              </w:rPr>
              <w:t>○</w:t>
            </w:r>
          </w:p>
        </w:tc>
        <w:tc>
          <w:tcPr>
            <w:tcW w:w="630" w:type="dxa"/>
            <w:tcBorders>
              <w:top w:val="dotted" w:sz="4" w:space="0" w:color="auto"/>
              <w:left w:val="dotted" w:sz="4" w:space="0" w:color="auto"/>
              <w:bottom w:val="dotted" w:sz="4" w:space="0" w:color="auto"/>
              <w:right w:val="dotted" w:sz="4" w:space="0" w:color="auto"/>
            </w:tcBorders>
            <w:vAlign w:val="center"/>
          </w:tcPr>
          <w:p w:rsidR="00842D56" w:rsidRPr="00F62A5C" w:rsidRDefault="00842D56" w:rsidP="00506C31">
            <w:pPr>
              <w:widowControl/>
              <w:jc w:val="center"/>
              <w:rPr>
                <w:rFonts w:ascii="宋体" w:hAnsi="宋体"/>
                <w:color w:val="000000"/>
                <w:kern w:val="0"/>
                <w:sz w:val="18"/>
                <w:szCs w:val="18"/>
              </w:rPr>
            </w:pPr>
            <w:r w:rsidRPr="00F62A5C">
              <w:rPr>
                <w:rFonts w:ascii="宋体" w:hAnsi="宋体" w:cs="宋体" w:hint="eastAsia"/>
                <w:color w:val="000000"/>
                <w:kern w:val="0"/>
                <w:sz w:val="18"/>
                <w:szCs w:val="18"/>
              </w:rPr>
              <w:t>○</w:t>
            </w:r>
          </w:p>
        </w:tc>
        <w:tc>
          <w:tcPr>
            <w:tcW w:w="600" w:type="dxa"/>
            <w:tcBorders>
              <w:top w:val="dotted" w:sz="4" w:space="0" w:color="auto"/>
              <w:left w:val="dotted" w:sz="4" w:space="0" w:color="auto"/>
              <w:bottom w:val="dotted" w:sz="4" w:space="0" w:color="auto"/>
            </w:tcBorders>
            <w:vAlign w:val="center"/>
          </w:tcPr>
          <w:p w:rsidR="00842D56" w:rsidRPr="00F62A5C" w:rsidRDefault="00842D56" w:rsidP="00506C31">
            <w:pPr>
              <w:widowControl/>
              <w:jc w:val="center"/>
              <w:rPr>
                <w:rFonts w:ascii="宋体" w:hAnsi="宋体"/>
                <w:color w:val="000000"/>
                <w:kern w:val="0"/>
                <w:sz w:val="18"/>
                <w:szCs w:val="18"/>
              </w:rPr>
            </w:pPr>
            <w:r w:rsidRPr="00F62A5C">
              <w:rPr>
                <w:rFonts w:ascii="宋体" w:hAnsi="宋体" w:cs="宋体" w:hint="eastAsia"/>
                <w:color w:val="000000"/>
                <w:kern w:val="0"/>
                <w:sz w:val="18"/>
                <w:szCs w:val="18"/>
              </w:rPr>
              <w:t>○</w:t>
            </w:r>
          </w:p>
        </w:tc>
      </w:tr>
      <w:tr w:rsidR="00842D56" w:rsidRPr="00F62A5C" w:rsidTr="00651CFC">
        <w:trPr>
          <w:trHeight w:hRule="exact" w:val="454"/>
          <w:jc w:val="center"/>
        </w:trPr>
        <w:tc>
          <w:tcPr>
            <w:tcW w:w="756" w:type="dxa"/>
            <w:tcBorders>
              <w:top w:val="dotted" w:sz="4" w:space="0" w:color="auto"/>
              <w:bottom w:val="dotted" w:sz="4" w:space="0" w:color="auto"/>
              <w:right w:val="dotted" w:sz="4" w:space="0" w:color="auto"/>
            </w:tcBorders>
            <w:vAlign w:val="center"/>
          </w:tcPr>
          <w:p w:rsidR="00842D56" w:rsidRDefault="00842D56" w:rsidP="00206024">
            <w:pPr>
              <w:widowControl/>
              <w:jc w:val="center"/>
              <w:rPr>
                <w:rFonts w:ascii="宋体" w:hAnsi="宋体" w:hint="eastAsia"/>
                <w:kern w:val="0"/>
                <w:sz w:val="18"/>
                <w:szCs w:val="18"/>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kern w:val="0"/>
                  <w:sz w:val="18"/>
                  <w:szCs w:val="18"/>
                </w:rPr>
                <w:t>7.1.4</w:t>
              </w:r>
            </w:smartTag>
          </w:p>
        </w:tc>
        <w:tc>
          <w:tcPr>
            <w:tcW w:w="2277" w:type="dxa"/>
            <w:tcBorders>
              <w:top w:val="dotted" w:sz="4" w:space="0" w:color="auto"/>
              <w:left w:val="dotted" w:sz="4" w:space="0" w:color="auto"/>
              <w:bottom w:val="dotted" w:sz="4" w:space="0" w:color="auto"/>
              <w:right w:val="dotted" w:sz="4" w:space="0" w:color="auto"/>
            </w:tcBorders>
            <w:vAlign w:val="center"/>
          </w:tcPr>
          <w:p w:rsidR="00842D56" w:rsidRDefault="00842D56" w:rsidP="00380E29">
            <w:pPr>
              <w:widowControl/>
              <w:rPr>
                <w:rFonts w:ascii="宋体" w:hAnsi="宋体" w:cs="Arial" w:hint="eastAsia"/>
                <w:sz w:val="18"/>
                <w:szCs w:val="18"/>
              </w:rPr>
            </w:pPr>
            <w:r>
              <w:rPr>
                <w:rFonts w:ascii="宋体" w:hAnsi="宋体" w:cs="Arial" w:hint="eastAsia"/>
                <w:sz w:val="18"/>
                <w:szCs w:val="18"/>
              </w:rPr>
              <w:t>操作性前提方案的建立</w:t>
            </w:r>
          </w:p>
        </w:tc>
        <w:tc>
          <w:tcPr>
            <w:tcW w:w="839" w:type="dxa"/>
            <w:tcBorders>
              <w:top w:val="dotted" w:sz="4" w:space="0" w:color="auto"/>
              <w:left w:val="dotted" w:sz="4" w:space="0" w:color="auto"/>
              <w:bottom w:val="dotted" w:sz="4" w:space="0" w:color="auto"/>
              <w:right w:val="dotted" w:sz="4" w:space="0" w:color="auto"/>
            </w:tcBorders>
            <w:vAlign w:val="center"/>
          </w:tcPr>
          <w:p w:rsidR="00842D56" w:rsidRPr="00F62A5C" w:rsidRDefault="00842D56" w:rsidP="00842D56">
            <w:pPr>
              <w:widowControl/>
              <w:jc w:val="center"/>
              <w:rPr>
                <w:rFonts w:ascii="宋体" w:hAnsi="宋体"/>
                <w:kern w:val="0"/>
                <w:sz w:val="18"/>
                <w:szCs w:val="18"/>
              </w:rPr>
            </w:pPr>
          </w:p>
        </w:tc>
        <w:tc>
          <w:tcPr>
            <w:tcW w:w="680" w:type="dxa"/>
            <w:tcBorders>
              <w:top w:val="dotted" w:sz="4" w:space="0" w:color="auto"/>
              <w:left w:val="dotted" w:sz="4" w:space="0" w:color="auto"/>
              <w:bottom w:val="dotted" w:sz="4" w:space="0" w:color="auto"/>
              <w:right w:val="dotted" w:sz="4" w:space="0" w:color="auto"/>
            </w:tcBorders>
            <w:vAlign w:val="center"/>
          </w:tcPr>
          <w:p w:rsidR="00842D56" w:rsidRDefault="00842D56" w:rsidP="00842D56">
            <w:pPr>
              <w:widowControl/>
              <w:jc w:val="center"/>
              <w:rPr>
                <w:rFonts w:ascii="宋体" w:hAnsi="宋体" w:hint="eastAsia"/>
                <w:kern w:val="0"/>
                <w:sz w:val="18"/>
                <w:szCs w:val="18"/>
              </w:rPr>
            </w:pPr>
            <w:r>
              <w:rPr>
                <w:rFonts w:ascii="宋体" w:hAnsi="宋体" w:hint="eastAsia"/>
                <w:kern w:val="0"/>
                <w:sz w:val="18"/>
                <w:szCs w:val="18"/>
              </w:rPr>
              <w:t>7.5</w:t>
            </w:r>
          </w:p>
        </w:tc>
        <w:tc>
          <w:tcPr>
            <w:tcW w:w="554" w:type="dxa"/>
            <w:tcBorders>
              <w:top w:val="dotted" w:sz="4" w:space="0" w:color="auto"/>
              <w:left w:val="dotted" w:sz="4" w:space="0" w:color="auto"/>
              <w:bottom w:val="dotted" w:sz="4" w:space="0" w:color="auto"/>
              <w:right w:val="dotted" w:sz="4" w:space="0" w:color="auto"/>
            </w:tcBorders>
            <w:vAlign w:val="center"/>
          </w:tcPr>
          <w:p w:rsidR="00842D56" w:rsidRPr="00F62A5C" w:rsidRDefault="00842D56" w:rsidP="00506C31">
            <w:pPr>
              <w:widowControl/>
              <w:jc w:val="center"/>
              <w:rPr>
                <w:rFonts w:ascii="宋体" w:hAnsi="宋体" w:cs="宋体" w:hint="eastAsia"/>
                <w:color w:val="000000"/>
                <w:kern w:val="0"/>
                <w:sz w:val="18"/>
                <w:szCs w:val="18"/>
              </w:rPr>
            </w:pPr>
          </w:p>
        </w:tc>
        <w:tc>
          <w:tcPr>
            <w:tcW w:w="540" w:type="dxa"/>
            <w:tcBorders>
              <w:top w:val="dotted" w:sz="4" w:space="0" w:color="auto"/>
              <w:left w:val="dotted" w:sz="4" w:space="0" w:color="auto"/>
              <w:bottom w:val="dotted" w:sz="4" w:space="0" w:color="auto"/>
              <w:right w:val="dotted" w:sz="4" w:space="0" w:color="auto"/>
            </w:tcBorders>
            <w:vAlign w:val="center"/>
          </w:tcPr>
          <w:p w:rsidR="00842D56" w:rsidRPr="00F62A5C" w:rsidRDefault="00842D56" w:rsidP="00172BD9">
            <w:pPr>
              <w:widowControl/>
              <w:jc w:val="center"/>
              <w:rPr>
                <w:rFonts w:ascii="宋体" w:hAnsi="宋体"/>
                <w:color w:val="000000"/>
                <w:kern w:val="0"/>
                <w:sz w:val="18"/>
                <w:szCs w:val="18"/>
              </w:rPr>
            </w:pPr>
            <w:r w:rsidRPr="00F62A5C">
              <w:rPr>
                <w:rFonts w:ascii="宋体" w:hAnsi="宋体" w:cs="宋体" w:hint="eastAsia"/>
                <w:color w:val="000000"/>
                <w:kern w:val="0"/>
                <w:sz w:val="18"/>
                <w:szCs w:val="18"/>
              </w:rPr>
              <w:t>▲</w:t>
            </w:r>
          </w:p>
        </w:tc>
        <w:tc>
          <w:tcPr>
            <w:tcW w:w="594" w:type="dxa"/>
            <w:tcBorders>
              <w:top w:val="dotted" w:sz="4" w:space="0" w:color="auto"/>
              <w:left w:val="dotted" w:sz="4" w:space="0" w:color="auto"/>
              <w:bottom w:val="dotted" w:sz="4" w:space="0" w:color="auto"/>
              <w:right w:val="dotted" w:sz="4" w:space="0" w:color="auto"/>
            </w:tcBorders>
            <w:vAlign w:val="center"/>
          </w:tcPr>
          <w:p w:rsidR="00842D56" w:rsidRPr="00F62A5C" w:rsidRDefault="00842D56" w:rsidP="00506C31">
            <w:pPr>
              <w:widowControl/>
              <w:jc w:val="center"/>
              <w:rPr>
                <w:rFonts w:ascii="宋体" w:hAnsi="宋体" w:cs="宋体"/>
                <w:color w:val="000000"/>
                <w:kern w:val="0"/>
                <w:sz w:val="18"/>
                <w:szCs w:val="18"/>
              </w:rPr>
            </w:pPr>
            <w:r w:rsidRPr="00F62A5C">
              <w:rPr>
                <w:rFonts w:ascii="宋体" w:hAnsi="宋体" w:cs="宋体" w:hint="eastAsia"/>
                <w:color w:val="000000"/>
                <w:kern w:val="0"/>
                <w:sz w:val="18"/>
                <w:szCs w:val="18"/>
              </w:rPr>
              <w:t>○</w:t>
            </w:r>
          </w:p>
        </w:tc>
        <w:tc>
          <w:tcPr>
            <w:tcW w:w="600" w:type="dxa"/>
            <w:tcBorders>
              <w:top w:val="dotted" w:sz="4" w:space="0" w:color="auto"/>
              <w:left w:val="dotted" w:sz="4" w:space="0" w:color="auto"/>
              <w:bottom w:val="dotted" w:sz="4" w:space="0" w:color="auto"/>
              <w:right w:val="dotted" w:sz="4" w:space="0" w:color="auto"/>
            </w:tcBorders>
            <w:vAlign w:val="center"/>
          </w:tcPr>
          <w:p w:rsidR="00842D56" w:rsidRPr="00F62A5C" w:rsidRDefault="00842D56" w:rsidP="00506C31">
            <w:pPr>
              <w:widowControl/>
              <w:jc w:val="center"/>
              <w:rPr>
                <w:rFonts w:ascii="宋体" w:hAnsi="宋体" w:cs="宋体"/>
                <w:color w:val="000000"/>
                <w:kern w:val="0"/>
                <w:sz w:val="18"/>
                <w:szCs w:val="18"/>
              </w:rPr>
            </w:pPr>
            <w:r w:rsidRPr="00F62A5C">
              <w:rPr>
                <w:rFonts w:ascii="宋体" w:hAnsi="宋体" w:cs="宋体" w:hint="eastAsia"/>
                <w:color w:val="000000"/>
                <w:kern w:val="0"/>
                <w:sz w:val="18"/>
                <w:szCs w:val="18"/>
              </w:rPr>
              <w:t>○</w:t>
            </w:r>
          </w:p>
        </w:tc>
        <w:tc>
          <w:tcPr>
            <w:tcW w:w="690" w:type="dxa"/>
            <w:tcBorders>
              <w:top w:val="dotted" w:sz="4" w:space="0" w:color="auto"/>
              <w:left w:val="dotted" w:sz="4" w:space="0" w:color="auto"/>
              <w:bottom w:val="dotted" w:sz="4" w:space="0" w:color="auto"/>
              <w:right w:val="dotted" w:sz="4" w:space="0" w:color="auto"/>
            </w:tcBorders>
            <w:vAlign w:val="center"/>
          </w:tcPr>
          <w:p w:rsidR="00842D56" w:rsidRPr="00F62A5C" w:rsidRDefault="00842D56" w:rsidP="00172BD9">
            <w:pPr>
              <w:widowControl/>
              <w:jc w:val="center"/>
              <w:rPr>
                <w:rFonts w:ascii="宋体" w:hAnsi="宋体"/>
                <w:color w:val="000000"/>
                <w:kern w:val="0"/>
                <w:sz w:val="18"/>
                <w:szCs w:val="18"/>
              </w:rPr>
            </w:pPr>
            <w:r w:rsidRPr="00F62A5C">
              <w:rPr>
                <w:rFonts w:ascii="宋体" w:hAnsi="宋体" w:cs="宋体" w:hint="eastAsia"/>
                <w:color w:val="000000"/>
                <w:kern w:val="0"/>
                <w:sz w:val="18"/>
                <w:szCs w:val="18"/>
              </w:rPr>
              <w:t>▲</w:t>
            </w:r>
          </w:p>
        </w:tc>
        <w:tc>
          <w:tcPr>
            <w:tcW w:w="644" w:type="dxa"/>
            <w:tcBorders>
              <w:top w:val="dotted" w:sz="4" w:space="0" w:color="auto"/>
              <w:left w:val="dotted" w:sz="4" w:space="0" w:color="auto"/>
              <w:bottom w:val="dotted" w:sz="4" w:space="0" w:color="auto"/>
              <w:right w:val="dotted" w:sz="4" w:space="0" w:color="auto"/>
            </w:tcBorders>
            <w:vAlign w:val="center"/>
          </w:tcPr>
          <w:p w:rsidR="00842D56" w:rsidRPr="00F62A5C" w:rsidRDefault="00842D56" w:rsidP="00506C31">
            <w:pPr>
              <w:widowControl/>
              <w:jc w:val="center"/>
              <w:rPr>
                <w:rFonts w:ascii="宋体" w:hAnsi="宋体" w:cs="宋体"/>
                <w:color w:val="000000"/>
                <w:kern w:val="0"/>
                <w:sz w:val="18"/>
                <w:szCs w:val="18"/>
              </w:rPr>
            </w:pPr>
          </w:p>
        </w:tc>
        <w:tc>
          <w:tcPr>
            <w:tcW w:w="570" w:type="dxa"/>
            <w:tcBorders>
              <w:top w:val="dotted" w:sz="4" w:space="0" w:color="auto"/>
              <w:left w:val="dotted" w:sz="4" w:space="0" w:color="auto"/>
              <w:bottom w:val="dotted" w:sz="4" w:space="0" w:color="auto"/>
              <w:right w:val="dotted" w:sz="4" w:space="0" w:color="auto"/>
            </w:tcBorders>
            <w:vAlign w:val="center"/>
          </w:tcPr>
          <w:p w:rsidR="00842D56" w:rsidRPr="00F62A5C" w:rsidRDefault="00842D56" w:rsidP="00506C31">
            <w:pPr>
              <w:widowControl/>
              <w:jc w:val="center"/>
              <w:rPr>
                <w:rFonts w:ascii="宋体" w:hAnsi="宋体" w:cs="宋体"/>
                <w:color w:val="000000"/>
                <w:kern w:val="0"/>
                <w:sz w:val="18"/>
                <w:szCs w:val="18"/>
              </w:rPr>
            </w:pPr>
            <w:r w:rsidRPr="00F62A5C">
              <w:rPr>
                <w:rFonts w:ascii="宋体" w:hAnsi="宋体" w:cs="宋体" w:hint="eastAsia"/>
                <w:color w:val="000000"/>
                <w:kern w:val="0"/>
                <w:sz w:val="18"/>
                <w:szCs w:val="18"/>
              </w:rPr>
              <w:t>○</w:t>
            </w:r>
          </w:p>
        </w:tc>
        <w:tc>
          <w:tcPr>
            <w:tcW w:w="616" w:type="dxa"/>
            <w:tcBorders>
              <w:top w:val="dotted" w:sz="4" w:space="0" w:color="auto"/>
              <w:left w:val="dotted" w:sz="4" w:space="0" w:color="auto"/>
              <w:bottom w:val="dotted" w:sz="4" w:space="0" w:color="auto"/>
              <w:right w:val="dotted" w:sz="4" w:space="0" w:color="auto"/>
            </w:tcBorders>
            <w:vAlign w:val="center"/>
          </w:tcPr>
          <w:p w:rsidR="00842D56" w:rsidRPr="00F62A5C" w:rsidRDefault="00842D56" w:rsidP="00506C31">
            <w:pPr>
              <w:widowControl/>
              <w:jc w:val="center"/>
              <w:rPr>
                <w:rFonts w:ascii="宋体" w:hAnsi="宋体" w:cs="宋体"/>
                <w:color w:val="000000"/>
                <w:kern w:val="0"/>
                <w:sz w:val="18"/>
                <w:szCs w:val="18"/>
              </w:rPr>
            </w:pPr>
            <w:r w:rsidRPr="00F62A5C">
              <w:rPr>
                <w:rFonts w:ascii="宋体" w:hAnsi="宋体" w:cs="宋体" w:hint="eastAsia"/>
                <w:color w:val="000000"/>
                <w:kern w:val="0"/>
                <w:sz w:val="18"/>
                <w:szCs w:val="18"/>
              </w:rPr>
              <w:t>○</w:t>
            </w:r>
          </w:p>
        </w:tc>
        <w:tc>
          <w:tcPr>
            <w:tcW w:w="630" w:type="dxa"/>
            <w:tcBorders>
              <w:top w:val="dotted" w:sz="4" w:space="0" w:color="auto"/>
              <w:left w:val="dotted" w:sz="4" w:space="0" w:color="auto"/>
              <w:bottom w:val="dotted" w:sz="4" w:space="0" w:color="auto"/>
              <w:right w:val="dotted" w:sz="4" w:space="0" w:color="auto"/>
            </w:tcBorders>
            <w:vAlign w:val="center"/>
          </w:tcPr>
          <w:p w:rsidR="00842D56" w:rsidRPr="00F62A5C" w:rsidRDefault="00842D56" w:rsidP="00506C31">
            <w:pPr>
              <w:widowControl/>
              <w:jc w:val="center"/>
              <w:rPr>
                <w:rFonts w:ascii="宋体" w:hAnsi="宋体" w:cs="宋体"/>
                <w:color w:val="000000"/>
                <w:kern w:val="0"/>
                <w:sz w:val="18"/>
                <w:szCs w:val="18"/>
              </w:rPr>
            </w:pPr>
            <w:r w:rsidRPr="00F62A5C">
              <w:rPr>
                <w:rFonts w:ascii="宋体" w:hAnsi="宋体" w:cs="宋体" w:hint="eastAsia"/>
                <w:color w:val="000000"/>
                <w:kern w:val="0"/>
                <w:sz w:val="18"/>
                <w:szCs w:val="18"/>
              </w:rPr>
              <w:t>○</w:t>
            </w:r>
          </w:p>
        </w:tc>
        <w:tc>
          <w:tcPr>
            <w:tcW w:w="600" w:type="dxa"/>
            <w:tcBorders>
              <w:top w:val="dotted" w:sz="4" w:space="0" w:color="auto"/>
              <w:left w:val="dotted" w:sz="4" w:space="0" w:color="auto"/>
              <w:bottom w:val="dotted" w:sz="4" w:space="0" w:color="auto"/>
            </w:tcBorders>
            <w:vAlign w:val="center"/>
          </w:tcPr>
          <w:p w:rsidR="00842D56" w:rsidRPr="00F62A5C" w:rsidRDefault="00842D56" w:rsidP="00506C31">
            <w:pPr>
              <w:widowControl/>
              <w:jc w:val="center"/>
              <w:rPr>
                <w:rFonts w:ascii="宋体" w:hAnsi="宋体" w:cs="宋体"/>
                <w:color w:val="000000"/>
                <w:kern w:val="0"/>
                <w:sz w:val="18"/>
                <w:szCs w:val="18"/>
              </w:rPr>
            </w:pPr>
            <w:r w:rsidRPr="00F62A5C">
              <w:rPr>
                <w:rFonts w:ascii="宋体" w:hAnsi="宋体" w:cs="宋体" w:hint="eastAsia"/>
                <w:color w:val="000000"/>
                <w:kern w:val="0"/>
                <w:sz w:val="18"/>
                <w:szCs w:val="18"/>
              </w:rPr>
              <w:t>○</w:t>
            </w:r>
          </w:p>
        </w:tc>
      </w:tr>
      <w:tr w:rsidR="00842D56" w:rsidRPr="00F62A5C" w:rsidTr="00651CFC">
        <w:trPr>
          <w:trHeight w:hRule="exact" w:val="454"/>
          <w:jc w:val="center"/>
        </w:trPr>
        <w:tc>
          <w:tcPr>
            <w:tcW w:w="756" w:type="dxa"/>
            <w:tcBorders>
              <w:top w:val="dotted" w:sz="4" w:space="0" w:color="auto"/>
              <w:bottom w:val="dotted" w:sz="4" w:space="0" w:color="auto"/>
              <w:right w:val="dotted" w:sz="4" w:space="0" w:color="auto"/>
            </w:tcBorders>
            <w:vAlign w:val="center"/>
          </w:tcPr>
          <w:p w:rsidR="00842D56" w:rsidRDefault="00842D56" w:rsidP="00206024">
            <w:pPr>
              <w:widowControl/>
              <w:jc w:val="center"/>
              <w:rPr>
                <w:rFonts w:ascii="宋体" w:hAnsi="宋体" w:hint="eastAsia"/>
                <w:kern w:val="0"/>
                <w:sz w:val="18"/>
                <w:szCs w:val="18"/>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kern w:val="0"/>
                  <w:sz w:val="18"/>
                  <w:szCs w:val="18"/>
                </w:rPr>
                <w:t>7.1.5</w:t>
              </w:r>
            </w:smartTag>
          </w:p>
          <w:p w:rsidR="00842D56" w:rsidRDefault="00842D56" w:rsidP="00206024">
            <w:pPr>
              <w:widowControl/>
              <w:jc w:val="center"/>
              <w:rPr>
                <w:rFonts w:ascii="宋体" w:hAnsi="宋体" w:hint="eastAsia"/>
                <w:kern w:val="0"/>
                <w:sz w:val="18"/>
                <w:szCs w:val="18"/>
              </w:rPr>
            </w:pPr>
            <w:r>
              <w:rPr>
                <w:rFonts w:ascii="宋体" w:hAnsi="宋体" w:hint="eastAsia"/>
                <w:kern w:val="0"/>
                <w:sz w:val="18"/>
                <w:szCs w:val="18"/>
              </w:rPr>
              <w:t>.</w:t>
            </w:r>
          </w:p>
        </w:tc>
        <w:tc>
          <w:tcPr>
            <w:tcW w:w="2277" w:type="dxa"/>
            <w:tcBorders>
              <w:top w:val="dotted" w:sz="4" w:space="0" w:color="auto"/>
              <w:left w:val="dotted" w:sz="4" w:space="0" w:color="auto"/>
              <w:bottom w:val="dotted" w:sz="4" w:space="0" w:color="auto"/>
              <w:right w:val="dotted" w:sz="4" w:space="0" w:color="auto"/>
            </w:tcBorders>
            <w:vAlign w:val="center"/>
          </w:tcPr>
          <w:p w:rsidR="00842D56" w:rsidRDefault="00842D56" w:rsidP="00380E29">
            <w:pPr>
              <w:widowControl/>
              <w:rPr>
                <w:rFonts w:ascii="宋体" w:hAnsi="宋体" w:cs="Arial" w:hint="eastAsia"/>
                <w:sz w:val="18"/>
                <w:szCs w:val="18"/>
              </w:rPr>
            </w:pPr>
            <w:r>
              <w:rPr>
                <w:rFonts w:ascii="宋体" w:hAnsi="宋体" w:cs="Arial" w:hint="eastAsia"/>
                <w:sz w:val="18"/>
                <w:szCs w:val="18"/>
              </w:rPr>
              <w:t>HACCP计划的建立</w:t>
            </w:r>
          </w:p>
        </w:tc>
        <w:tc>
          <w:tcPr>
            <w:tcW w:w="839" w:type="dxa"/>
            <w:tcBorders>
              <w:top w:val="dotted" w:sz="4" w:space="0" w:color="auto"/>
              <w:left w:val="dotted" w:sz="4" w:space="0" w:color="auto"/>
              <w:bottom w:val="dotted" w:sz="4" w:space="0" w:color="auto"/>
              <w:right w:val="dotted" w:sz="4" w:space="0" w:color="auto"/>
            </w:tcBorders>
            <w:vAlign w:val="center"/>
          </w:tcPr>
          <w:p w:rsidR="00842D56" w:rsidRPr="00F62A5C" w:rsidRDefault="00842D56" w:rsidP="00842D56">
            <w:pPr>
              <w:widowControl/>
              <w:jc w:val="center"/>
              <w:rPr>
                <w:rFonts w:ascii="宋体" w:hAnsi="宋体"/>
                <w:kern w:val="0"/>
                <w:sz w:val="18"/>
                <w:szCs w:val="18"/>
              </w:rPr>
            </w:pPr>
          </w:p>
        </w:tc>
        <w:tc>
          <w:tcPr>
            <w:tcW w:w="680" w:type="dxa"/>
            <w:tcBorders>
              <w:top w:val="dotted" w:sz="4" w:space="0" w:color="auto"/>
              <w:left w:val="dotted" w:sz="4" w:space="0" w:color="auto"/>
              <w:bottom w:val="dotted" w:sz="4" w:space="0" w:color="auto"/>
              <w:right w:val="dotted" w:sz="4" w:space="0" w:color="auto"/>
            </w:tcBorders>
            <w:vAlign w:val="center"/>
          </w:tcPr>
          <w:p w:rsidR="00842D56" w:rsidRDefault="00842D56" w:rsidP="00842D56">
            <w:pPr>
              <w:widowControl/>
              <w:jc w:val="center"/>
              <w:rPr>
                <w:rFonts w:ascii="宋体" w:hAnsi="宋体" w:hint="eastAsia"/>
                <w:kern w:val="0"/>
                <w:sz w:val="18"/>
                <w:szCs w:val="18"/>
              </w:rPr>
            </w:pPr>
            <w:r>
              <w:rPr>
                <w:rFonts w:ascii="宋体" w:hAnsi="宋体" w:hint="eastAsia"/>
                <w:kern w:val="0"/>
                <w:sz w:val="18"/>
                <w:szCs w:val="18"/>
              </w:rPr>
              <w:t>7.6</w:t>
            </w:r>
          </w:p>
        </w:tc>
        <w:tc>
          <w:tcPr>
            <w:tcW w:w="554" w:type="dxa"/>
            <w:tcBorders>
              <w:top w:val="dotted" w:sz="4" w:space="0" w:color="auto"/>
              <w:left w:val="dotted" w:sz="4" w:space="0" w:color="auto"/>
              <w:bottom w:val="dotted" w:sz="4" w:space="0" w:color="auto"/>
              <w:right w:val="dotted" w:sz="4" w:space="0" w:color="auto"/>
            </w:tcBorders>
            <w:vAlign w:val="center"/>
          </w:tcPr>
          <w:p w:rsidR="00842D56" w:rsidRPr="00F62A5C" w:rsidRDefault="00842D56" w:rsidP="00206024">
            <w:pPr>
              <w:widowControl/>
              <w:jc w:val="center"/>
              <w:rPr>
                <w:rFonts w:ascii="宋体" w:hAnsi="宋体"/>
                <w:color w:val="000000"/>
                <w:kern w:val="0"/>
                <w:sz w:val="18"/>
                <w:szCs w:val="18"/>
              </w:rPr>
            </w:pPr>
          </w:p>
        </w:tc>
        <w:tc>
          <w:tcPr>
            <w:tcW w:w="540" w:type="dxa"/>
            <w:tcBorders>
              <w:top w:val="dotted" w:sz="4" w:space="0" w:color="auto"/>
              <w:left w:val="dotted" w:sz="4" w:space="0" w:color="auto"/>
              <w:bottom w:val="dotted" w:sz="4" w:space="0" w:color="auto"/>
              <w:right w:val="dotted" w:sz="4" w:space="0" w:color="auto"/>
            </w:tcBorders>
            <w:vAlign w:val="center"/>
          </w:tcPr>
          <w:p w:rsidR="00842D56" w:rsidRPr="00F62A5C" w:rsidRDefault="00842D56" w:rsidP="00172BD9">
            <w:pPr>
              <w:widowControl/>
              <w:jc w:val="center"/>
              <w:rPr>
                <w:rFonts w:ascii="宋体" w:hAnsi="宋体"/>
                <w:color w:val="000000"/>
                <w:kern w:val="0"/>
                <w:sz w:val="18"/>
                <w:szCs w:val="18"/>
              </w:rPr>
            </w:pPr>
            <w:r w:rsidRPr="00F62A5C">
              <w:rPr>
                <w:rFonts w:ascii="宋体" w:hAnsi="宋体" w:cs="宋体" w:hint="eastAsia"/>
                <w:color w:val="000000"/>
                <w:kern w:val="0"/>
                <w:sz w:val="18"/>
                <w:szCs w:val="18"/>
              </w:rPr>
              <w:t>▲</w:t>
            </w:r>
          </w:p>
        </w:tc>
        <w:tc>
          <w:tcPr>
            <w:tcW w:w="594" w:type="dxa"/>
            <w:tcBorders>
              <w:top w:val="dotted" w:sz="4" w:space="0" w:color="auto"/>
              <w:left w:val="dotted" w:sz="4" w:space="0" w:color="auto"/>
              <w:bottom w:val="dotted" w:sz="4" w:space="0" w:color="auto"/>
              <w:right w:val="dotted" w:sz="4" w:space="0" w:color="auto"/>
            </w:tcBorders>
            <w:vAlign w:val="center"/>
          </w:tcPr>
          <w:p w:rsidR="00842D56" w:rsidRPr="00F62A5C" w:rsidRDefault="00842D56" w:rsidP="00506C31">
            <w:pPr>
              <w:widowControl/>
              <w:jc w:val="center"/>
              <w:rPr>
                <w:rFonts w:ascii="宋体" w:hAnsi="宋体" w:cs="宋体"/>
                <w:color w:val="000000"/>
                <w:kern w:val="0"/>
                <w:sz w:val="18"/>
                <w:szCs w:val="18"/>
              </w:rPr>
            </w:pPr>
            <w:r w:rsidRPr="00F62A5C">
              <w:rPr>
                <w:rFonts w:ascii="宋体" w:hAnsi="宋体" w:cs="宋体" w:hint="eastAsia"/>
                <w:color w:val="000000"/>
                <w:kern w:val="0"/>
                <w:sz w:val="18"/>
                <w:szCs w:val="18"/>
              </w:rPr>
              <w:t>○</w:t>
            </w:r>
          </w:p>
        </w:tc>
        <w:tc>
          <w:tcPr>
            <w:tcW w:w="600" w:type="dxa"/>
            <w:tcBorders>
              <w:top w:val="dotted" w:sz="4" w:space="0" w:color="auto"/>
              <w:left w:val="dotted" w:sz="4" w:space="0" w:color="auto"/>
              <w:bottom w:val="dotted" w:sz="4" w:space="0" w:color="auto"/>
              <w:right w:val="dotted" w:sz="4" w:space="0" w:color="auto"/>
            </w:tcBorders>
            <w:vAlign w:val="center"/>
          </w:tcPr>
          <w:p w:rsidR="00842D56" w:rsidRPr="00F62A5C" w:rsidRDefault="00842D56" w:rsidP="00506C31">
            <w:pPr>
              <w:widowControl/>
              <w:jc w:val="center"/>
              <w:rPr>
                <w:rFonts w:ascii="宋体" w:hAnsi="宋体" w:cs="宋体"/>
                <w:color w:val="000000"/>
                <w:kern w:val="0"/>
                <w:sz w:val="18"/>
                <w:szCs w:val="18"/>
              </w:rPr>
            </w:pPr>
            <w:r w:rsidRPr="00F62A5C">
              <w:rPr>
                <w:rFonts w:ascii="宋体" w:hAnsi="宋体" w:cs="宋体" w:hint="eastAsia"/>
                <w:color w:val="000000"/>
                <w:kern w:val="0"/>
                <w:sz w:val="18"/>
                <w:szCs w:val="18"/>
              </w:rPr>
              <w:t>○</w:t>
            </w:r>
          </w:p>
        </w:tc>
        <w:tc>
          <w:tcPr>
            <w:tcW w:w="690" w:type="dxa"/>
            <w:tcBorders>
              <w:top w:val="dotted" w:sz="4" w:space="0" w:color="auto"/>
              <w:left w:val="dotted" w:sz="4" w:space="0" w:color="auto"/>
              <w:bottom w:val="dotted" w:sz="4" w:space="0" w:color="auto"/>
              <w:right w:val="dotted" w:sz="4" w:space="0" w:color="auto"/>
            </w:tcBorders>
            <w:vAlign w:val="center"/>
          </w:tcPr>
          <w:p w:rsidR="00842D56" w:rsidRPr="00F62A5C" w:rsidRDefault="00842D56" w:rsidP="00172BD9">
            <w:pPr>
              <w:widowControl/>
              <w:jc w:val="center"/>
              <w:rPr>
                <w:rFonts w:ascii="宋体" w:hAnsi="宋体"/>
                <w:color w:val="000000"/>
                <w:kern w:val="0"/>
                <w:sz w:val="18"/>
                <w:szCs w:val="18"/>
              </w:rPr>
            </w:pPr>
            <w:r w:rsidRPr="00F62A5C">
              <w:rPr>
                <w:rFonts w:ascii="宋体" w:hAnsi="宋体" w:cs="宋体" w:hint="eastAsia"/>
                <w:color w:val="000000"/>
                <w:kern w:val="0"/>
                <w:sz w:val="18"/>
                <w:szCs w:val="18"/>
              </w:rPr>
              <w:t>▲</w:t>
            </w:r>
          </w:p>
        </w:tc>
        <w:tc>
          <w:tcPr>
            <w:tcW w:w="644" w:type="dxa"/>
            <w:tcBorders>
              <w:top w:val="dotted" w:sz="4" w:space="0" w:color="auto"/>
              <w:left w:val="dotted" w:sz="4" w:space="0" w:color="auto"/>
              <w:bottom w:val="dotted" w:sz="4" w:space="0" w:color="auto"/>
              <w:right w:val="dotted" w:sz="4" w:space="0" w:color="auto"/>
            </w:tcBorders>
            <w:vAlign w:val="center"/>
          </w:tcPr>
          <w:p w:rsidR="00842D56" w:rsidRPr="00F62A5C" w:rsidRDefault="00842D56" w:rsidP="00506C31">
            <w:pPr>
              <w:widowControl/>
              <w:jc w:val="center"/>
              <w:rPr>
                <w:rFonts w:ascii="宋体" w:hAnsi="宋体" w:cs="宋体"/>
                <w:color w:val="000000"/>
                <w:kern w:val="0"/>
                <w:sz w:val="18"/>
                <w:szCs w:val="18"/>
              </w:rPr>
            </w:pPr>
          </w:p>
        </w:tc>
        <w:tc>
          <w:tcPr>
            <w:tcW w:w="570" w:type="dxa"/>
            <w:tcBorders>
              <w:top w:val="dotted" w:sz="4" w:space="0" w:color="auto"/>
              <w:left w:val="dotted" w:sz="4" w:space="0" w:color="auto"/>
              <w:bottom w:val="dotted" w:sz="4" w:space="0" w:color="auto"/>
              <w:right w:val="dotted" w:sz="4" w:space="0" w:color="auto"/>
            </w:tcBorders>
            <w:vAlign w:val="center"/>
          </w:tcPr>
          <w:p w:rsidR="00842D56" w:rsidRPr="00F62A5C" w:rsidRDefault="00842D56" w:rsidP="00506C31">
            <w:pPr>
              <w:widowControl/>
              <w:jc w:val="center"/>
              <w:rPr>
                <w:rFonts w:ascii="宋体" w:hAnsi="宋体" w:cs="宋体"/>
                <w:color w:val="000000"/>
                <w:kern w:val="0"/>
                <w:sz w:val="18"/>
                <w:szCs w:val="18"/>
              </w:rPr>
            </w:pPr>
            <w:r w:rsidRPr="00F62A5C">
              <w:rPr>
                <w:rFonts w:ascii="宋体" w:hAnsi="宋体" w:cs="宋体" w:hint="eastAsia"/>
                <w:color w:val="000000"/>
                <w:kern w:val="0"/>
                <w:sz w:val="18"/>
                <w:szCs w:val="18"/>
              </w:rPr>
              <w:t>○</w:t>
            </w:r>
          </w:p>
        </w:tc>
        <w:tc>
          <w:tcPr>
            <w:tcW w:w="616" w:type="dxa"/>
            <w:tcBorders>
              <w:top w:val="dotted" w:sz="4" w:space="0" w:color="auto"/>
              <w:left w:val="dotted" w:sz="4" w:space="0" w:color="auto"/>
              <w:bottom w:val="dotted" w:sz="4" w:space="0" w:color="auto"/>
              <w:right w:val="dotted" w:sz="4" w:space="0" w:color="auto"/>
            </w:tcBorders>
            <w:vAlign w:val="center"/>
          </w:tcPr>
          <w:p w:rsidR="00842D56" w:rsidRPr="00F62A5C" w:rsidRDefault="00842D56" w:rsidP="00506C31">
            <w:pPr>
              <w:widowControl/>
              <w:jc w:val="center"/>
              <w:rPr>
                <w:rFonts w:ascii="宋体" w:hAnsi="宋体" w:cs="宋体"/>
                <w:color w:val="000000"/>
                <w:kern w:val="0"/>
                <w:sz w:val="18"/>
                <w:szCs w:val="18"/>
              </w:rPr>
            </w:pPr>
            <w:r w:rsidRPr="00F62A5C">
              <w:rPr>
                <w:rFonts w:ascii="宋体" w:hAnsi="宋体" w:cs="宋体" w:hint="eastAsia"/>
                <w:color w:val="000000"/>
                <w:kern w:val="0"/>
                <w:sz w:val="18"/>
                <w:szCs w:val="18"/>
              </w:rPr>
              <w:t>○</w:t>
            </w:r>
          </w:p>
        </w:tc>
        <w:tc>
          <w:tcPr>
            <w:tcW w:w="630" w:type="dxa"/>
            <w:tcBorders>
              <w:top w:val="dotted" w:sz="4" w:space="0" w:color="auto"/>
              <w:left w:val="dotted" w:sz="4" w:space="0" w:color="auto"/>
              <w:bottom w:val="dotted" w:sz="4" w:space="0" w:color="auto"/>
              <w:right w:val="dotted" w:sz="4" w:space="0" w:color="auto"/>
            </w:tcBorders>
            <w:vAlign w:val="center"/>
          </w:tcPr>
          <w:p w:rsidR="00842D56" w:rsidRPr="00F62A5C" w:rsidRDefault="00842D56" w:rsidP="00506C31">
            <w:pPr>
              <w:widowControl/>
              <w:jc w:val="center"/>
              <w:rPr>
                <w:rFonts w:ascii="宋体" w:hAnsi="宋体" w:cs="宋体"/>
                <w:color w:val="000000"/>
                <w:kern w:val="0"/>
                <w:sz w:val="18"/>
                <w:szCs w:val="18"/>
              </w:rPr>
            </w:pPr>
            <w:r w:rsidRPr="00F62A5C">
              <w:rPr>
                <w:rFonts w:ascii="宋体" w:hAnsi="宋体" w:cs="宋体" w:hint="eastAsia"/>
                <w:color w:val="000000"/>
                <w:kern w:val="0"/>
                <w:sz w:val="18"/>
                <w:szCs w:val="18"/>
              </w:rPr>
              <w:t>○</w:t>
            </w:r>
          </w:p>
        </w:tc>
        <w:tc>
          <w:tcPr>
            <w:tcW w:w="600" w:type="dxa"/>
            <w:tcBorders>
              <w:top w:val="dotted" w:sz="4" w:space="0" w:color="auto"/>
              <w:left w:val="dotted" w:sz="4" w:space="0" w:color="auto"/>
              <w:bottom w:val="dotted" w:sz="4" w:space="0" w:color="auto"/>
            </w:tcBorders>
            <w:vAlign w:val="center"/>
          </w:tcPr>
          <w:p w:rsidR="00842D56" w:rsidRPr="00F62A5C" w:rsidRDefault="00842D56" w:rsidP="00506C31">
            <w:pPr>
              <w:widowControl/>
              <w:jc w:val="center"/>
              <w:rPr>
                <w:rFonts w:ascii="宋体" w:hAnsi="宋体" w:cs="宋体"/>
                <w:color w:val="000000"/>
                <w:kern w:val="0"/>
                <w:sz w:val="18"/>
                <w:szCs w:val="18"/>
              </w:rPr>
            </w:pPr>
            <w:r w:rsidRPr="00F62A5C">
              <w:rPr>
                <w:rFonts w:ascii="宋体" w:hAnsi="宋体" w:cs="宋体" w:hint="eastAsia"/>
                <w:color w:val="000000"/>
                <w:kern w:val="0"/>
                <w:sz w:val="18"/>
                <w:szCs w:val="18"/>
              </w:rPr>
              <w:t>○</w:t>
            </w:r>
          </w:p>
        </w:tc>
      </w:tr>
      <w:tr w:rsidR="00842D56" w:rsidRPr="00F62A5C" w:rsidTr="00651CFC">
        <w:trPr>
          <w:trHeight w:hRule="exact" w:val="454"/>
          <w:jc w:val="center"/>
        </w:trPr>
        <w:tc>
          <w:tcPr>
            <w:tcW w:w="756" w:type="dxa"/>
            <w:tcBorders>
              <w:top w:val="dotted" w:sz="4" w:space="0" w:color="auto"/>
              <w:bottom w:val="dotted" w:sz="4" w:space="0" w:color="auto"/>
              <w:right w:val="dotted" w:sz="4" w:space="0" w:color="auto"/>
            </w:tcBorders>
            <w:vAlign w:val="center"/>
          </w:tcPr>
          <w:p w:rsidR="00842D56" w:rsidRPr="00F62A5C" w:rsidRDefault="00842D56" w:rsidP="00206024">
            <w:pPr>
              <w:widowControl/>
              <w:jc w:val="center"/>
              <w:rPr>
                <w:rFonts w:ascii="宋体" w:hAnsi="宋体" w:hint="eastAsia"/>
                <w:kern w:val="0"/>
                <w:sz w:val="18"/>
                <w:szCs w:val="18"/>
              </w:rPr>
            </w:pPr>
            <w:r w:rsidRPr="00F62A5C">
              <w:rPr>
                <w:rFonts w:ascii="宋体" w:hAnsi="宋体"/>
                <w:kern w:val="0"/>
                <w:sz w:val="18"/>
                <w:szCs w:val="18"/>
              </w:rPr>
              <w:t>7.</w:t>
            </w:r>
            <w:r w:rsidRPr="00F62A5C">
              <w:rPr>
                <w:rFonts w:ascii="宋体" w:hAnsi="宋体" w:hint="eastAsia"/>
                <w:kern w:val="0"/>
                <w:sz w:val="18"/>
                <w:szCs w:val="18"/>
              </w:rPr>
              <w:t>2</w:t>
            </w:r>
          </w:p>
        </w:tc>
        <w:tc>
          <w:tcPr>
            <w:tcW w:w="2277" w:type="dxa"/>
            <w:tcBorders>
              <w:top w:val="dotted" w:sz="4" w:space="0" w:color="auto"/>
              <w:left w:val="dotted" w:sz="4" w:space="0" w:color="auto"/>
              <w:bottom w:val="dotted" w:sz="4" w:space="0" w:color="auto"/>
              <w:right w:val="dotted" w:sz="4" w:space="0" w:color="auto"/>
            </w:tcBorders>
            <w:vAlign w:val="center"/>
          </w:tcPr>
          <w:p w:rsidR="00842D56" w:rsidRPr="00F62A5C" w:rsidRDefault="00842D56" w:rsidP="00380E29">
            <w:pPr>
              <w:widowControl/>
              <w:rPr>
                <w:rFonts w:ascii="宋体" w:hAnsi="宋体" w:cs="宋体"/>
                <w:kern w:val="0"/>
                <w:sz w:val="18"/>
                <w:szCs w:val="18"/>
              </w:rPr>
            </w:pPr>
            <w:r w:rsidRPr="00F62A5C">
              <w:rPr>
                <w:rFonts w:ascii="宋体" w:hAnsi="宋体" w:cs="宋体" w:hint="eastAsia"/>
                <w:kern w:val="0"/>
                <w:sz w:val="18"/>
                <w:szCs w:val="18"/>
              </w:rPr>
              <w:t>与顾客有关的过程</w:t>
            </w:r>
          </w:p>
        </w:tc>
        <w:tc>
          <w:tcPr>
            <w:tcW w:w="839" w:type="dxa"/>
            <w:tcBorders>
              <w:top w:val="dotted" w:sz="4" w:space="0" w:color="auto"/>
              <w:left w:val="dotted" w:sz="4" w:space="0" w:color="auto"/>
              <w:bottom w:val="dotted" w:sz="4" w:space="0" w:color="auto"/>
              <w:right w:val="dotted" w:sz="4" w:space="0" w:color="auto"/>
            </w:tcBorders>
            <w:vAlign w:val="center"/>
          </w:tcPr>
          <w:p w:rsidR="00842D56" w:rsidRPr="00F62A5C" w:rsidRDefault="00842D56" w:rsidP="00842D56">
            <w:pPr>
              <w:widowControl/>
              <w:jc w:val="center"/>
              <w:rPr>
                <w:rFonts w:ascii="宋体" w:hAnsi="宋体"/>
                <w:kern w:val="0"/>
                <w:sz w:val="18"/>
                <w:szCs w:val="18"/>
              </w:rPr>
            </w:pPr>
            <w:r w:rsidRPr="00F62A5C">
              <w:rPr>
                <w:rFonts w:ascii="宋体" w:hAnsi="宋体" w:hint="eastAsia"/>
                <w:kern w:val="0"/>
                <w:sz w:val="18"/>
                <w:szCs w:val="18"/>
              </w:rPr>
              <w:t>7.2</w:t>
            </w:r>
          </w:p>
        </w:tc>
        <w:tc>
          <w:tcPr>
            <w:tcW w:w="680" w:type="dxa"/>
            <w:tcBorders>
              <w:top w:val="dotted" w:sz="4" w:space="0" w:color="auto"/>
              <w:left w:val="dotted" w:sz="4" w:space="0" w:color="auto"/>
              <w:bottom w:val="dotted" w:sz="4" w:space="0" w:color="auto"/>
              <w:right w:val="dotted" w:sz="4" w:space="0" w:color="auto"/>
            </w:tcBorders>
            <w:vAlign w:val="center"/>
          </w:tcPr>
          <w:p w:rsidR="00842D56" w:rsidRPr="00F62A5C" w:rsidRDefault="00842D56" w:rsidP="00842D56">
            <w:pPr>
              <w:widowControl/>
              <w:jc w:val="center"/>
              <w:rPr>
                <w:rFonts w:ascii="宋体" w:hAnsi="宋体" w:hint="eastAsia"/>
                <w:kern w:val="0"/>
                <w:sz w:val="18"/>
                <w:szCs w:val="18"/>
              </w:rPr>
            </w:pPr>
          </w:p>
        </w:tc>
        <w:tc>
          <w:tcPr>
            <w:tcW w:w="554" w:type="dxa"/>
            <w:tcBorders>
              <w:top w:val="dotted" w:sz="4" w:space="0" w:color="auto"/>
              <w:left w:val="dotted" w:sz="4" w:space="0" w:color="auto"/>
              <w:bottom w:val="dotted" w:sz="4" w:space="0" w:color="auto"/>
              <w:right w:val="dotted" w:sz="4" w:space="0" w:color="auto"/>
            </w:tcBorders>
            <w:vAlign w:val="center"/>
          </w:tcPr>
          <w:p w:rsidR="00842D56" w:rsidRPr="00F62A5C" w:rsidRDefault="00842D56" w:rsidP="00206024">
            <w:pPr>
              <w:widowControl/>
              <w:jc w:val="center"/>
              <w:rPr>
                <w:rFonts w:ascii="宋体" w:hAnsi="宋体"/>
                <w:color w:val="000000"/>
                <w:kern w:val="0"/>
                <w:sz w:val="18"/>
                <w:szCs w:val="18"/>
              </w:rPr>
            </w:pPr>
            <w:r w:rsidRPr="00F62A5C">
              <w:rPr>
                <w:rFonts w:ascii="宋体" w:hAnsi="宋体" w:cs="宋体" w:hint="eastAsia"/>
                <w:color w:val="000000"/>
                <w:kern w:val="0"/>
                <w:sz w:val="18"/>
                <w:szCs w:val="18"/>
              </w:rPr>
              <w:t>○</w:t>
            </w:r>
          </w:p>
        </w:tc>
        <w:tc>
          <w:tcPr>
            <w:tcW w:w="540" w:type="dxa"/>
            <w:tcBorders>
              <w:top w:val="dotted" w:sz="4" w:space="0" w:color="auto"/>
              <w:left w:val="dotted" w:sz="4" w:space="0" w:color="auto"/>
              <w:bottom w:val="dotted" w:sz="4" w:space="0" w:color="auto"/>
              <w:right w:val="dotted" w:sz="4" w:space="0" w:color="auto"/>
            </w:tcBorders>
            <w:vAlign w:val="center"/>
          </w:tcPr>
          <w:p w:rsidR="00842D56" w:rsidRPr="00F62A5C" w:rsidRDefault="00842D56" w:rsidP="00506C31">
            <w:pPr>
              <w:widowControl/>
              <w:jc w:val="center"/>
              <w:rPr>
                <w:rFonts w:ascii="宋体" w:hAnsi="宋体" w:cs="宋体" w:hint="eastAsia"/>
                <w:color w:val="000000"/>
                <w:kern w:val="0"/>
                <w:sz w:val="18"/>
                <w:szCs w:val="18"/>
              </w:rPr>
            </w:pPr>
            <w:r w:rsidRPr="00F62A5C">
              <w:rPr>
                <w:rFonts w:ascii="宋体" w:hAnsi="宋体" w:cs="宋体" w:hint="eastAsia"/>
                <w:color w:val="000000"/>
                <w:kern w:val="0"/>
                <w:sz w:val="18"/>
                <w:szCs w:val="18"/>
              </w:rPr>
              <w:t>○</w:t>
            </w:r>
          </w:p>
        </w:tc>
        <w:tc>
          <w:tcPr>
            <w:tcW w:w="594" w:type="dxa"/>
            <w:tcBorders>
              <w:top w:val="dotted" w:sz="4" w:space="0" w:color="auto"/>
              <w:left w:val="dotted" w:sz="4" w:space="0" w:color="auto"/>
              <w:bottom w:val="dotted" w:sz="4" w:space="0" w:color="auto"/>
              <w:right w:val="dotted" w:sz="4" w:space="0" w:color="auto"/>
            </w:tcBorders>
            <w:vAlign w:val="center"/>
          </w:tcPr>
          <w:p w:rsidR="00842D56" w:rsidRPr="00F62A5C" w:rsidRDefault="00842D56" w:rsidP="00506C31">
            <w:pPr>
              <w:widowControl/>
              <w:jc w:val="center"/>
              <w:rPr>
                <w:rFonts w:ascii="宋体" w:hAnsi="宋体" w:cs="宋体" w:hint="eastAsia"/>
                <w:color w:val="000000"/>
                <w:kern w:val="0"/>
                <w:sz w:val="18"/>
                <w:szCs w:val="18"/>
              </w:rPr>
            </w:pPr>
            <w:r w:rsidRPr="00F62A5C">
              <w:rPr>
                <w:rFonts w:ascii="宋体" w:hAnsi="宋体" w:cs="宋体" w:hint="eastAsia"/>
                <w:color w:val="000000"/>
                <w:kern w:val="0"/>
                <w:sz w:val="18"/>
                <w:szCs w:val="18"/>
              </w:rPr>
              <w:t>○</w:t>
            </w:r>
          </w:p>
        </w:tc>
        <w:tc>
          <w:tcPr>
            <w:tcW w:w="600" w:type="dxa"/>
            <w:tcBorders>
              <w:top w:val="dotted" w:sz="4" w:space="0" w:color="auto"/>
              <w:left w:val="dotted" w:sz="4" w:space="0" w:color="auto"/>
              <w:bottom w:val="dotted" w:sz="4" w:space="0" w:color="auto"/>
              <w:right w:val="dotted" w:sz="4" w:space="0" w:color="auto"/>
            </w:tcBorders>
            <w:vAlign w:val="center"/>
          </w:tcPr>
          <w:p w:rsidR="00842D56" w:rsidRPr="00F62A5C" w:rsidRDefault="00842D56" w:rsidP="00506C31">
            <w:pPr>
              <w:widowControl/>
              <w:jc w:val="center"/>
              <w:rPr>
                <w:rFonts w:ascii="宋体" w:hAnsi="宋体" w:cs="宋体" w:hint="eastAsia"/>
                <w:color w:val="000000"/>
                <w:kern w:val="0"/>
                <w:sz w:val="18"/>
                <w:szCs w:val="18"/>
              </w:rPr>
            </w:pPr>
            <w:r w:rsidRPr="00F62A5C">
              <w:rPr>
                <w:rFonts w:ascii="宋体" w:hAnsi="宋体" w:cs="宋体" w:hint="eastAsia"/>
                <w:color w:val="000000"/>
                <w:kern w:val="0"/>
                <w:sz w:val="18"/>
                <w:szCs w:val="18"/>
              </w:rPr>
              <w:t>○</w:t>
            </w:r>
          </w:p>
        </w:tc>
        <w:tc>
          <w:tcPr>
            <w:tcW w:w="690" w:type="dxa"/>
            <w:tcBorders>
              <w:top w:val="dotted" w:sz="4" w:space="0" w:color="auto"/>
              <w:left w:val="dotted" w:sz="4" w:space="0" w:color="auto"/>
              <w:bottom w:val="dotted" w:sz="4" w:space="0" w:color="auto"/>
              <w:right w:val="dotted" w:sz="4" w:space="0" w:color="auto"/>
            </w:tcBorders>
            <w:vAlign w:val="center"/>
          </w:tcPr>
          <w:p w:rsidR="00842D56" w:rsidRPr="00F62A5C" w:rsidRDefault="00842D56" w:rsidP="00506C31">
            <w:pPr>
              <w:widowControl/>
              <w:jc w:val="center"/>
              <w:rPr>
                <w:rFonts w:ascii="宋体" w:hAnsi="宋体" w:cs="宋体" w:hint="eastAsia"/>
                <w:color w:val="000000"/>
                <w:kern w:val="0"/>
                <w:sz w:val="18"/>
                <w:szCs w:val="18"/>
              </w:rPr>
            </w:pPr>
            <w:r w:rsidRPr="00F62A5C">
              <w:rPr>
                <w:rFonts w:ascii="宋体" w:hAnsi="宋体" w:cs="宋体" w:hint="eastAsia"/>
                <w:color w:val="000000"/>
                <w:kern w:val="0"/>
                <w:sz w:val="18"/>
                <w:szCs w:val="18"/>
              </w:rPr>
              <w:t>○</w:t>
            </w:r>
          </w:p>
        </w:tc>
        <w:tc>
          <w:tcPr>
            <w:tcW w:w="644" w:type="dxa"/>
            <w:tcBorders>
              <w:top w:val="dotted" w:sz="4" w:space="0" w:color="auto"/>
              <w:left w:val="dotted" w:sz="4" w:space="0" w:color="auto"/>
              <w:bottom w:val="dotted" w:sz="4" w:space="0" w:color="auto"/>
              <w:right w:val="dotted" w:sz="4" w:space="0" w:color="auto"/>
            </w:tcBorders>
            <w:vAlign w:val="center"/>
          </w:tcPr>
          <w:p w:rsidR="00842D56" w:rsidRPr="00F62A5C" w:rsidRDefault="00842D56" w:rsidP="00506C31">
            <w:pPr>
              <w:widowControl/>
              <w:jc w:val="center"/>
              <w:rPr>
                <w:rFonts w:ascii="宋体" w:hAnsi="宋体" w:cs="宋体" w:hint="eastAsia"/>
                <w:color w:val="000000"/>
                <w:kern w:val="0"/>
                <w:sz w:val="18"/>
                <w:szCs w:val="18"/>
              </w:rPr>
            </w:pPr>
          </w:p>
        </w:tc>
        <w:tc>
          <w:tcPr>
            <w:tcW w:w="570" w:type="dxa"/>
            <w:tcBorders>
              <w:top w:val="dotted" w:sz="4" w:space="0" w:color="auto"/>
              <w:left w:val="dotted" w:sz="4" w:space="0" w:color="auto"/>
              <w:bottom w:val="dotted" w:sz="4" w:space="0" w:color="auto"/>
              <w:right w:val="dotted" w:sz="4" w:space="0" w:color="auto"/>
            </w:tcBorders>
            <w:vAlign w:val="center"/>
          </w:tcPr>
          <w:p w:rsidR="00842D56" w:rsidRPr="00F62A5C" w:rsidRDefault="00842D56" w:rsidP="00506C31">
            <w:pPr>
              <w:widowControl/>
              <w:jc w:val="center"/>
              <w:rPr>
                <w:rFonts w:ascii="宋体" w:hAnsi="宋体" w:cs="宋体" w:hint="eastAsia"/>
                <w:color w:val="000000"/>
                <w:kern w:val="0"/>
                <w:sz w:val="18"/>
                <w:szCs w:val="18"/>
              </w:rPr>
            </w:pPr>
            <w:r w:rsidRPr="00F62A5C">
              <w:rPr>
                <w:rFonts w:ascii="宋体" w:hAnsi="宋体" w:cs="宋体" w:hint="eastAsia"/>
                <w:color w:val="000000"/>
                <w:kern w:val="0"/>
                <w:sz w:val="18"/>
                <w:szCs w:val="18"/>
              </w:rPr>
              <w:t>○</w:t>
            </w:r>
          </w:p>
        </w:tc>
        <w:tc>
          <w:tcPr>
            <w:tcW w:w="616" w:type="dxa"/>
            <w:tcBorders>
              <w:top w:val="dotted" w:sz="4" w:space="0" w:color="auto"/>
              <w:left w:val="dotted" w:sz="4" w:space="0" w:color="auto"/>
              <w:bottom w:val="dotted" w:sz="4" w:space="0" w:color="auto"/>
              <w:right w:val="dotted" w:sz="4" w:space="0" w:color="auto"/>
            </w:tcBorders>
            <w:vAlign w:val="center"/>
          </w:tcPr>
          <w:p w:rsidR="00842D56" w:rsidRPr="00F62A5C" w:rsidRDefault="00375A43" w:rsidP="00506C31">
            <w:pPr>
              <w:widowControl/>
              <w:jc w:val="center"/>
              <w:rPr>
                <w:rFonts w:ascii="宋体" w:hAnsi="宋体" w:cs="宋体" w:hint="eastAsia"/>
                <w:color w:val="000000"/>
                <w:kern w:val="0"/>
                <w:sz w:val="18"/>
                <w:szCs w:val="18"/>
              </w:rPr>
            </w:pPr>
            <w:r w:rsidRPr="00F62A5C">
              <w:rPr>
                <w:rFonts w:ascii="宋体" w:hAnsi="宋体" w:cs="宋体" w:hint="eastAsia"/>
                <w:color w:val="000000"/>
                <w:kern w:val="0"/>
                <w:sz w:val="18"/>
                <w:szCs w:val="18"/>
              </w:rPr>
              <w:t>▲</w:t>
            </w:r>
          </w:p>
        </w:tc>
        <w:tc>
          <w:tcPr>
            <w:tcW w:w="630" w:type="dxa"/>
            <w:tcBorders>
              <w:top w:val="dotted" w:sz="4" w:space="0" w:color="auto"/>
              <w:left w:val="dotted" w:sz="4" w:space="0" w:color="auto"/>
              <w:bottom w:val="dotted" w:sz="4" w:space="0" w:color="auto"/>
              <w:right w:val="dotted" w:sz="4" w:space="0" w:color="auto"/>
            </w:tcBorders>
            <w:vAlign w:val="center"/>
          </w:tcPr>
          <w:p w:rsidR="00842D56" w:rsidRPr="00F62A5C" w:rsidRDefault="00842D56" w:rsidP="00506C31">
            <w:pPr>
              <w:widowControl/>
              <w:jc w:val="center"/>
              <w:rPr>
                <w:rFonts w:ascii="宋体" w:hAnsi="宋体" w:cs="宋体" w:hint="eastAsia"/>
                <w:color w:val="000000"/>
                <w:kern w:val="0"/>
                <w:sz w:val="18"/>
                <w:szCs w:val="18"/>
              </w:rPr>
            </w:pPr>
            <w:r w:rsidRPr="00F62A5C">
              <w:rPr>
                <w:rFonts w:ascii="宋体" w:hAnsi="宋体" w:cs="宋体" w:hint="eastAsia"/>
                <w:color w:val="000000"/>
                <w:kern w:val="0"/>
                <w:sz w:val="18"/>
                <w:szCs w:val="18"/>
              </w:rPr>
              <w:t>○</w:t>
            </w:r>
          </w:p>
        </w:tc>
        <w:tc>
          <w:tcPr>
            <w:tcW w:w="600" w:type="dxa"/>
            <w:tcBorders>
              <w:top w:val="dotted" w:sz="4" w:space="0" w:color="auto"/>
              <w:left w:val="dotted" w:sz="4" w:space="0" w:color="auto"/>
              <w:bottom w:val="dotted" w:sz="4" w:space="0" w:color="auto"/>
            </w:tcBorders>
            <w:vAlign w:val="center"/>
          </w:tcPr>
          <w:p w:rsidR="00842D56" w:rsidRPr="00F62A5C" w:rsidRDefault="00842D56" w:rsidP="00506C31">
            <w:pPr>
              <w:widowControl/>
              <w:jc w:val="center"/>
              <w:rPr>
                <w:rFonts w:ascii="宋体" w:hAnsi="宋体" w:cs="宋体" w:hint="eastAsia"/>
                <w:color w:val="000000"/>
                <w:kern w:val="0"/>
                <w:sz w:val="18"/>
                <w:szCs w:val="18"/>
              </w:rPr>
            </w:pPr>
            <w:r w:rsidRPr="00F62A5C">
              <w:rPr>
                <w:rFonts w:ascii="宋体" w:hAnsi="宋体" w:cs="宋体" w:hint="eastAsia"/>
                <w:color w:val="000000"/>
                <w:kern w:val="0"/>
                <w:sz w:val="18"/>
                <w:szCs w:val="18"/>
              </w:rPr>
              <w:t>○</w:t>
            </w:r>
          </w:p>
        </w:tc>
      </w:tr>
      <w:tr w:rsidR="00842D56" w:rsidRPr="00F62A5C" w:rsidTr="00651CFC">
        <w:trPr>
          <w:trHeight w:hRule="exact" w:val="454"/>
          <w:jc w:val="center"/>
        </w:trPr>
        <w:tc>
          <w:tcPr>
            <w:tcW w:w="756" w:type="dxa"/>
            <w:tcBorders>
              <w:top w:val="dotted" w:sz="4" w:space="0" w:color="auto"/>
              <w:bottom w:val="dotted" w:sz="4" w:space="0" w:color="auto"/>
              <w:right w:val="dotted" w:sz="4" w:space="0" w:color="auto"/>
            </w:tcBorders>
            <w:vAlign w:val="center"/>
          </w:tcPr>
          <w:p w:rsidR="00842D56" w:rsidRPr="00F62A5C" w:rsidRDefault="00842D56" w:rsidP="00206024">
            <w:pPr>
              <w:widowControl/>
              <w:jc w:val="center"/>
              <w:rPr>
                <w:rFonts w:ascii="宋体" w:hAnsi="宋体" w:hint="eastAsia"/>
                <w:kern w:val="0"/>
                <w:sz w:val="18"/>
                <w:szCs w:val="18"/>
              </w:rPr>
            </w:pPr>
            <w:r w:rsidRPr="00F62A5C">
              <w:rPr>
                <w:rFonts w:ascii="宋体" w:hAnsi="宋体"/>
                <w:kern w:val="0"/>
                <w:sz w:val="18"/>
                <w:szCs w:val="18"/>
              </w:rPr>
              <w:t>7.</w:t>
            </w:r>
            <w:r w:rsidRPr="00F62A5C">
              <w:rPr>
                <w:rFonts w:ascii="宋体" w:hAnsi="宋体" w:hint="eastAsia"/>
                <w:kern w:val="0"/>
                <w:sz w:val="18"/>
                <w:szCs w:val="18"/>
              </w:rPr>
              <w:t>3</w:t>
            </w:r>
          </w:p>
        </w:tc>
        <w:tc>
          <w:tcPr>
            <w:tcW w:w="2277" w:type="dxa"/>
            <w:tcBorders>
              <w:top w:val="dotted" w:sz="4" w:space="0" w:color="auto"/>
              <w:left w:val="dotted" w:sz="4" w:space="0" w:color="auto"/>
              <w:bottom w:val="dotted" w:sz="4" w:space="0" w:color="auto"/>
              <w:right w:val="dotted" w:sz="4" w:space="0" w:color="auto"/>
            </w:tcBorders>
            <w:vAlign w:val="center"/>
          </w:tcPr>
          <w:p w:rsidR="00842D56" w:rsidRPr="00F62A5C" w:rsidRDefault="00842D56" w:rsidP="008D00FC">
            <w:pPr>
              <w:spacing w:line="240" w:lineRule="exact"/>
              <w:rPr>
                <w:rFonts w:ascii="宋体" w:hAnsi="宋体" w:cs="宋体"/>
                <w:kern w:val="0"/>
                <w:sz w:val="18"/>
                <w:szCs w:val="18"/>
              </w:rPr>
            </w:pPr>
            <w:r>
              <w:rPr>
                <w:rFonts w:ascii="宋体" w:hAnsi="宋体" w:cs="宋体" w:hint="eastAsia"/>
                <w:kern w:val="0"/>
                <w:sz w:val="18"/>
                <w:szCs w:val="18"/>
              </w:rPr>
              <w:t>设计和开发</w:t>
            </w:r>
          </w:p>
        </w:tc>
        <w:tc>
          <w:tcPr>
            <w:tcW w:w="839" w:type="dxa"/>
            <w:tcBorders>
              <w:top w:val="dotted" w:sz="4" w:space="0" w:color="auto"/>
              <w:left w:val="dotted" w:sz="4" w:space="0" w:color="auto"/>
              <w:bottom w:val="dotted" w:sz="4" w:space="0" w:color="auto"/>
              <w:right w:val="dotted" w:sz="4" w:space="0" w:color="auto"/>
            </w:tcBorders>
            <w:vAlign w:val="center"/>
          </w:tcPr>
          <w:p w:rsidR="00842D56" w:rsidRPr="00F62A5C" w:rsidRDefault="00842D56" w:rsidP="00842D56">
            <w:pPr>
              <w:widowControl/>
              <w:jc w:val="center"/>
              <w:rPr>
                <w:rFonts w:ascii="宋体" w:hAnsi="宋体" w:hint="eastAsia"/>
                <w:kern w:val="0"/>
                <w:sz w:val="18"/>
                <w:szCs w:val="18"/>
              </w:rPr>
            </w:pPr>
            <w:r>
              <w:rPr>
                <w:rFonts w:ascii="宋体" w:hAnsi="宋体" w:hint="eastAsia"/>
                <w:kern w:val="0"/>
                <w:sz w:val="18"/>
                <w:szCs w:val="18"/>
              </w:rPr>
              <w:t>7.3</w:t>
            </w:r>
          </w:p>
        </w:tc>
        <w:tc>
          <w:tcPr>
            <w:tcW w:w="680" w:type="dxa"/>
            <w:tcBorders>
              <w:top w:val="dotted" w:sz="4" w:space="0" w:color="auto"/>
              <w:left w:val="dotted" w:sz="4" w:space="0" w:color="auto"/>
              <w:bottom w:val="dotted" w:sz="4" w:space="0" w:color="auto"/>
              <w:right w:val="dotted" w:sz="4" w:space="0" w:color="auto"/>
            </w:tcBorders>
            <w:vAlign w:val="center"/>
          </w:tcPr>
          <w:p w:rsidR="00842D56" w:rsidRPr="00F62A5C" w:rsidRDefault="00842D56" w:rsidP="00842D56">
            <w:pPr>
              <w:widowControl/>
              <w:jc w:val="center"/>
              <w:rPr>
                <w:rFonts w:ascii="宋体" w:hAnsi="宋体" w:hint="eastAsia"/>
                <w:kern w:val="0"/>
                <w:sz w:val="18"/>
                <w:szCs w:val="18"/>
              </w:rPr>
            </w:pPr>
          </w:p>
        </w:tc>
        <w:tc>
          <w:tcPr>
            <w:tcW w:w="554" w:type="dxa"/>
            <w:tcBorders>
              <w:top w:val="dotted" w:sz="4" w:space="0" w:color="auto"/>
              <w:left w:val="dotted" w:sz="4" w:space="0" w:color="auto"/>
              <w:bottom w:val="dotted" w:sz="4" w:space="0" w:color="auto"/>
              <w:right w:val="dotted" w:sz="4" w:space="0" w:color="auto"/>
            </w:tcBorders>
            <w:vAlign w:val="center"/>
          </w:tcPr>
          <w:p w:rsidR="00842D56" w:rsidRPr="00F62A5C" w:rsidRDefault="00842D56" w:rsidP="00206024">
            <w:pPr>
              <w:widowControl/>
              <w:jc w:val="center"/>
              <w:rPr>
                <w:rFonts w:ascii="宋体" w:hAnsi="宋体"/>
                <w:color w:val="000000"/>
                <w:kern w:val="0"/>
                <w:sz w:val="18"/>
                <w:szCs w:val="18"/>
              </w:rPr>
            </w:pPr>
            <w:r w:rsidRPr="00F62A5C">
              <w:rPr>
                <w:rFonts w:ascii="宋体" w:hAnsi="宋体" w:cs="宋体" w:hint="eastAsia"/>
                <w:color w:val="000000"/>
                <w:kern w:val="0"/>
                <w:sz w:val="18"/>
                <w:szCs w:val="18"/>
              </w:rPr>
              <w:t>▲</w:t>
            </w:r>
          </w:p>
        </w:tc>
        <w:tc>
          <w:tcPr>
            <w:tcW w:w="540" w:type="dxa"/>
            <w:tcBorders>
              <w:top w:val="dotted" w:sz="4" w:space="0" w:color="auto"/>
              <w:left w:val="dotted" w:sz="4" w:space="0" w:color="auto"/>
              <w:bottom w:val="dotted" w:sz="4" w:space="0" w:color="auto"/>
              <w:right w:val="dotted" w:sz="4" w:space="0" w:color="auto"/>
            </w:tcBorders>
            <w:vAlign w:val="center"/>
          </w:tcPr>
          <w:p w:rsidR="00842D56" w:rsidRPr="00F62A5C" w:rsidRDefault="00842D56" w:rsidP="00506C31">
            <w:pPr>
              <w:widowControl/>
              <w:jc w:val="center"/>
              <w:rPr>
                <w:rFonts w:ascii="宋体" w:hAnsi="宋体"/>
                <w:color w:val="000000"/>
                <w:kern w:val="0"/>
                <w:sz w:val="18"/>
                <w:szCs w:val="18"/>
              </w:rPr>
            </w:pPr>
            <w:r w:rsidRPr="00F62A5C">
              <w:rPr>
                <w:rFonts w:ascii="宋体" w:hAnsi="宋体" w:cs="宋体" w:hint="eastAsia"/>
                <w:color w:val="000000"/>
                <w:kern w:val="0"/>
                <w:sz w:val="18"/>
                <w:szCs w:val="18"/>
              </w:rPr>
              <w:t>○</w:t>
            </w:r>
          </w:p>
        </w:tc>
        <w:tc>
          <w:tcPr>
            <w:tcW w:w="594" w:type="dxa"/>
            <w:tcBorders>
              <w:top w:val="dotted" w:sz="4" w:space="0" w:color="auto"/>
              <w:left w:val="dotted" w:sz="4" w:space="0" w:color="auto"/>
              <w:bottom w:val="dotted" w:sz="4" w:space="0" w:color="auto"/>
              <w:right w:val="dotted" w:sz="4" w:space="0" w:color="auto"/>
            </w:tcBorders>
            <w:vAlign w:val="center"/>
          </w:tcPr>
          <w:p w:rsidR="00842D56" w:rsidRPr="00F62A5C" w:rsidRDefault="00842D56" w:rsidP="00506C31">
            <w:pPr>
              <w:widowControl/>
              <w:jc w:val="center"/>
              <w:rPr>
                <w:rFonts w:ascii="宋体" w:hAnsi="宋体"/>
                <w:color w:val="000000"/>
                <w:kern w:val="0"/>
                <w:sz w:val="18"/>
                <w:szCs w:val="18"/>
              </w:rPr>
            </w:pPr>
            <w:r w:rsidRPr="00F62A5C">
              <w:rPr>
                <w:rFonts w:ascii="宋体" w:hAnsi="宋体" w:cs="宋体" w:hint="eastAsia"/>
                <w:color w:val="000000"/>
                <w:kern w:val="0"/>
                <w:sz w:val="18"/>
                <w:szCs w:val="18"/>
              </w:rPr>
              <w:t>○</w:t>
            </w:r>
          </w:p>
        </w:tc>
        <w:tc>
          <w:tcPr>
            <w:tcW w:w="600" w:type="dxa"/>
            <w:tcBorders>
              <w:top w:val="dotted" w:sz="4" w:space="0" w:color="auto"/>
              <w:left w:val="dotted" w:sz="4" w:space="0" w:color="auto"/>
              <w:bottom w:val="dotted" w:sz="4" w:space="0" w:color="auto"/>
              <w:right w:val="dotted" w:sz="4" w:space="0" w:color="auto"/>
            </w:tcBorders>
            <w:vAlign w:val="center"/>
          </w:tcPr>
          <w:p w:rsidR="00842D56" w:rsidRPr="00F62A5C" w:rsidRDefault="00375A43" w:rsidP="00506C31">
            <w:pPr>
              <w:widowControl/>
              <w:jc w:val="center"/>
              <w:rPr>
                <w:rFonts w:ascii="宋体" w:hAnsi="宋体"/>
                <w:color w:val="000000"/>
                <w:kern w:val="0"/>
                <w:sz w:val="18"/>
                <w:szCs w:val="18"/>
              </w:rPr>
            </w:pPr>
            <w:r w:rsidRPr="00F62A5C">
              <w:rPr>
                <w:rFonts w:ascii="宋体" w:hAnsi="宋体" w:cs="宋体" w:hint="eastAsia"/>
                <w:color w:val="000000"/>
                <w:kern w:val="0"/>
                <w:sz w:val="18"/>
                <w:szCs w:val="18"/>
              </w:rPr>
              <w:t>▲</w:t>
            </w:r>
          </w:p>
        </w:tc>
        <w:tc>
          <w:tcPr>
            <w:tcW w:w="690" w:type="dxa"/>
            <w:tcBorders>
              <w:top w:val="dotted" w:sz="4" w:space="0" w:color="auto"/>
              <w:left w:val="dotted" w:sz="4" w:space="0" w:color="auto"/>
              <w:bottom w:val="dotted" w:sz="4" w:space="0" w:color="auto"/>
              <w:right w:val="dotted" w:sz="4" w:space="0" w:color="auto"/>
            </w:tcBorders>
            <w:vAlign w:val="center"/>
          </w:tcPr>
          <w:p w:rsidR="00842D56" w:rsidRPr="00F62A5C" w:rsidRDefault="00842D56" w:rsidP="00506C31">
            <w:pPr>
              <w:widowControl/>
              <w:jc w:val="center"/>
              <w:rPr>
                <w:rFonts w:ascii="宋体" w:hAnsi="宋体"/>
                <w:color w:val="000000"/>
                <w:kern w:val="0"/>
                <w:sz w:val="18"/>
                <w:szCs w:val="18"/>
              </w:rPr>
            </w:pPr>
            <w:r w:rsidRPr="00F62A5C">
              <w:rPr>
                <w:rFonts w:ascii="宋体" w:hAnsi="宋体" w:cs="宋体" w:hint="eastAsia"/>
                <w:color w:val="000000"/>
                <w:kern w:val="0"/>
                <w:sz w:val="18"/>
                <w:szCs w:val="18"/>
              </w:rPr>
              <w:t>○</w:t>
            </w:r>
          </w:p>
        </w:tc>
        <w:tc>
          <w:tcPr>
            <w:tcW w:w="644" w:type="dxa"/>
            <w:tcBorders>
              <w:top w:val="dotted" w:sz="4" w:space="0" w:color="auto"/>
              <w:left w:val="dotted" w:sz="4" w:space="0" w:color="auto"/>
              <w:bottom w:val="dotted" w:sz="4" w:space="0" w:color="auto"/>
              <w:right w:val="dotted" w:sz="4" w:space="0" w:color="auto"/>
            </w:tcBorders>
            <w:vAlign w:val="center"/>
          </w:tcPr>
          <w:p w:rsidR="00842D56" w:rsidRPr="00F62A5C" w:rsidRDefault="00842D56" w:rsidP="00506C31">
            <w:pPr>
              <w:widowControl/>
              <w:jc w:val="center"/>
              <w:rPr>
                <w:rFonts w:ascii="宋体" w:hAnsi="宋体"/>
                <w:color w:val="000000"/>
                <w:kern w:val="0"/>
                <w:sz w:val="18"/>
                <w:szCs w:val="18"/>
              </w:rPr>
            </w:pPr>
            <w:r w:rsidRPr="00F62A5C">
              <w:rPr>
                <w:rFonts w:ascii="宋体" w:hAnsi="宋体" w:cs="宋体" w:hint="eastAsia"/>
                <w:color w:val="000000"/>
                <w:kern w:val="0"/>
                <w:sz w:val="18"/>
                <w:szCs w:val="18"/>
              </w:rPr>
              <w:t>○</w:t>
            </w:r>
          </w:p>
        </w:tc>
        <w:tc>
          <w:tcPr>
            <w:tcW w:w="570" w:type="dxa"/>
            <w:tcBorders>
              <w:top w:val="dotted" w:sz="4" w:space="0" w:color="auto"/>
              <w:left w:val="dotted" w:sz="4" w:space="0" w:color="auto"/>
              <w:bottom w:val="dotted" w:sz="4" w:space="0" w:color="auto"/>
              <w:right w:val="dotted" w:sz="4" w:space="0" w:color="auto"/>
            </w:tcBorders>
            <w:vAlign w:val="center"/>
          </w:tcPr>
          <w:p w:rsidR="00842D56" w:rsidRPr="00F62A5C" w:rsidRDefault="00842D56" w:rsidP="00506C31">
            <w:pPr>
              <w:widowControl/>
              <w:jc w:val="center"/>
              <w:rPr>
                <w:rFonts w:ascii="宋体" w:hAnsi="宋体"/>
                <w:color w:val="000000"/>
                <w:kern w:val="0"/>
                <w:sz w:val="18"/>
                <w:szCs w:val="18"/>
              </w:rPr>
            </w:pPr>
            <w:r w:rsidRPr="00F62A5C">
              <w:rPr>
                <w:rFonts w:ascii="宋体" w:hAnsi="宋体" w:cs="宋体" w:hint="eastAsia"/>
                <w:color w:val="000000"/>
                <w:kern w:val="0"/>
                <w:sz w:val="18"/>
                <w:szCs w:val="18"/>
              </w:rPr>
              <w:t>○</w:t>
            </w:r>
          </w:p>
        </w:tc>
        <w:tc>
          <w:tcPr>
            <w:tcW w:w="616" w:type="dxa"/>
            <w:tcBorders>
              <w:top w:val="dotted" w:sz="4" w:space="0" w:color="auto"/>
              <w:left w:val="dotted" w:sz="4" w:space="0" w:color="auto"/>
              <w:bottom w:val="dotted" w:sz="4" w:space="0" w:color="auto"/>
              <w:right w:val="dotted" w:sz="4" w:space="0" w:color="auto"/>
            </w:tcBorders>
            <w:vAlign w:val="center"/>
          </w:tcPr>
          <w:p w:rsidR="00842D56" w:rsidRPr="00F62A5C" w:rsidRDefault="00375A43" w:rsidP="00506C31">
            <w:pPr>
              <w:widowControl/>
              <w:jc w:val="center"/>
              <w:rPr>
                <w:rFonts w:ascii="宋体" w:hAnsi="宋体"/>
                <w:color w:val="000000"/>
                <w:kern w:val="0"/>
                <w:sz w:val="18"/>
                <w:szCs w:val="18"/>
              </w:rPr>
            </w:pPr>
            <w:r w:rsidRPr="00F62A5C">
              <w:rPr>
                <w:rFonts w:ascii="宋体" w:hAnsi="宋体" w:cs="宋体" w:hint="eastAsia"/>
                <w:color w:val="000000"/>
                <w:kern w:val="0"/>
                <w:sz w:val="18"/>
                <w:szCs w:val="18"/>
              </w:rPr>
              <w:t>▲</w:t>
            </w:r>
          </w:p>
        </w:tc>
        <w:tc>
          <w:tcPr>
            <w:tcW w:w="630" w:type="dxa"/>
            <w:tcBorders>
              <w:top w:val="dotted" w:sz="4" w:space="0" w:color="auto"/>
              <w:left w:val="dotted" w:sz="4" w:space="0" w:color="auto"/>
              <w:bottom w:val="dotted" w:sz="4" w:space="0" w:color="auto"/>
              <w:right w:val="dotted" w:sz="4" w:space="0" w:color="auto"/>
            </w:tcBorders>
            <w:vAlign w:val="center"/>
          </w:tcPr>
          <w:p w:rsidR="00842D56" w:rsidRPr="00F62A5C" w:rsidRDefault="00842D56" w:rsidP="00506C31">
            <w:pPr>
              <w:widowControl/>
              <w:jc w:val="center"/>
              <w:rPr>
                <w:rFonts w:ascii="宋体" w:hAnsi="宋体"/>
                <w:color w:val="000000"/>
                <w:kern w:val="0"/>
                <w:sz w:val="18"/>
                <w:szCs w:val="18"/>
              </w:rPr>
            </w:pPr>
            <w:r w:rsidRPr="00F62A5C">
              <w:rPr>
                <w:rFonts w:ascii="宋体" w:hAnsi="宋体" w:cs="宋体" w:hint="eastAsia"/>
                <w:color w:val="000000"/>
                <w:kern w:val="0"/>
                <w:sz w:val="18"/>
                <w:szCs w:val="18"/>
              </w:rPr>
              <w:t>○</w:t>
            </w:r>
          </w:p>
        </w:tc>
        <w:tc>
          <w:tcPr>
            <w:tcW w:w="600" w:type="dxa"/>
            <w:tcBorders>
              <w:top w:val="dotted" w:sz="4" w:space="0" w:color="auto"/>
              <w:left w:val="dotted" w:sz="4" w:space="0" w:color="auto"/>
              <w:bottom w:val="dotted" w:sz="4" w:space="0" w:color="auto"/>
            </w:tcBorders>
            <w:vAlign w:val="center"/>
          </w:tcPr>
          <w:p w:rsidR="00842D56" w:rsidRPr="00F62A5C" w:rsidRDefault="00842D56" w:rsidP="00506C31">
            <w:pPr>
              <w:widowControl/>
              <w:jc w:val="center"/>
              <w:rPr>
                <w:rFonts w:ascii="宋体" w:hAnsi="宋体"/>
                <w:color w:val="000000"/>
                <w:kern w:val="0"/>
                <w:sz w:val="18"/>
                <w:szCs w:val="18"/>
              </w:rPr>
            </w:pPr>
            <w:r w:rsidRPr="00F62A5C">
              <w:rPr>
                <w:rFonts w:ascii="宋体" w:hAnsi="宋体" w:cs="宋体" w:hint="eastAsia"/>
                <w:color w:val="000000"/>
                <w:kern w:val="0"/>
                <w:sz w:val="18"/>
                <w:szCs w:val="18"/>
              </w:rPr>
              <w:t>○</w:t>
            </w:r>
          </w:p>
        </w:tc>
      </w:tr>
      <w:tr w:rsidR="00842D56" w:rsidRPr="00F62A5C" w:rsidTr="00651CFC">
        <w:trPr>
          <w:trHeight w:hRule="exact" w:val="454"/>
          <w:jc w:val="center"/>
        </w:trPr>
        <w:tc>
          <w:tcPr>
            <w:tcW w:w="756" w:type="dxa"/>
            <w:tcBorders>
              <w:top w:val="dotted" w:sz="4" w:space="0" w:color="auto"/>
              <w:bottom w:val="dotted" w:sz="4" w:space="0" w:color="auto"/>
              <w:right w:val="dotted" w:sz="4" w:space="0" w:color="auto"/>
            </w:tcBorders>
            <w:vAlign w:val="center"/>
          </w:tcPr>
          <w:p w:rsidR="00842D56" w:rsidRPr="00F62A5C" w:rsidRDefault="00842D56" w:rsidP="00206024">
            <w:pPr>
              <w:widowControl/>
              <w:jc w:val="center"/>
              <w:rPr>
                <w:rFonts w:ascii="宋体" w:hAnsi="宋体"/>
                <w:kern w:val="0"/>
                <w:sz w:val="18"/>
                <w:szCs w:val="18"/>
              </w:rPr>
            </w:pPr>
            <w:r w:rsidRPr="00F62A5C">
              <w:rPr>
                <w:rFonts w:ascii="宋体" w:hAnsi="宋体"/>
                <w:kern w:val="0"/>
                <w:sz w:val="18"/>
                <w:szCs w:val="18"/>
              </w:rPr>
              <w:t>7.4</w:t>
            </w:r>
          </w:p>
        </w:tc>
        <w:tc>
          <w:tcPr>
            <w:tcW w:w="2277" w:type="dxa"/>
            <w:tcBorders>
              <w:top w:val="dotted" w:sz="4" w:space="0" w:color="auto"/>
              <w:left w:val="dotted" w:sz="4" w:space="0" w:color="auto"/>
              <w:bottom w:val="dotted" w:sz="4" w:space="0" w:color="auto"/>
              <w:right w:val="dotted" w:sz="4" w:space="0" w:color="auto"/>
            </w:tcBorders>
            <w:vAlign w:val="center"/>
          </w:tcPr>
          <w:p w:rsidR="00842D56" w:rsidRPr="00F62A5C" w:rsidRDefault="00842D56" w:rsidP="00380E29">
            <w:pPr>
              <w:widowControl/>
              <w:rPr>
                <w:rFonts w:ascii="宋体" w:hAnsi="宋体" w:cs="宋体"/>
                <w:kern w:val="0"/>
                <w:sz w:val="18"/>
                <w:szCs w:val="18"/>
              </w:rPr>
            </w:pPr>
            <w:r w:rsidRPr="00F62A5C">
              <w:rPr>
                <w:rFonts w:ascii="宋体" w:hAnsi="宋体" w:cs="宋体" w:hint="eastAsia"/>
                <w:kern w:val="0"/>
                <w:sz w:val="18"/>
                <w:szCs w:val="18"/>
              </w:rPr>
              <w:t>采购</w:t>
            </w:r>
          </w:p>
        </w:tc>
        <w:tc>
          <w:tcPr>
            <w:tcW w:w="839" w:type="dxa"/>
            <w:tcBorders>
              <w:top w:val="dotted" w:sz="4" w:space="0" w:color="auto"/>
              <w:left w:val="dotted" w:sz="4" w:space="0" w:color="auto"/>
              <w:bottom w:val="dotted" w:sz="4" w:space="0" w:color="auto"/>
              <w:right w:val="dotted" w:sz="4" w:space="0" w:color="auto"/>
            </w:tcBorders>
            <w:vAlign w:val="center"/>
          </w:tcPr>
          <w:p w:rsidR="00842D56" w:rsidRPr="00F62A5C" w:rsidRDefault="00842D56" w:rsidP="00842D56">
            <w:pPr>
              <w:widowControl/>
              <w:jc w:val="center"/>
              <w:rPr>
                <w:rFonts w:ascii="宋体" w:hAnsi="宋体"/>
                <w:kern w:val="0"/>
                <w:sz w:val="18"/>
                <w:szCs w:val="18"/>
              </w:rPr>
            </w:pPr>
            <w:r w:rsidRPr="00F62A5C">
              <w:rPr>
                <w:rFonts w:ascii="宋体" w:hAnsi="宋体"/>
                <w:kern w:val="0"/>
                <w:sz w:val="18"/>
                <w:szCs w:val="18"/>
              </w:rPr>
              <w:t>7.4</w:t>
            </w:r>
          </w:p>
        </w:tc>
        <w:tc>
          <w:tcPr>
            <w:tcW w:w="680" w:type="dxa"/>
            <w:tcBorders>
              <w:top w:val="dotted" w:sz="4" w:space="0" w:color="auto"/>
              <w:left w:val="dotted" w:sz="4" w:space="0" w:color="auto"/>
              <w:bottom w:val="dotted" w:sz="4" w:space="0" w:color="auto"/>
              <w:right w:val="dotted" w:sz="4" w:space="0" w:color="auto"/>
            </w:tcBorders>
            <w:vAlign w:val="center"/>
          </w:tcPr>
          <w:p w:rsidR="00842D56" w:rsidRPr="00F62A5C" w:rsidRDefault="00842D56" w:rsidP="00842D56">
            <w:pPr>
              <w:widowControl/>
              <w:jc w:val="center"/>
              <w:rPr>
                <w:rFonts w:ascii="宋体" w:hAnsi="宋体"/>
                <w:kern w:val="0"/>
                <w:sz w:val="18"/>
                <w:szCs w:val="18"/>
              </w:rPr>
            </w:pPr>
          </w:p>
        </w:tc>
        <w:tc>
          <w:tcPr>
            <w:tcW w:w="554" w:type="dxa"/>
            <w:tcBorders>
              <w:top w:val="dotted" w:sz="4" w:space="0" w:color="auto"/>
              <w:left w:val="dotted" w:sz="4" w:space="0" w:color="auto"/>
              <w:bottom w:val="dotted" w:sz="4" w:space="0" w:color="auto"/>
              <w:right w:val="dotted" w:sz="4" w:space="0" w:color="auto"/>
            </w:tcBorders>
            <w:vAlign w:val="center"/>
          </w:tcPr>
          <w:p w:rsidR="00842D56" w:rsidRPr="00F62A5C" w:rsidRDefault="00842D56" w:rsidP="00206024">
            <w:pPr>
              <w:widowControl/>
              <w:jc w:val="center"/>
              <w:rPr>
                <w:rFonts w:ascii="宋体" w:hAnsi="宋体" w:cs="宋体"/>
                <w:color w:val="000000"/>
                <w:kern w:val="0"/>
                <w:sz w:val="18"/>
                <w:szCs w:val="18"/>
              </w:rPr>
            </w:pPr>
            <w:r w:rsidRPr="00F62A5C">
              <w:rPr>
                <w:rFonts w:ascii="宋体" w:hAnsi="宋体" w:cs="宋体" w:hint="eastAsia"/>
                <w:color w:val="000000"/>
                <w:kern w:val="0"/>
                <w:sz w:val="18"/>
                <w:szCs w:val="18"/>
              </w:rPr>
              <w:t>○</w:t>
            </w:r>
          </w:p>
        </w:tc>
        <w:tc>
          <w:tcPr>
            <w:tcW w:w="540" w:type="dxa"/>
            <w:tcBorders>
              <w:top w:val="dotted" w:sz="4" w:space="0" w:color="auto"/>
              <w:left w:val="dotted" w:sz="4" w:space="0" w:color="auto"/>
              <w:bottom w:val="dotted" w:sz="4" w:space="0" w:color="auto"/>
              <w:right w:val="dotted" w:sz="4" w:space="0" w:color="auto"/>
            </w:tcBorders>
            <w:vAlign w:val="center"/>
          </w:tcPr>
          <w:p w:rsidR="00842D56" w:rsidRPr="00F62A5C" w:rsidRDefault="00842D56" w:rsidP="00506C31">
            <w:pPr>
              <w:widowControl/>
              <w:jc w:val="center"/>
              <w:rPr>
                <w:rFonts w:ascii="宋体" w:hAnsi="宋体"/>
                <w:color w:val="000000"/>
                <w:kern w:val="0"/>
                <w:sz w:val="18"/>
                <w:szCs w:val="18"/>
              </w:rPr>
            </w:pPr>
            <w:r w:rsidRPr="00F62A5C">
              <w:rPr>
                <w:rFonts w:ascii="宋体" w:hAnsi="宋体" w:cs="宋体" w:hint="eastAsia"/>
                <w:color w:val="000000"/>
                <w:kern w:val="0"/>
                <w:sz w:val="18"/>
                <w:szCs w:val="18"/>
              </w:rPr>
              <w:t>○</w:t>
            </w:r>
          </w:p>
        </w:tc>
        <w:tc>
          <w:tcPr>
            <w:tcW w:w="594" w:type="dxa"/>
            <w:tcBorders>
              <w:top w:val="dotted" w:sz="4" w:space="0" w:color="auto"/>
              <w:left w:val="dotted" w:sz="4" w:space="0" w:color="auto"/>
              <w:bottom w:val="dotted" w:sz="4" w:space="0" w:color="auto"/>
              <w:right w:val="dotted" w:sz="4" w:space="0" w:color="auto"/>
            </w:tcBorders>
            <w:vAlign w:val="center"/>
          </w:tcPr>
          <w:p w:rsidR="00842D56" w:rsidRPr="00F62A5C" w:rsidRDefault="00375A43" w:rsidP="00506C31">
            <w:pPr>
              <w:widowControl/>
              <w:jc w:val="center"/>
              <w:rPr>
                <w:rFonts w:ascii="宋体" w:hAnsi="宋体"/>
                <w:color w:val="000000"/>
                <w:kern w:val="0"/>
                <w:sz w:val="18"/>
                <w:szCs w:val="18"/>
              </w:rPr>
            </w:pPr>
            <w:r w:rsidRPr="00F62A5C">
              <w:rPr>
                <w:rFonts w:ascii="宋体" w:hAnsi="宋体" w:cs="宋体" w:hint="eastAsia"/>
                <w:color w:val="000000"/>
                <w:kern w:val="0"/>
                <w:sz w:val="18"/>
                <w:szCs w:val="18"/>
              </w:rPr>
              <w:t>▲</w:t>
            </w:r>
          </w:p>
        </w:tc>
        <w:tc>
          <w:tcPr>
            <w:tcW w:w="600" w:type="dxa"/>
            <w:tcBorders>
              <w:top w:val="dotted" w:sz="4" w:space="0" w:color="auto"/>
              <w:left w:val="dotted" w:sz="4" w:space="0" w:color="auto"/>
              <w:bottom w:val="dotted" w:sz="4" w:space="0" w:color="auto"/>
              <w:right w:val="dotted" w:sz="4" w:space="0" w:color="auto"/>
            </w:tcBorders>
            <w:vAlign w:val="center"/>
          </w:tcPr>
          <w:p w:rsidR="00842D56" w:rsidRPr="00F62A5C" w:rsidRDefault="00F66CBD" w:rsidP="00506C31">
            <w:pPr>
              <w:widowControl/>
              <w:jc w:val="center"/>
              <w:rPr>
                <w:rFonts w:ascii="宋体" w:hAnsi="宋体"/>
                <w:color w:val="000000"/>
                <w:kern w:val="0"/>
                <w:sz w:val="18"/>
                <w:szCs w:val="18"/>
              </w:rPr>
            </w:pPr>
            <w:r w:rsidRPr="00F62A5C">
              <w:rPr>
                <w:rFonts w:ascii="宋体" w:hAnsi="宋体" w:cs="宋体" w:hint="eastAsia"/>
                <w:color w:val="000000"/>
                <w:kern w:val="0"/>
                <w:sz w:val="18"/>
                <w:szCs w:val="18"/>
              </w:rPr>
              <w:t>▲</w:t>
            </w:r>
          </w:p>
        </w:tc>
        <w:tc>
          <w:tcPr>
            <w:tcW w:w="690" w:type="dxa"/>
            <w:tcBorders>
              <w:top w:val="dotted" w:sz="4" w:space="0" w:color="auto"/>
              <w:left w:val="dotted" w:sz="4" w:space="0" w:color="auto"/>
              <w:bottom w:val="dotted" w:sz="4" w:space="0" w:color="auto"/>
              <w:right w:val="dotted" w:sz="4" w:space="0" w:color="auto"/>
            </w:tcBorders>
            <w:vAlign w:val="center"/>
          </w:tcPr>
          <w:p w:rsidR="00842D56" w:rsidRPr="00F62A5C" w:rsidRDefault="00842D56" w:rsidP="00506C31">
            <w:pPr>
              <w:widowControl/>
              <w:jc w:val="center"/>
              <w:rPr>
                <w:rFonts w:ascii="宋体" w:hAnsi="宋体"/>
                <w:color w:val="000000"/>
                <w:kern w:val="0"/>
                <w:sz w:val="18"/>
                <w:szCs w:val="18"/>
              </w:rPr>
            </w:pPr>
            <w:r w:rsidRPr="00F62A5C">
              <w:rPr>
                <w:rFonts w:ascii="宋体" w:hAnsi="宋体" w:cs="宋体" w:hint="eastAsia"/>
                <w:color w:val="000000"/>
                <w:kern w:val="0"/>
                <w:sz w:val="18"/>
                <w:szCs w:val="18"/>
              </w:rPr>
              <w:t>○</w:t>
            </w:r>
          </w:p>
        </w:tc>
        <w:tc>
          <w:tcPr>
            <w:tcW w:w="644" w:type="dxa"/>
            <w:tcBorders>
              <w:top w:val="dotted" w:sz="4" w:space="0" w:color="auto"/>
              <w:left w:val="dotted" w:sz="4" w:space="0" w:color="auto"/>
              <w:bottom w:val="dotted" w:sz="4" w:space="0" w:color="auto"/>
              <w:right w:val="dotted" w:sz="4" w:space="0" w:color="auto"/>
            </w:tcBorders>
            <w:vAlign w:val="center"/>
          </w:tcPr>
          <w:p w:rsidR="00842D56" w:rsidRPr="00F62A5C" w:rsidRDefault="00842D56" w:rsidP="00506C31">
            <w:pPr>
              <w:widowControl/>
              <w:jc w:val="center"/>
              <w:rPr>
                <w:rFonts w:ascii="宋体" w:hAnsi="宋体"/>
                <w:color w:val="000000"/>
                <w:kern w:val="0"/>
                <w:sz w:val="18"/>
                <w:szCs w:val="18"/>
              </w:rPr>
            </w:pPr>
          </w:p>
        </w:tc>
        <w:tc>
          <w:tcPr>
            <w:tcW w:w="570" w:type="dxa"/>
            <w:tcBorders>
              <w:top w:val="dotted" w:sz="4" w:space="0" w:color="auto"/>
              <w:left w:val="dotted" w:sz="4" w:space="0" w:color="auto"/>
              <w:bottom w:val="dotted" w:sz="4" w:space="0" w:color="auto"/>
              <w:right w:val="dotted" w:sz="4" w:space="0" w:color="auto"/>
            </w:tcBorders>
            <w:vAlign w:val="center"/>
          </w:tcPr>
          <w:p w:rsidR="00842D56" w:rsidRPr="00F62A5C" w:rsidRDefault="00842D56" w:rsidP="00506C31">
            <w:pPr>
              <w:widowControl/>
              <w:jc w:val="center"/>
              <w:rPr>
                <w:rFonts w:ascii="宋体" w:hAnsi="宋体"/>
                <w:color w:val="000000"/>
                <w:kern w:val="0"/>
                <w:sz w:val="18"/>
                <w:szCs w:val="18"/>
              </w:rPr>
            </w:pPr>
            <w:r w:rsidRPr="00F62A5C">
              <w:rPr>
                <w:rFonts w:ascii="宋体" w:hAnsi="宋体" w:cs="宋体" w:hint="eastAsia"/>
                <w:color w:val="000000"/>
                <w:kern w:val="0"/>
                <w:sz w:val="18"/>
                <w:szCs w:val="18"/>
              </w:rPr>
              <w:t>○</w:t>
            </w:r>
          </w:p>
        </w:tc>
        <w:tc>
          <w:tcPr>
            <w:tcW w:w="616" w:type="dxa"/>
            <w:tcBorders>
              <w:top w:val="dotted" w:sz="4" w:space="0" w:color="auto"/>
              <w:left w:val="dotted" w:sz="4" w:space="0" w:color="auto"/>
              <w:bottom w:val="dotted" w:sz="4" w:space="0" w:color="auto"/>
              <w:right w:val="dotted" w:sz="4" w:space="0" w:color="auto"/>
            </w:tcBorders>
            <w:vAlign w:val="center"/>
          </w:tcPr>
          <w:p w:rsidR="00842D56" w:rsidRPr="00F62A5C" w:rsidRDefault="00842D56" w:rsidP="00506C31">
            <w:pPr>
              <w:widowControl/>
              <w:jc w:val="center"/>
              <w:rPr>
                <w:rFonts w:ascii="宋体" w:hAnsi="宋体"/>
                <w:color w:val="000000"/>
                <w:kern w:val="0"/>
                <w:sz w:val="18"/>
                <w:szCs w:val="18"/>
              </w:rPr>
            </w:pPr>
            <w:r w:rsidRPr="00F62A5C">
              <w:rPr>
                <w:rFonts w:ascii="宋体" w:hAnsi="宋体" w:cs="宋体" w:hint="eastAsia"/>
                <w:color w:val="000000"/>
                <w:kern w:val="0"/>
                <w:sz w:val="18"/>
                <w:szCs w:val="18"/>
              </w:rPr>
              <w:t>○</w:t>
            </w:r>
          </w:p>
        </w:tc>
        <w:tc>
          <w:tcPr>
            <w:tcW w:w="630" w:type="dxa"/>
            <w:tcBorders>
              <w:top w:val="dotted" w:sz="4" w:space="0" w:color="auto"/>
              <w:left w:val="dotted" w:sz="4" w:space="0" w:color="auto"/>
              <w:bottom w:val="dotted" w:sz="4" w:space="0" w:color="auto"/>
              <w:right w:val="dotted" w:sz="4" w:space="0" w:color="auto"/>
            </w:tcBorders>
            <w:vAlign w:val="center"/>
          </w:tcPr>
          <w:p w:rsidR="00842D56" w:rsidRPr="00F62A5C" w:rsidRDefault="00842D56" w:rsidP="00506C31">
            <w:pPr>
              <w:widowControl/>
              <w:jc w:val="center"/>
              <w:rPr>
                <w:rFonts w:ascii="宋体" w:hAnsi="宋体"/>
                <w:color w:val="000000"/>
                <w:kern w:val="0"/>
                <w:sz w:val="18"/>
                <w:szCs w:val="18"/>
              </w:rPr>
            </w:pPr>
            <w:r w:rsidRPr="00F62A5C">
              <w:rPr>
                <w:rFonts w:ascii="宋体" w:hAnsi="宋体" w:cs="宋体" w:hint="eastAsia"/>
                <w:color w:val="000000"/>
                <w:kern w:val="0"/>
                <w:sz w:val="18"/>
                <w:szCs w:val="18"/>
              </w:rPr>
              <w:t>○</w:t>
            </w:r>
          </w:p>
        </w:tc>
        <w:tc>
          <w:tcPr>
            <w:tcW w:w="600" w:type="dxa"/>
            <w:tcBorders>
              <w:top w:val="dotted" w:sz="4" w:space="0" w:color="auto"/>
              <w:left w:val="dotted" w:sz="4" w:space="0" w:color="auto"/>
              <w:bottom w:val="dotted" w:sz="4" w:space="0" w:color="auto"/>
            </w:tcBorders>
            <w:vAlign w:val="center"/>
          </w:tcPr>
          <w:p w:rsidR="00842D56" w:rsidRPr="00F62A5C" w:rsidRDefault="00842D56" w:rsidP="00506C31">
            <w:pPr>
              <w:widowControl/>
              <w:jc w:val="center"/>
              <w:rPr>
                <w:rFonts w:ascii="宋体" w:hAnsi="宋体"/>
                <w:color w:val="000000"/>
                <w:kern w:val="0"/>
                <w:sz w:val="18"/>
                <w:szCs w:val="18"/>
              </w:rPr>
            </w:pPr>
            <w:r w:rsidRPr="00F62A5C">
              <w:rPr>
                <w:rFonts w:ascii="宋体" w:hAnsi="宋体" w:cs="宋体" w:hint="eastAsia"/>
                <w:color w:val="000000"/>
                <w:kern w:val="0"/>
                <w:sz w:val="18"/>
                <w:szCs w:val="18"/>
              </w:rPr>
              <w:t>○</w:t>
            </w:r>
          </w:p>
        </w:tc>
      </w:tr>
      <w:tr w:rsidR="00842D56" w:rsidRPr="00F62A5C" w:rsidTr="00651CFC">
        <w:trPr>
          <w:trHeight w:hRule="exact" w:val="454"/>
          <w:jc w:val="center"/>
        </w:trPr>
        <w:tc>
          <w:tcPr>
            <w:tcW w:w="756" w:type="dxa"/>
            <w:tcBorders>
              <w:top w:val="dotted" w:sz="4" w:space="0" w:color="auto"/>
              <w:bottom w:val="dotted" w:sz="4" w:space="0" w:color="auto"/>
              <w:right w:val="dotted" w:sz="4" w:space="0" w:color="auto"/>
            </w:tcBorders>
            <w:vAlign w:val="center"/>
          </w:tcPr>
          <w:p w:rsidR="00842D56" w:rsidRPr="00F62A5C" w:rsidRDefault="00842D56" w:rsidP="00206024">
            <w:pPr>
              <w:widowControl/>
              <w:jc w:val="center"/>
              <w:rPr>
                <w:rFonts w:ascii="宋体" w:hAnsi="宋体" w:hint="eastAsia"/>
                <w:kern w:val="0"/>
                <w:sz w:val="18"/>
                <w:szCs w:val="18"/>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kern w:val="0"/>
                  <w:sz w:val="18"/>
                  <w:szCs w:val="18"/>
                </w:rPr>
                <w:t>7.5.1</w:t>
              </w:r>
            </w:smartTag>
          </w:p>
        </w:tc>
        <w:tc>
          <w:tcPr>
            <w:tcW w:w="2277" w:type="dxa"/>
            <w:tcBorders>
              <w:top w:val="dotted" w:sz="4" w:space="0" w:color="auto"/>
              <w:left w:val="dotted" w:sz="4" w:space="0" w:color="auto"/>
              <w:bottom w:val="dotted" w:sz="4" w:space="0" w:color="auto"/>
              <w:right w:val="dotted" w:sz="4" w:space="0" w:color="auto"/>
            </w:tcBorders>
            <w:vAlign w:val="center"/>
          </w:tcPr>
          <w:p w:rsidR="00842D56" w:rsidRPr="00F62A5C" w:rsidRDefault="00842D56" w:rsidP="00380E29">
            <w:pPr>
              <w:widowControl/>
              <w:rPr>
                <w:rFonts w:ascii="宋体" w:hAnsi="宋体" w:cs="宋体" w:hint="eastAsia"/>
                <w:kern w:val="0"/>
                <w:sz w:val="18"/>
                <w:szCs w:val="18"/>
              </w:rPr>
            </w:pPr>
            <w:r>
              <w:rPr>
                <w:rFonts w:ascii="宋体" w:hAnsi="宋体" w:cs="宋体" w:hint="eastAsia"/>
                <w:kern w:val="0"/>
                <w:sz w:val="18"/>
                <w:szCs w:val="18"/>
              </w:rPr>
              <w:t>生产和服务提供的控制</w:t>
            </w:r>
          </w:p>
        </w:tc>
        <w:tc>
          <w:tcPr>
            <w:tcW w:w="839" w:type="dxa"/>
            <w:tcBorders>
              <w:top w:val="dotted" w:sz="4" w:space="0" w:color="auto"/>
              <w:left w:val="dotted" w:sz="4" w:space="0" w:color="auto"/>
              <w:bottom w:val="dotted" w:sz="4" w:space="0" w:color="auto"/>
              <w:right w:val="dotted" w:sz="4" w:space="0" w:color="auto"/>
            </w:tcBorders>
            <w:vAlign w:val="center"/>
          </w:tcPr>
          <w:p w:rsidR="00842D56" w:rsidRPr="00F62A5C" w:rsidRDefault="00842D56" w:rsidP="00842D56">
            <w:pPr>
              <w:widowControl/>
              <w:jc w:val="center"/>
              <w:rPr>
                <w:rFonts w:ascii="宋体" w:hAnsi="宋体" w:hint="eastAsia"/>
                <w:kern w:val="0"/>
                <w:sz w:val="18"/>
                <w:szCs w:val="18"/>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kern w:val="0"/>
                  <w:sz w:val="18"/>
                  <w:szCs w:val="18"/>
                </w:rPr>
                <w:t>7.5.1</w:t>
              </w:r>
            </w:smartTag>
          </w:p>
        </w:tc>
        <w:tc>
          <w:tcPr>
            <w:tcW w:w="680" w:type="dxa"/>
            <w:tcBorders>
              <w:top w:val="dotted" w:sz="4" w:space="0" w:color="auto"/>
              <w:left w:val="dotted" w:sz="4" w:space="0" w:color="auto"/>
              <w:bottom w:val="dotted" w:sz="4" w:space="0" w:color="auto"/>
              <w:right w:val="dotted" w:sz="4" w:space="0" w:color="auto"/>
            </w:tcBorders>
            <w:vAlign w:val="center"/>
          </w:tcPr>
          <w:p w:rsidR="00842D56" w:rsidRPr="00F62A5C" w:rsidRDefault="00842D56" w:rsidP="00842D56">
            <w:pPr>
              <w:widowControl/>
              <w:jc w:val="center"/>
              <w:rPr>
                <w:rFonts w:ascii="宋体" w:hAnsi="宋体"/>
                <w:kern w:val="0"/>
                <w:sz w:val="18"/>
                <w:szCs w:val="18"/>
              </w:rPr>
            </w:pPr>
          </w:p>
        </w:tc>
        <w:tc>
          <w:tcPr>
            <w:tcW w:w="554" w:type="dxa"/>
            <w:tcBorders>
              <w:top w:val="dotted" w:sz="4" w:space="0" w:color="auto"/>
              <w:left w:val="dotted" w:sz="4" w:space="0" w:color="auto"/>
              <w:bottom w:val="dotted" w:sz="4" w:space="0" w:color="auto"/>
              <w:right w:val="dotted" w:sz="4" w:space="0" w:color="auto"/>
            </w:tcBorders>
            <w:vAlign w:val="center"/>
          </w:tcPr>
          <w:p w:rsidR="00842D56" w:rsidRPr="00F62A5C" w:rsidRDefault="00842D56" w:rsidP="00506C31">
            <w:pPr>
              <w:widowControl/>
              <w:jc w:val="center"/>
              <w:rPr>
                <w:rFonts w:ascii="宋体" w:hAnsi="宋体" w:cs="宋体"/>
                <w:color w:val="000000"/>
                <w:kern w:val="0"/>
                <w:sz w:val="18"/>
                <w:szCs w:val="18"/>
              </w:rPr>
            </w:pPr>
            <w:r w:rsidRPr="00F62A5C">
              <w:rPr>
                <w:rFonts w:ascii="宋体" w:hAnsi="宋体" w:cs="宋体" w:hint="eastAsia"/>
                <w:color w:val="000000"/>
                <w:kern w:val="0"/>
                <w:sz w:val="18"/>
                <w:szCs w:val="18"/>
              </w:rPr>
              <w:t>○</w:t>
            </w:r>
          </w:p>
        </w:tc>
        <w:tc>
          <w:tcPr>
            <w:tcW w:w="540" w:type="dxa"/>
            <w:tcBorders>
              <w:top w:val="dotted" w:sz="4" w:space="0" w:color="auto"/>
              <w:left w:val="dotted" w:sz="4" w:space="0" w:color="auto"/>
              <w:bottom w:val="dotted" w:sz="4" w:space="0" w:color="auto"/>
              <w:right w:val="dotted" w:sz="4" w:space="0" w:color="auto"/>
            </w:tcBorders>
            <w:vAlign w:val="center"/>
          </w:tcPr>
          <w:p w:rsidR="00842D56" w:rsidRPr="00F62A5C" w:rsidRDefault="00842D56" w:rsidP="00506C31">
            <w:pPr>
              <w:widowControl/>
              <w:jc w:val="center"/>
              <w:rPr>
                <w:rFonts w:ascii="宋体" w:hAnsi="宋体" w:cs="宋体"/>
                <w:color w:val="000000"/>
                <w:kern w:val="0"/>
                <w:sz w:val="18"/>
                <w:szCs w:val="18"/>
              </w:rPr>
            </w:pPr>
            <w:r w:rsidRPr="00F62A5C">
              <w:rPr>
                <w:rFonts w:ascii="宋体" w:hAnsi="宋体" w:cs="宋体" w:hint="eastAsia"/>
                <w:color w:val="000000"/>
                <w:kern w:val="0"/>
                <w:sz w:val="18"/>
                <w:szCs w:val="18"/>
              </w:rPr>
              <w:t>○</w:t>
            </w:r>
          </w:p>
        </w:tc>
        <w:tc>
          <w:tcPr>
            <w:tcW w:w="594" w:type="dxa"/>
            <w:tcBorders>
              <w:top w:val="dotted" w:sz="4" w:space="0" w:color="auto"/>
              <w:left w:val="dotted" w:sz="4" w:space="0" w:color="auto"/>
              <w:bottom w:val="dotted" w:sz="4" w:space="0" w:color="auto"/>
              <w:right w:val="dotted" w:sz="4" w:space="0" w:color="auto"/>
            </w:tcBorders>
            <w:vAlign w:val="center"/>
          </w:tcPr>
          <w:p w:rsidR="00842D56" w:rsidRPr="00F62A5C" w:rsidRDefault="00842D56" w:rsidP="00506C31">
            <w:pPr>
              <w:widowControl/>
              <w:jc w:val="center"/>
              <w:rPr>
                <w:rFonts w:ascii="宋体" w:hAnsi="宋体" w:cs="宋体"/>
                <w:color w:val="000000"/>
                <w:kern w:val="0"/>
                <w:sz w:val="18"/>
                <w:szCs w:val="18"/>
              </w:rPr>
            </w:pPr>
            <w:r w:rsidRPr="00F62A5C">
              <w:rPr>
                <w:rFonts w:ascii="宋体" w:hAnsi="宋体" w:cs="宋体" w:hint="eastAsia"/>
                <w:color w:val="000000"/>
                <w:kern w:val="0"/>
                <w:sz w:val="18"/>
                <w:szCs w:val="18"/>
              </w:rPr>
              <w:t>○</w:t>
            </w:r>
          </w:p>
        </w:tc>
        <w:tc>
          <w:tcPr>
            <w:tcW w:w="600" w:type="dxa"/>
            <w:tcBorders>
              <w:top w:val="dotted" w:sz="4" w:space="0" w:color="auto"/>
              <w:left w:val="dotted" w:sz="4" w:space="0" w:color="auto"/>
              <w:bottom w:val="dotted" w:sz="4" w:space="0" w:color="auto"/>
              <w:right w:val="dotted" w:sz="4" w:space="0" w:color="auto"/>
            </w:tcBorders>
            <w:vAlign w:val="center"/>
          </w:tcPr>
          <w:p w:rsidR="00842D56" w:rsidRPr="00F62A5C" w:rsidRDefault="0085160E" w:rsidP="00506C31">
            <w:pPr>
              <w:widowControl/>
              <w:jc w:val="center"/>
              <w:rPr>
                <w:rFonts w:ascii="宋体" w:hAnsi="宋体" w:cs="宋体"/>
                <w:color w:val="000000"/>
                <w:kern w:val="0"/>
                <w:sz w:val="18"/>
                <w:szCs w:val="18"/>
              </w:rPr>
            </w:pPr>
            <w:r w:rsidRPr="00F62A5C">
              <w:rPr>
                <w:rFonts w:ascii="宋体" w:hAnsi="宋体" w:cs="宋体" w:hint="eastAsia"/>
                <w:color w:val="000000"/>
                <w:kern w:val="0"/>
                <w:sz w:val="18"/>
                <w:szCs w:val="18"/>
              </w:rPr>
              <w:t>▲</w:t>
            </w:r>
          </w:p>
        </w:tc>
        <w:tc>
          <w:tcPr>
            <w:tcW w:w="690" w:type="dxa"/>
            <w:tcBorders>
              <w:top w:val="dotted" w:sz="4" w:space="0" w:color="auto"/>
              <w:left w:val="dotted" w:sz="4" w:space="0" w:color="auto"/>
              <w:bottom w:val="dotted" w:sz="4" w:space="0" w:color="auto"/>
              <w:right w:val="dotted" w:sz="4" w:space="0" w:color="auto"/>
            </w:tcBorders>
            <w:vAlign w:val="center"/>
          </w:tcPr>
          <w:p w:rsidR="00842D56" w:rsidRPr="00F62A5C" w:rsidRDefault="00842D56" w:rsidP="00506C31">
            <w:pPr>
              <w:widowControl/>
              <w:jc w:val="center"/>
              <w:rPr>
                <w:rFonts w:ascii="宋体" w:hAnsi="宋体" w:cs="宋体"/>
                <w:color w:val="000000"/>
                <w:kern w:val="0"/>
                <w:sz w:val="18"/>
                <w:szCs w:val="18"/>
              </w:rPr>
            </w:pPr>
            <w:r w:rsidRPr="00F62A5C">
              <w:rPr>
                <w:rFonts w:ascii="宋体" w:hAnsi="宋体" w:cs="宋体" w:hint="eastAsia"/>
                <w:color w:val="000000"/>
                <w:kern w:val="0"/>
                <w:sz w:val="18"/>
                <w:szCs w:val="18"/>
              </w:rPr>
              <w:t>○</w:t>
            </w:r>
          </w:p>
        </w:tc>
        <w:tc>
          <w:tcPr>
            <w:tcW w:w="644" w:type="dxa"/>
            <w:tcBorders>
              <w:top w:val="dotted" w:sz="4" w:space="0" w:color="auto"/>
              <w:left w:val="dotted" w:sz="4" w:space="0" w:color="auto"/>
              <w:bottom w:val="dotted" w:sz="4" w:space="0" w:color="auto"/>
              <w:right w:val="dotted" w:sz="4" w:space="0" w:color="auto"/>
            </w:tcBorders>
            <w:vAlign w:val="center"/>
          </w:tcPr>
          <w:p w:rsidR="00842D56" w:rsidRPr="00F62A5C" w:rsidRDefault="0085160E" w:rsidP="00506C31">
            <w:pPr>
              <w:widowControl/>
              <w:jc w:val="center"/>
              <w:rPr>
                <w:rFonts w:ascii="宋体" w:hAnsi="宋体" w:cs="宋体"/>
                <w:color w:val="000000"/>
                <w:kern w:val="0"/>
                <w:sz w:val="18"/>
                <w:szCs w:val="18"/>
              </w:rPr>
            </w:pPr>
            <w:r w:rsidRPr="00F62A5C">
              <w:rPr>
                <w:rFonts w:ascii="宋体" w:hAnsi="宋体" w:cs="宋体" w:hint="eastAsia"/>
                <w:color w:val="000000"/>
                <w:kern w:val="0"/>
                <w:sz w:val="18"/>
                <w:szCs w:val="18"/>
              </w:rPr>
              <w:t>○</w:t>
            </w:r>
          </w:p>
        </w:tc>
        <w:tc>
          <w:tcPr>
            <w:tcW w:w="570" w:type="dxa"/>
            <w:tcBorders>
              <w:top w:val="dotted" w:sz="4" w:space="0" w:color="auto"/>
              <w:left w:val="dotted" w:sz="4" w:space="0" w:color="auto"/>
              <w:bottom w:val="dotted" w:sz="4" w:space="0" w:color="auto"/>
              <w:right w:val="dotted" w:sz="4" w:space="0" w:color="auto"/>
            </w:tcBorders>
            <w:vAlign w:val="center"/>
          </w:tcPr>
          <w:p w:rsidR="00842D56" w:rsidRPr="00F62A5C" w:rsidRDefault="00F66CBD" w:rsidP="00506C31">
            <w:pPr>
              <w:widowControl/>
              <w:jc w:val="center"/>
              <w:rPr>
                <w:rFonts w:ascii="宋体" w:hAnsi="宋体" w:cs="宋体"/>
                <w:color w:val="000000"/>
                <w:kern w:val="0"/>
                <w:sz w:val="18"/>
                <w:szCs w:val="18"/>
              </w:rPr>
            </w:pPr>
            <w:r w:rsidRPr="00F62A5C">
              <w:rPr>
                <w:rFonts w:ascii="宋体" w:hAnsi="宋体" w:cs="宋体" w:hint="eastAsia"/>
                <w:color w:val="000000"/>
                <w:kern w:val="0"/>
                <w:sz w:val="18"/>
                <w:szCs w:val="18"/>
              </w:rPr>
              <w:t>▲</w:t>
            </w:r>
          </w:p>
        </w:tc>
        <w:tc>
          <w:tcPr>
            <w:tcW w:w="616" w:type="dxa"/>
            <w:tcBorders>
              <w:top w:val="dotted" w:sz="4" w:space="0" w:color="auto"/>
              <w:left w:val="dotted" w:sz="4" w:space="0" w:color="auto"/>
              <w:bottom w:val="dotted" w:sz="4" w:space="0" w:color="auto"/>
              <w:right w:val="dotted" w:sz="4" w:space="0" w:color="auto"/>
            </w:tcBorders>
            <w:vAlign w:val="center"/>
          </w:tcPr>
          <w:p w:rsidR="00842D56" w:rsidRPr="00F62A5C" w:rsidRDefault="00842D56" w:rsidP="00506C31">
            <w:pPr>
              <w:widowControl/>
              <w:jc w:val="center"/>
              <w:rPr>
                <w:rFonts w:ascii="宋体" w:hAnsi="宋体" w:cs="宋体"/>
                <w:color w:val="000000"/>
                <w:kern w:val="0"/>
                <w:sz w:val="18"/>
                <w:szCs w:val="18"/>
              </w:rPr>
            </w:pPr>
            <w:r w:rsidRPr="00F62A5C">
              <w:rPr>
                <w:rFonts w:ascii="宋体" w:hAnsi="宋体" w:cs="宋体" w:hint="eastAsia"/>
                <w:color w:val="000000"/>
                <w:kern w:val="0"/>
                <w:sz w:val="18"/>
                <w:szCs w:val="18"/>
              </w:rPr>
              <w:t>○</w:t>
            </w:r>
          </w:p>
        </w:tc>
        <w:tc>
          <w:tcPr>
            <w:tcW w:w="630" w:type="dxa"/>
            <w:tcBorders>
              <w:top w:val="dotted" w:sz="4" w:space="0" w:color="auto"/>
              <w:left w:val="dotted" w:sz="4" w:space="0" w:color="auto"/>
              <w:bottom w:val="dotted" w:sz="4" w:space="0" w:color="auto"/>
              <w:right w:val="dotted" w:sz="4" w:space="0" w:color="auto"/>
            </w:tcBorders>
            <w:vAlign w:val="center"/>
          </w:tcPr>
          <w:p w:rsidR="00842D56" w:rsidRPr="00F62A5C" w:rsidRDefault="00842D56" w:rsidP="00506C31">
            <w:pPr>
              <w:widowControl/>
              <w:jc w:val="center"/>
              <w:rPr>
                <w:rFonts w:ascii="宋体" w:hAnsi="宋体" w:cs="宋体"/>
                <w:color w:val="000000"/>
                <w:kern w:val="0"/>
                <w:sz w:val="18"/>
                <w:szCs w:val="18"/>
              </w:rPr>
            </w:pPr>
            <w:r w:rsidRPr="00F62A5C">
              <w:rPr>
                <w:rFonts w:ascii="宋体" w:hAnsi="宋体" w:cs="宋体" w:hint="eastAsia"/>
                <w:color w:val="000000"/>
                <w:kern w:val="0"/>
                <w:sz w:val="18"/>
                <w:szCs w:val="18"/>
              </w:rPr>
              <w:t>○</w:t>
            </w:r>
          </w:p>
        </w:tc>
        <w:tc>
          <w:tcPr>
            <w:tcW w:w="600" w:type="dxa"/>
            <w:tcBorders>
              <w:top w:val="dotted" w:sz="4" w:space="0" w:color="auto"/>
              <w:left w:val="dotted" w:sz="4" w:space="0" w:color="auto"/>
              <w:bottom w:val="dotted" w:sz="4" w:space="0" w:color="auto"/>
            </w:tcBorders>
            <w:vAlign w:val="center"/>
          </w:tcPr>
          <w:p w:rsidR="00842D56" w:rsidRPr="00F62A5C" w:rsidRDefault="00842D56" w:rsidP="00506C31">
            <w:pPr>
              <w:widowControl/>
              <w:jc w:val="center"/>
              <w:rPr>
                <w:rFonts w:ascii="宋体" w:hAnsi="宋体" w:cs="宋体"/>
                <w:color w:val="000000"/>
                <w:kern w:val="0"/>
                <w:sz w:val="18"/>
                <w:szCs w:val="18"/>
              </w:rPr>
            </w:pPr>
          </w:p>
        </w:tc>
      </w:tr>
      <w:tr w:rsidR="00842D56" w:rsidRPr="00F62A5C" w:rsidTr="00651CFC">
        <w:trPr>
          <w:trHeight w:hRule="exact" w:val="454"/>
          <w:jc w:val="center"/>
        </w:trPr>
        <w:tc>
          <w:tcPr>
            <w:tcW w:w="756" w:type="dxa"/>
            <w:tcBorders>
              <w:top w:val="dotted" w:sz="4" w:space="0" w:color="auto"/>
              <w:bottom w:val="dotted" w:sz="4" w:space="0" w:color="auto"/>
              <w:right w:val="dotted" w:sz="4" w:space="0" w:color="auto"/>
            </w:tcBorders>
            <w:vAlign w:val="center"/>
          </w:tcPr>
          <w:p w:rsidR="00842D56" w:rsidRPr="00BF05DE" w:rsidRDefault="00842D56" w:rsidP="00206024">
            <w:pPr>
              <w:widowControl/>
              <w:jc w:val="center"/>
              <w:rPr>
                <w:rFonts w:ascii="宋体" w:hAnsi="宋体" w:hint="eastAsia"/>
                <w:kern w:val="0"/>
                <w:sz w:val="18"/>
                <w:szCs w:val="18"/>
              </w:rPr>
            </w:pPr>
            <w:smartTag w:uri="urn:schemas-microsoft-com:office:smarttags" w:element="chsdate">
              <w:smartTagPr>
                <w:attr w:name="Year" w:val="1899"/>
                <w:attr w:name="Month" w:val="12"/>
                <w:attr w:name="Day" w:val="30"/>
                <w:attr w:name="IsLunarDate" w:val="False"/>
                <w:attr w:name="IsROCDate" w:val="False"/>
              </w:smartTagPr>
              <w:r w:rsidRPr="00BF05DE">
                <w:rPr>
                  <w:rFonts w:ascii="宋体" w:hAnsi="宋体"/>
                  <w:kern w:val="0"/>
                  <w:sz w:val="18"/>
                  <w:szCs w:val="18"/>
                </w:rPr>
                <w:t>7.</w:t>
              </w:r>
              <w:r w:rsidRPr="00BF05DE">
                <w:rPr>
                  <w:rFonts w:ascii="宋体" w:hAnsi="宋体" w:hint="eastAsia"/>
                  <w:kern w:val="0"/>
                  <w:sz w:val="18"/>
                  <w:szCs w:val="18"/>
                </w:rPr>
                <w:t>5.2</w:t>
              </w:r>
            </w:smartTag>
          </w:p>
        </w:tc>
        <w:tc>
          <w:tcPr>
            <w:tcW w:w="2277" w:type="dxa"/>
            <w:tcBorders>
              <w:top w:val="dotted" w:sz="4" w:space="0" w:color="auto"/>
              <w:left w:val="dotted" w:sz="4" w:space="0" w:color="auto"/>
              <w:bottom w:val="dotted" w:sz="4" w:space="0" w:color="auto"/>
              <w:right w:val="dotted" w:sz="4" w:space="0" w:color="auto"/>
            </w:tcBorders>
            <w:vAlign w:val="center"/>
          </w:tcPr>
          <w:p w:rsidR="00842D56" w:rsidRPr="00BF05DE" w:rsidRDefault="00842D56" w:rsidP="00BF05DE">
            <w:pPr>
              <w:widowControl/>
              <w:rPr>
                <w:rFonts w:ascii="宋体" w:hAnsi="宋体"/>
                <w:kern w:val="0"/>
                <w:sz w:val="18"/>
                <w:szCs w:val="18"/>
              </w:rPr>
            </w:pPr>
            <w:r w:rsidRPr="00BF05DE">
              <w:rPr>
                <w:rFonts w:ascii="宋体" w:hAnsi="宋体" w:hint="eastAsia"/>
                <w:kern w:val="0"/>
                <w:sz w:val="18"/>
                <w:szCs w:val="18"/>
              </w:rPr>
              <w:t>生产服务提供过程</w:t>
            </w:r>
            <w:r>
              <w:rPr>
                <w:rFonts w:ascii="宋体" w:hAnsi="宋体" w:hint="eastAsia"/>
                <w:kern w:val="0"/>
                <w:sz w:val="18"/>
                <w:szCs w:val="18"/>
              </w:rPr>
              <w:t>的</w:t>
            </w:r>
            <w:r w:rsidRPr="00BF05DE">
              <w:rPr>
                <w:rFonts w:ascii="宋体" w:hAnsi="宋体" w:hint="eastAsia"/>
                <w:kern w:val="0"/>
                <w:sz w:val="18"/>
                <w:szCs w:val="18"/>
              </w:rPr>
              <w:t>确认</w:t>
            </w:r>
          </w:p>
        </w:tc>
        <w:tc>
          <w:tcPr>
            <w:tcW w:w="839" w:type="dxa"/>
            <w:tcBorders>
              <w:top w:val="dotted" w:sz="4" w:space="0" w:color="auto"/>
              <w:left w:val="dotted" w:sz="4" w:space="0" w:color="auto"/>
              <w:bottom w:val="dotted" w:sz="4" w:space="0" w:color="auto"/>
              <w:right w:val="dotted" w:sz="4" w:space="0" w:color="auto"/>
            </w:tcBorders>
            <w:vAlign w:val="center"/>
          </w:tcPr>
          <w:p w:rsidR="00842D56" w:rsidRPr="00F62A5C" w:rsidRDefault="00842D56" w:rsidP="00842D56">
            <w:pPr>
              <w:widowControl/>
              <w:jc w:val="center"/>
              <w:rPr>
                <w:rFonts w:ascii="宋体" w:hAnsi="宋体" w:hint="eastAsia"/>
                <w:kern w:val="0"/>
                <w:sz w:val="18"/>
                <w:szCs w:val="18"/>
              </w:rPr>
            </w:pPr>
            <w:smartTag w:uri="urn:schemas-microsoft-com:office:smarttags" w:element="chsdate">
              <w:smartTagPr>
                <w:attr w:name="Year" w:val="1899"/>
                <w:attr w:name="Month" w:val="12"/>
                <w:attr w:name="Day" w:val="30"/>
                <w:attr w:name="IsLunarDate" w:val="False"/>
                <w:attr w:name="IsROCDate" w:val="False"/>
              </w:smartTagPr>
              <w:r w:rsidRPr="00F62A5C">
                <w:rPr>
                  <w:rFonts w:ascii="宋体" w:hAnsi="宋体"/>
                  <w:kern w:val="0"/>
                  <w:sz w:val="18"/>
                  <w:szCs w:val="18"/>
                </w:rPr>
                <w:t>7.5</w:t>
              </w:r>
              <w:r>
                <w:rPr>
                  <w:rFonts w:ascii="宋体" w:hAnsi="宋体" w:hint="eastAsia"/>
                  <w:kern w:val="0"/>
                  <w:sz w:val="18"/>
                  <w:szCs w:val="18"/>
                </w:rPr>
                <w:t>.</w:t>
              </w:r>
              <w:r w:rsidRPr="00F62A5C">
                <w:rPr>
                  <w:rFonts w:ascii="宋体" w:hAnsi="宋体" w:hint="eastAsia"/>
                  <w:kern w:val="0"/>
                  <w:sz w:val="18"/>
                  <w:szCs w:val="18"/>
                </w:rPr>
                <w:t>2</w:t>
              </w:r>
            </w:smartTag>
          </w:p>
        </w:tc>
        <w:tc>
          <w:tcPr>
            <w:tcW w:w="680" w:type="dxa"/>
            <w:tcBorders>
              <w:top w:val="dotted" w:sz="4" w:space="0" w:color="auto"/>
              <w:left w:val="dotted" w:sz="4" w:space="0" w:color="auto"/>
              <w:bottom w:val="dotted" w:sz="4" w:space="0" w:color="auto"/>
              <w:right w:val="dotted" w:sz="4" w:space="0" w:color="auto"/>
            </w:tcBorders>
            <w:vAlign w:val="center"/>
          </w:tcPr>
          <w:p w:rsidR="00842D56" w:rsidRPr="00F62A5C" w:rsidRDefault="00842D56" w:rsidP="00842D56">
            <w:pPr>
              <w:widowControl/>
              <w:jc w:val="center"/>
              <w:rPr>
                <w:rFonts w:ascii="宋体" w:hAnsi="宋体" w:hint="eastAsia"/>
                <w:kern w:val="0"/>
                <w:sz w:val="18"/>
                <w:szCs w:val="18"/>
              </w:rPr>
            </w:pPr>
          </w:p>
        </w:tc>
        <w:tc>
          <w:tcPr>
            <w:tcW w:w="554" w:type="dxa"/>
            <w:tcBorders>
              <w:top w:val="dotted" w:sz="4" w:space="0" w:color="auto"/>
              <w:left w:val="dotted" w:sz="4" w:space="0" w:color="auto"/>
              <w:bottom w:val="dotted" w:sz="4" w:space="0" w:color="auto"/>
              <w:right w:val="dotted" w:sz="4" w:space="0" w:color="auto"/>
            </w:tcBorders>
            <w:vAlign w:val="center"/>
          </w:tcPr>
          <w:p w:rsidR="00842D56" w:rsidRPr="00F62A5C" w:rsidRDefault="00842D56" w:rsidP="00506C31">
            <w:pPr>
              <w:widowControl/>
              <w:jc w:val="center"/>
              <w:rPr>
                <w:rFonts w:ascii="宋体" w:hAnsi="宋体" w:cs="宋体" w:hint="eastAsia"/>
                <w:color w:val="000000"/>
                <w:kern w:val="0"/>
                <w:sz w:val="18"/>
                <w:szCs w:val="18"/>
              </w:rPr>
            </w:pPr>
            <w:r w:rsidRPr="00F62A5C">
              <w:rPr>
                <w:rFonts w:ascii="宋体" w:hAnsi="宋体" w:cs="宋体" w:hint="eastAsia"/>
                <w:color w:val="000000"/>
                <w:kern w:val="0"/>
                <w:sz w:val="18"/>
                <w:szCs w:val="18"/>
              </w:rPr>
              <w:t>○</w:t>
            </w:r>
          </w:p>
        </w:tc>
        <w:tc>
          <w:tcPr>
            <w:tcW w:w="540" w:type="dxa"/>
            <w:tcBorders>
              <w:top w:val="dotted" w:sz="4" w:space="0" w:color="auto"/>
              <w:left w:val="dotted" w:sz="4" w:space="0" w:color="auto"/>
              <w:bottom w:val="dotted" w:sz="4" w:space="0" w:color="auto"/>
              <w:right w:val="dotted" w:sz="4" w:space="0" w:color="auto"/>
            </w:tcBorders>
            <w:vAlign w:val="center"/>
          </w:tcPr>
          <w:p w:rsidR="00842D56" w:rsidRPr="00F62A5C" w:rsidRDefault="00842D56" w:rsidP="00506C31">
            <w:pPr>
              <w:widowControl/>
              <w:jc w:val="center"/>
              <w:rPr>
                <w:rFonts w:ascii="宋体" w:hAnsi="宋体" w:cs="宋体"/>
                <w:color w:val="000000"/>
                <w:kern w:val="0"/>
                <w:sz w:val="18"/>
                <w:szCs w:val="18"/>
              </w:rPr>
            </w:pPr>
            <w:r w:rsidRPr="00F62A5C">
              <w:rPr>
                <w:rFonts w:ascii="宋体" w:hAnsi="宋体" w:cs="宋体" w:hint="eastAsia"/>
                <w:color w:val="000000"/>
                <w:kern w:val="0"/>
                <w:sz w:val="18"/>
                <w:szCs w:val="18"/>
              </w:rPr>
              <w:t>○</w:t>
            </w:r>
          </w:p>
        </w:tc>
        <w:tc>
          <w:tcPr>
            <w:tcW w:w="594" w:type="dxa"/>
            <w:tcBorders>
              <w:top w:val="dotted" w:sz="4" w:space="0" w:color="auto"/>
              <w:left w:val="dotted" w:sz="4" w:space="0" w:color="auto"/>
              <w:bottom w:val="dotted" w:sz="4" w:space="0" w:color="auto"/>
              <w:right w:val="dotted" w:sz="4" w:space="0" w:color="auto"/>
            </w:tcBorders>
            <w:vAlign w:val="center"/>
          </w:tcPr>
          <w:p w:rsidR="00842D56" w:rsidRPr="00F62A5C" w:rsidRDefault="00842D56" w:rsidP="00506C31">
            <w:pPr>
              <w:widowControl/>
              <w:jc w:val="center"/>
              <w:rPr>
                <w:rFonts w:ascii="宋体" w:hAnsi="宋体" w:cs="宋体"/>
                <w:color w:val="000000"/>
                <w:kern w:val="0"/>
                <w:sz w:val="18"/>
                <w:szCs w:val="18"/>
              </w:rPr>
            </w:pPr>
            <w:r w:rsidRPr="00F62A5C">
              <w:rPr>
                <w:rFonts w:ascii="宋体" w:hAnsi="宋体" w:cs="宋体" w:hint="eastAsia"/>
                <w:color w:val="000000"/>
                <w:kern w:val="0"/>
                <w:sz w:val="18"/>
                <w:szCs w:val="18"/>
              </w:rPr>
              <w:t>○</w:t>
            </w:r>
          </w:p>
        </w:tc>
        <w:tc>
          <w:tcPr>
            <w:tcW w:w="600" w:type="dxa"/>
            <w:tcBorders>
              <w:top w:val="dotted" w:sz="4" w:space="0" w:color="auto"/>
              <w:left w:val="dotted" w:sz="4" w:space="0" w:color="auto"/>
              <w:bottom w:val="dotted" w:sz="4" w:space="0" w:color="auto"/>
              <w:right w:val="dotted" w:sz="4" w:space="0" w:color="auto"/>
            </w:tcBorders>
            <w:vAlign w:val="center"/>
          </w:tcPr>
          <w:p w:rsidR="00842D56" w:rsidRPr="00F62A5C" w:rsidRDefault="0085160E" w:rsidP="00506C31">
            <w:pPr>
              <w:widowControl/>
              <w:jc w:val="center"/>
              <w:rPr>
                <w:rFonts w:ascii="宋体" w:hAnsi="宋体" w:cs="宋体"/>
                <w:color w:val="000000"/>
                <w:kern w:val="0"/>
                <w:sz w:val="18"/>
                <w:szCs w:val="18"/>
              </w:rPr>
            </w:pPr>
            <w:r w:rsidRPr="00F62A5C">
              <w:rPr>
                <w:rFonts w:ascii="宋体" w:hAnsi="宋体" w:cs="宋体" w:hint="eastAsia"/>
                <w:color w:val="000000"/>
                <w:kern w:val="0"/>
                <w:sz w:val="18"/>
                <w:szCs w:val="18"/>
              </w:rPr>
              <w:t>▲</w:t>
            </w:r>
          </w:p>
        </w:tc>
        <w:tc>
          <w:tcPr>
            <w:tcW w:w="690" w:type="dxa"/>
            <w:tcBorders>
              <w:top w:val="dotted" w:sz="4" w:space="0" w:color="auto"/>
              <w:left w:val="dotted" w:sz="4" w:space="0" w:color="auto"/>
              <w:bottom w:val="dotted" w:sz="4" w:space="0" w:color="auto"/>
              <w:right w:val="dotted" w:sz="4" w:space="0" w:color="auto"/>
            </w:tcBorders>
            <w:vAlign w:val="center"/>
          </w:tcPr>
          <w:p w:rsidR="00842D56" w:rsidRPr="00F62A5C" w:rsidRDefault="00842D56" w:rsidP="00506C31">
            <w:pPr>
              <w:widowControl/>
              <w:jc w:val="center"/>
              <w:rPr>
                <w:rFonts w:ascii="宋体" w:hAnsi="宋体" w:cs="宋体"/>
                <w:color w:val="000000"/>
                <w:kern w:val="0"/>
                <w:sz w:val="18"/>
                <w:szCs w:val="18"/>
              </w:rPr>
            </w:pPr>
            <w:r w:rsidRPr="00F62A5C">
              <w:rPr>
                <w:rFonts w:ascii="宋体" w:hAnsi="宋体" w:cs="宋体" w:hint="eastAsia"/>
                <w:color w:val="000000"/>
                <w:kern w:val="0"/>
                <w:sz w:val="18"/>
                <w:szCs w:val="18"/>
              </w:rPr>
              <w:t>○</w:t>
            </w:r>
          </w:p>
        </w:tc>
        <w:tc>
          <w:tcPr>
            <w:tcW w:w="644" w:type="dxa"/>
            <w:tcBorders>
              <w:top w:val="dotted" w:sz="4" w:space="0" w:color="auto"/>
              <w:left w:val="dotted" w:sz="4" w:space="0" w:color="auto"/>
              <w:bottom w:val="dotted" w:sz="4" w:space="0" w:color="auto"/>
              <w:right w:val="dotted" w:sz="4" w:space="0" w:color="auto"/>
            </w:tcBorders>
            <w:vAlign w:val="center"/>
          </w:tcPr>
          <w:p w:rsidR="00842D56" w:rsidRPr="00F62A5C" w:rsidRDefault="0085160E" w:rsidP="00506C31">
            <w:pPr>
              <w:widowControl/>
              <w:jc w:val="center"/>
              <w:rPr>
                <w:rFonts w:ascii="宋体" w:hAnsi="宋体" w:cs="宋体"/>
                <w:color w:val="000000"/>
                <w:kern w:val="0"/>
                <w:sz w:val="18"/>
                <w:szCs w:val="18"/>
              </w:rPr>
            </w:pPr>
            <w:r w:rsidRPr="00F62A5C">
              <w:rPr>
                <w:rFonts w:ascii="宋体" w:hAnsi="宋体" w:cs="宋体" w:hint="eastAsia"/>
                <w:color w:val="000000"/>
                <w:kern w:val="0"/>
                <w:sz w:val="18"/>
                <w:szCs w:val="18"/>
              </w:rPr>
              <w:t>○</w:t>
            </w:r>
          </w:p>
        </w:tc>
        <w:tc>
          <w:tcPr>
            <w:tcW w:w="570" w:type="dxa"/>
            <w:tcBorders>
              <w:top w:val="dotted" w:sz="4" w:space="0" w:color="auto"/>
              <w:left w:val="dotted" w:sz="4" w:space="0" w:color="auto"/>
              <w:bottom w:val="dotted" w:sz="4" w:space="0" w:color="auto"/>
              <w:right w:val="dotted" w:sz="4" w:space="0" w:color="auto"/>
            </w:tcBorders>
            <w:vAlign w:val="center"/>
          </w:tcPr>
          <w:p w:rsidR="00842D56" w:rsidRPr="00F62A5C" w:rsidRDefault="00F66CBD" w:rsidP="00506C31">
            <w:pPr>
              <w:widowControl/>
              <w:jc w:val="center"/>
              <w:rPr>
                <w:rFonts w:ascii="宋体" w:hAnsi="宋体" w:cs="宋体"/>
                <w:color w:val="000000"/>
                <w:kern w:val="0"/>
                <w:sz w:val="18"/>
                <w:szCs w:val="18"/>
              </w:rPr>
            </w:pPr>
            <w:r w:rsidRPr="00F62A5C">
              <w:rPr>
                <w:rFonts w:ascii="宋体" w:hAnsi="宋体" w:cs="宋体" w:hint="eastAsia"/>
                <w:color w:val="000000"/>
                <w:kern w:val="0"/>
                <w:sz w:val="18"/>
                <w:szCs w:val="18"/>
              </w:rPr>
              <w:t>▲</w:t>
            </w:r>
          </w:p>
        </w:tc>
        <w:tc>
          <w:tcPr>
            <w:tcW w:w="616" w:type="dxa"/>
            <w:tcBorders>
              <w:top w:val="dotted" w:sz="4" w:space="0" w:color="auto"/>
              <w:left w:val="dotted" w:sz="4" w:space="0" w:color="auto"/>
              <w:bottom w:val="dotted" w:sz="4" w:space="0" w:color="auto"/>
              <w:right w:val="dotted" w:sz="4" w:space="0" w:color="auto"/>
            </w:tcBorders>
            <w:vAlign w:val="center"/>
          </w:tcPr>
          <w:p w:rsidR="00842D56" w:rsidRPr="00F62A5C" w:rsidRDefault="00842D56" w:rsidP="00506C31">
            <w:pPr>
              <w:widowControl/>
              <w:jc w:val="center"/>
              <w:rPr>
                <w:rFonts w:ascii="宋体" w:hAnsi="宋体" w:cs="宋体"/>
                <w:color w:val="000000"/>
                <w:kern w:val="0"/>
                <w:sz w:val="18"/>
                <w:szCs w:val="18"/>
              </w:rPr>
            </w:pPr>
            <w:r w:rsidRPr="00F62A5C">
              <w:rPr>
                <w:rFonts w:ascii="宋体" w:hAnsi="宋体" w:cs="宋体" w:hint="eastAsia"/>
                <w:color w:val="000000"/>
                <w:kern w:val="0"/>
                <w:sz w:val="18"/>
                <w:szCs w:val="18"/>
              </w:rPr>
              <w:t>○</w:t>
            </w:r>
          </w:p>
        </w:tc>
        <w:tc>
          <w:tcPr>
            <w:tcW w:w="630" w:type="dxa"/>
            <w:tcBorders>
              <w:top w:val="dotted" w:sz="4" w:space="0" w:color="auto"/>
              <w:left w:val="dotted" w:sz="4" w:space="0" w:color="auto"/>
              <w:bottom w:val="dotted" w:sz="4" w:space="0" w:color="auto"/>
              <w:right w:val="dotted" w:sz="4" w:space="0" w:color="auto"/>
            </w:tcBorders>
            <w:vAlign w:val="center"/>
          </w:tcPr>
          <w:p w:rsidR="00842D56" w:rsidRPr="00F62A5C" w:rsidRDefault="00842D56" w:rsidP="00506C31">
            <w:pPr>
              <w:widowControl/>
              <w:jc w:val="center"/>
              <w:rPr>
                <w:rFonts w:ascii="宋体" w:hAnsi="宋体" w:cs="宋体"/>
                <w:color w:val="000000"/>
                <w:kern w:val="0"/>
                <w:sz w:val="18"/>
                <w:szCs w:val="18"/>
              </w:rPr>
            </w:pPr>
            <w:r w:rsidRPr="00F62A5C">
              <w:rPr>
                <w:rFonts w:ascii="宋体" w:hAnsi="宋体" w:cs="宋体" w:hint="eastAsia"/>
                <w:color w:val="000000"/>
                <w:kern w:val="0"/>
                <w:sz w:val="18"/>
                <w:szCs w:val="18"/>
              </w:rPr>
              <w:t>○</w:t>
            </w:r>
          </w:p>
        </w:tc>
        <w:tc>
          <w:tcPr>
            <w:tcW w:w="600" w:type="dxa"/>
            <w:tcBorders>
              <w:top w:val="dotted" w:sz="4" w:space="0" w:color="auto"/>
              <w:left w:val="dotted" w:sz="4" w:space="0" w:color="auto"/>
              <w:bottom w:val="dotted" w:sz="4" w:space="0" w:color="auto"/>
            </w:tcBorders>
            <w:vAlign w:val="center"/>
          </w:tcPr>
          <w:p w:rsidR="00842D56" w:rsidRPr="00F62A5C" w:rsidRDefault="00842D56" w:rsidP="00506C31">
            <w:pPr>
              <w:widowControl/>
              <w:jc w:val="center"/>
              <w:rPr>
                <w:rFonts w:ascii="宋体" w:hAnsi="宋体" w:cs="宋体"/>
                <w:color w:val="000000"/>
                <w:kern w:val="0"/>
                <w:sz w:val="18"/>
                <w:szCs w:val="18"/>
              </w:rPr>
            </w:pPr>
          </w:p>
        </w:tc>
      </w:tr>
      <w:tr w:rsidR="00842D56" w:rsidRPr="00F62A5C" w:rsidTr="00651CFC">
        <w:trPr>
          <w:trHeight w:hRule="exact" w:val="454"/>
          <w:jc w:val="center"/>
        </w:trPr>
        <w:tc>
          <w:tcPr>
            <w:tcW w:w="756" w:type="dxa"/>
            <w:tcBorders>
              <w:top w:val="dotted" w:sz="4" w:space="0" w:color="auto"/>
              <w:bottom w:val="dotted" w:sz="4" w:space="0" w:color="auto"/>
              <w:right w:val="dotted" w:sz="4" w:space="0" w:color="auto"/>
            </w:tcBorders>
            <w:vAlign w:val="center"/>
          </w:tcPr>
          <w:p w:rsidR="00842D56" w:rsidRPr="00F62A5C" w:rsidRDefault="00842D56" w:rsidP="00206024">
            <w:pPr>
              <w:widowControl/>
              <w:jc w:val="center"/>
              <w:rPr>
                <w:rFonts w:ascii="宋体" w:hAnsi="宋体" w:hint="eastAsia"/>
                <w:kern w:val="0"/>
                <w:sz w:val="18"/>
                <w:szCs w:val="18"/>
              </w:rPr>
            </w:pPr>
            <w:smartTag w:uri="urn:schemas-microsoft-com:office:smarttags" w:element="chsdate">
              <w:smartTagPr>
                <w:attr w:name="Year" w:val="1899"/>
                <w:attr w:name="Month" w:val="12"/>
                <w:attr w:name="Day" w:val="30"/>
                <w:attr w:name="IsLunarDate" w:val="False"/>
                <w:attr w:name="IsROCDate" w:val="False"/>
              </w:smartTagPr>
              <w:r w:rsidRPr="00F62A5C">
                <w:rPr>
                  <w:rFonts w:ascii="宋体" w:hAnsi="宋体" w:hint="eastAsia"/>
                  <w:kern w:val="0"/>
                  <w:sz w:val="18"/>
                  <w:szCs w:val="18"/>
                </w:rPr>
                <w:t>7.5.3</w:t>
              </w:r>
            </w:smartTag>
          </w:p>
        </w:tc>
        <w:tc>
          <w:tcPr>
            <w:tcW w:w="2277" w:type="dxa"/>
            <w:tcBorders>
              <w:top w:val="dotted" w:sz="4" w:space="0" w:color="auto"/>
              <w:left w:val="dotted" w:sz="4" w:space="0" w:color="auto"/>
              <w:bottom w:val="dotted" w:sz="4" w:space="0" w:color="auto"/>
              <w:right w:val="dotted" w:sz="4" w:space="0" w:color="auto"/>
            </w:tcBorders>
            <w:vAlign w:val="center"/>
          </w:tcPr>
          <w:p w:rsidR="00842D56" w:rsidRPr="00F62A5C" w:rsidRDefault="00842D56" w:rsidP="00380E29">
            <w:pPr>
              <w:widowControl/>
              <w:rPr>
                <w:rFonts w:ascii="宋体" w:hAnsi="宋体" w:cs="宋体" w:hint="eastAsia"/>
                <w:kern w:val="0"/>
                <w:sz w:val="18"/>
                <w:szCs w:val="18"/>
              </w:rPr>
            </w:pPr>
            <w:r w:rsidRPr="00F62A5C">
              <w:rPr>
                <w:rFonts w:ascii="宋体" w:hAnsi="宋体" w:cs="Arial" w:hint="eastAsia"/>
                <w:sz w:val="18"/>
                <w:szCs w:val="18"/>
              </w:rPr>
              <w:t>标识和可追溯性系统</w:t>
            </w:r>
          </w:p>
        </w:tc>
        <w:tc>
          <w:tcPr>
            <w:tcW w:w="839" w:type="dxa"/>
            <w:tcBorders>
              <w:top w:val="dotted" w:sz="4" w:space="0" w:color="auto"/>
              <w:left w:val="dotted" w:sz="4" w:space="0" w:color="auto"/>
              <w:bottom w:val="dotted" w:sz="4" w:space="0" w:color="auto"/>
              <w:right w:val="dotted" w:sz="4" w:space="0" w:color="auto"/>
            </w:tcBorders>
            <w:vAlign w:val="center"/>
          </w:tcPr>
          <w:p w:rsidR="00842D56" w:rsidRPr="00F62A5C" w:rsidRDefault="00842D56" w:rsidP="00842D56">
            <w:pPr>
              <w:widowControl/>
              <w:jc w:val="center"/>
              <w:rPr>
                <w:rFonts w:ascii="宋体" w:hAnsi="宋体" w:hint="eastAsia"/>
                <w:kern w:val="0"/>
                <w:sz w:val="18"/>
                <w:szCs w:val="18"/>
              </w:rPr>
            </w:pPr>
            <w:smartTag w:uri="urn:schemas-microsoft-com:office:smarttags" w:element="chsdate">
              <w:smartTagPr>
                <w:attr w:name="Year" w:val="1899"/>
                <w:attr w:name="Month" w:val="12"/>
                <w:attr w:name="Day" w:val="30"/>
                <w:attr w:name="IsLunarDate" w:val="False"/>
                <w:attr w:name="IsROCDate" w:val="False"/>
              </w:smartTagPr>
              <w:r w:rsidRPr="00F62A5C">
                <w:rPr>
                  <w:rFonts w:ascii="宋体" w:hAnsi="宋体" w:hint="eastAsia"/>
                  <w:kern w:val="0"/>
                  <w:sz w:val="18"/>
                  <w:szCs w:val="18"/>
                </w:rPr>
                <w:t>7.5.3</w:t>
              </w:r>
            </w:smartTag>
          </w:p>
        </w:tc>
        <w:tc>
          <w:tcPr>
            <w:tcW w:w="680" w:type="dxa"/>
            <w:tcBorders>
              <w:top w:val="dotted" w:sz="4" w:space="0" w:color="auto"/>
              <w:left w:val="dotted" w:sz="4" w:space="0" w:color="auto"/>
              <w:bottom w:val="dotted" w:sz="4" w:space="0" w:color="auto"/>
              <w:right w:val="dotted" w:sz="4" w:space="0" w:color="auto"/>
            </w:tcBorders>
            <w:vAlign w:val="center"/>
          </w:tcPr>
          <w:p w:rsidR="00842D56" w:rsidRPr="00F62A5C" w:rsidRDefault="00842D56" w:rsidP="00842D56">
            <w:pPr>
              <w:widowControl/>
              <w:jc w:val="center"/>
              <w:rPr>
                <w:rFonts w:ascii="宋体" w:hAnsi="宋体" w:hint="eastAsia"/>
                <w:kern w:val="0"/>
                <w:sz w:val="18"/>
                <w:szCs w:val="18"/>
              </w:rPr>
            </w:pPr>
            <w:r w:rsidRPr="00F62A5C">
              <w:rPr>
                <w:rFonts w:ascii="宋体" w:hAnsi="宋体" w:hint="eastAsia"/>
                <w:kern w:val="0"/>
                <w:sz w:val="18"/>
                <w:szCs w:val="18"/>
              </w:rPr>
              <w:t>7.9</w:t>
            </w:r>
          </w:p>
        </w:tc>
        <w:tc>
          <w:tcPr>
            <w:tcW w:w="554" w:type="dxa"/>
            <w:tcBorders>
              <w:top w:val="dotted" w:sz="4" w:space="0" w:color="auto"/>
              <w:left w:val="dotted" w:sz="4" w:space="0" w:color="auto"/>
              <w:bottom w:val="dotted" w:sz="4" w:space="0" w:color="auto"/>
              <w:right w:val="dotted" w:sz="4" w:space="0" w:color="auto"/>
            </w:tcBorders>
            <w:vAlign w:val="center"/>
          </w:tcPr>
          <w:p w:rsidR="00842D56" w:rsidRPr="00F62A5C" w:rsidRDefault="00842D56" w:rsidP="00506C31">
            <w:pPr>
              <w:widowControl/>
              <w:jc w:val="center"/>
              <w:rPr>
                <w:rFonts w:ascii="宋体" w:hAnsi="宋体"/>
                <w:color w:val="000000"/>
                <w:kern w:val="0"/>
                <w:sz w:val="18"/>
                <w:szCs w:val="18"/>
              </w:rPr>
            </w:pPr>
            <w:r w:rsidRPr="00F62A5C">
              <w:rPr>
                <w:rFonts w:ascii="宋体" w:hAnsi="宋体" w:cs="宋体" w:hint="eastAsia"/>
                <w:color w:val="000000"/>
                <w:kern w:val="0"/>
                <w:sz w:val="18"/>
                <w:szCs w:val="18"/>
              </w:rPr>
              <w:t>○</w:t>
            </w:r>
          </w:p>
        </w:tc>
        <w:tc>
          <w:tcPr>
            <w:tcW w:w="540" w:type="dxa"/>
            <w:tcBorders>
              <w:top w:val="dotted" w:sz="4" w:space="0" w:color="auto"/>
              <w:left w:val="dotted" w:sz="4" w:space="0" w:color="auto"/>
              <w:bottom w:val="dotted" w:sz="4" w:space="0" w:color="auto"/>
              <w:right w:val="dotted" w:sz="4" w:space="0" w:color="auto"/>
            </w:tcBorders>
            <w:vAlign w:val="center"/>
          </w:tcPr>
          <w:p w:rsidR="00842D56" w:rsidRPr="00F62A5C" w:rsidRDefault="00842D56" w:rsidP="00506C31">
            <w:pPr>
              <w:widowControl/>
              <w:jc w:val="center"/>
              <w:rPr>
                <w:rFonts w:ascii="宋体" w:hAnsi="宋体" w:cs="宋体" w:hint="eastAsia"/>
                <w:color w:val="000000"/>
                <w:kern w:val="0"/>
                <w:sz w:val="18"/>
                <w:szCs w:val="18"/>
              </w:rPr>
            </w:pPr>
            <w:r w:rsidRPr="00F62A5C">
              <w:rPr>
                <w:rFonts w:ascii="宋体" w:hAnsi="宋体" w:cs="宋体" w:hint="eastAsia"/>
                <w:color w:val="000000"/>
                <w:kern w:val="0"/>
                <w:sz w:val="18"/>
                <w:szCs w:val="18"/>
              </w:rPr>
              <w:t>○</w:t>
            </w:r>
          </w:p>
        </w:tc>
        <w:tc>
          <w:tcPr>
            <w:tcW w:w="594" w:type="dxa"/>
            <w:tcBorders>
              <w:top w:val="dotted" w:sz="4" w:space="0" w:color="auto"/>
              <w:left w:val="dotted" w:sz="4" w:space="0" w:color="auto"/>
              <w:bottom w:val="dotted" w:sz="4" w:space="0" w:color="auto"/>
              <w:right w:val="dotted" w:sz="4" w:space="0" w:color="auto"/>
            </w:tcBorders>
            <w:vAlign w:val="center"/>
          </w:tcPr>
          <w:p w:rsidR="00842D56" w:rsidRPr="00F62A5C" w:rsidRDefault="00F66CBD" w:rsidP="00506C31">
            <w:pPr>
              <w:widowControl/>
              <w:jc w:val="center"/>
              <w:rPr>
                <w:rFonts w:ascii="宋体" w:hAnsi="宋体" w:cs="宋体" w:hint="eastAsia"/>
                <w:color w:val="000000"/>
                <w:kern w:val="0"/>
                <w:sz w:val="18"/>
                <w:szCs w:val="18"/>
              </w:rPr>
            </w:pPr>
            <w:r w:rsidRPr="00F62A5C">
              <w:rPr>
                <w:rFonts w:ascii="宋体" w:hAnsi="宋体" w:cs="宋体" w:hint="eastAsia"/>
                <w:color w:val="000000"/>
                <w:kern w:val="0"/>
                <w:sz w:val="18"/>
                <w:szCs w:val="18"/>
              </w:rPr>
              <w:t>▲</w:t>
            </w:r>
          </w:p>
        </w:tc>
        <w:tc>
          <w:tcPr>
            <w:tcW w:w="600" w:type="dxa"/>
            <w:tcBorders>
              <w:top w:val="dotted" w:sz="4" w:space="0" w:color="auto"/>
              <w:left w:val="dotted" w:sz="4" w:space="0" w:color="auto"/>
              <w:bottom w:val="dotted" w:sz="4" w:space="0" w:color="auto"/>
              <w:right w:val="dotted" w:sz="4" w:space="0" w:color="auto"/>
            </w:tcBorders>
            <w:vAlign w:val="center"/>
          </w:tcPr>
          <w:p w:rsidR="00842D56" w:rsidRPr="00F62A5C" w:rsidRDefault="00842D56" w:rsidP="00506C31">
            <w:pPr>
              <w:widowControl/>
              <w:jc w:val="center"/>
              <w:rPr>
                <w:rFonts w:ascii="宋体" w:hAnsi="宋体" w:cs="宋体" w:hint="eastAsia"/>
                <w:color w:val="000000"/>
                <w:kern w:val="0"/>
                <w:sz w:val="18"/>
                <w:szCs w:val="18"/>
              </w:rPr>
            </w:pPr>
            <w:r w:rsidRPr="00F62A5C">
              <w:rPr>
                <w:rFonts w:ascii="宋体" w:hAnsi="宋体" w:cs="宋体" w:hint="eastAsia"/>
                <w:color w:val="000000"/>
                <w:kern w:val="0"/>
                <w:sz w:val="18"/>
                <w:szCs w:val="18"/>
              </w:rPr>
              <w:t>○</w:t>
            </w:r>
          </w:p>
        </w:tc>
        <w:tc>
          <w:tcPr>
            <w:tcW w:w="690" w:type="dxa"/>
            <w:tcBorders>
              <w:top w:val="dotted" w:sz="4" w:space="0" w:color="auto"/>
              <w:left w:val="dotted" w:sz="4" w:space="0" w:color="auto"/>
              <w:bottom w:val="dotted" w:sz="4" w:space="0" w:color="auto"/>
              <w:right w:val="dotted" w:sz="4" w:space="0" w:color="auto"/>
            </w:tcBorders>
            <w:vAlign w:val="center"/>
          </w:tcPr>
          <w:p w:rsidR="00842D56" w:rsidRPr="00F62A5C" w:rsidRDefault="00842D56" w:rsidP="00506C31">
            <w:pPr>
              <w:widowControl/>
              <w:jc w:val="center"/>
              <w:rPr>
                <w:rFonts w:ascii="宋体" w:hAnsi="宋体" w:cs="宋体" w:hint="eastAsia"/>
                <w:color w:val="000000"/>
                <w:kern w:val="0"/>
                <w:sz w:val="18"/>
                <w:szCs w:val="18"/>
              </w:rPr>
            </w:pPr>
            <w:r w:rsidRPr="00F62A5C">
              <w:rPr>
                <w:rFonts w:ascii="宋体" w:hAnsi="宋体" w:cs="宋体" w:hint="eastAsia"/>
                <w:color w:val="000000"/>
                <w:kern w:val="0"/>
                <w:sz w:val="18"/>
                <w:szCs w:val="18"/>
              </w:rPr>
              <w:t>○</w:t>
            </w:r>
          </w:p>
        </w:tc>
        <w:tc>
          <w:tcPr>
            <w:tcW w:w="644" w:type="dxa"/>
            <w:tcBorders>
              <w:top w:val="dotted" w:sz="4" w:space="0" w:color="auto"/>
              <w:left w:val="dotted" w:sz="4" w:space="0" w:color="auto"/>
              <w:bottom w:val="dotted" w:sz="4" w:space="0" w:color="auto"/>
              <w:right w:val="dotted" w:sz="4" w:space="0" w:color="auto"/>
            </w:tcBorders>
            <w:vAlign w:val="center"/>
          </w:tcPr>
          <w:p w:rsidR="00842D56" w:rsidRPr="00F62A5C" w:rsidRDefault="00842D56" w:rsidP="00506C31">
            <w:pPr>
              <w:widowControl/>
              <w:jc w:val="center"/>
              <w:rPr>
                <w:rFonts w:ascii="宋体" w:hAnsi="宋体" w:cs="宋体" w:hint="eastAsia"/>
                <w:color w:val="000000"/>
                <w:kern w:val="0"/>
                <w:sz w:val="18"/>
                <w:szCs w:val="18"/>
              </w:rPr>
            </w:pPr>
          </w:p>
        </w:tc>
        <w:tc>
          <w:tcPr>
            <w:tcW w:w="570" w:type="dxa"/>
            <w:tcBorders>
              <w:top w:val="dotted" w:sz="4" w:space="0" w:color="auto"/>
              <w:left w:val="dotted" w:sz="4" w:space="0" w:color="auto"/>
              <w:bottom w:val="dotted" w:sz="4" w:space="0" w:color="auto"/>
              <w:right w:val="dotted" w:sz="4" w:space="0" w:color="auto"/>
            </w:tcBorders>
            <w:vAlign w:val="center"/>
          </w:tcPr>
          <w:p w:rsidR="00842D56" w:rsidRPr="00F62A5C" w:rsidRDefault="00F66CBD" w:rsidP="00506C31">
            <w:pPr>
              <w:widowControl/>
              <w:jc w:val="center"/>
              <w:rPr>
                <w:rFonts w:ascii="宋体" w:hAnsi="宋体" w:cs="宋体" w:hint="eastAsia"/>
                <w:color w:val="000000"/>
                <w:kern w:val="0"/>
                <w:sz w:val="18"/>
                <w:szCs w:val="18"/>
              </w:rPr>
            </w:pPr>
            <w:r w:rsidRPr="00F62A5C">
              <w:rPr>
                <w:rFonts w:ascii="宋体" w:hAnsi="宋体" w:cs="宋体" w:hint="eastAsia"/>
                <w:color w:val="000000"/>
                <w:kern w:val="0"/>
                <w:sz w:val="18"/>
                <w:szCs w:val="18"/>
              </w:rPr>
              <w:t>▲</w:t>
            </w:r>
          </w:p>
        </w:tc>
        <w:tc>
          <w:tcPr>
            <w:tcW w:w="616" w:type="dxa"/>
            <w:tcBorders>
              <w:top w:val="dotted" w:sz="4" w:space="0" w:color="auto"/>
              <w:left w:val="dotted" w:sz="4" w:space="0" w:color="auto"/>
              <w:bottom w:val="dotted" w:sz="4" w:space="0" w:color="auto"/>
              <w:right w:val="dotted" w:sz="4" w:space="0" w:color="auto"/>
            </w:tcBorders>
            <w:vAlign w:val="center"/>
          </w:tcPr>
          <w:p w:rsidR="00842D56" w:rsidRPr="00F62A5C" w:rsidRDefault="00842D56" w:rsidP="00506C31">
            <w:pPr>
              <w:widowControl/>
              <w:jc w:val="center"/>
              <w:rPr>
                <w:rFonts w:ascii="宋体" w:hAnsi="宋体" w:cs="宋体" w:hint="eastAsia"/>
                <w:color w:val="000000"/>
                <w:kern w:val="0"/>
                <w:sz w:val="18"/>
                <w:szCs w:val="18"/>
              </w:rPr>
            </w:pPr>
            <w:r w:rsidRPr="00F62A5C">
              <w:rPr>
                <w:rFonts w:ascii="宋体" w:hAnsi="宋体" w:cs="宋体" w:hint="eastAsia"/>
                <w:color w:val="000000"/>
                <w:kern w:val="0"/>
                <w:sz w:val="18"/>
                <w:szCs w:val="18"/>
              </w:rPr>
              <w:t>○</w:t>
            </w:r>
          </w:p>
        </w:tc>
        <w:tc>
          <w:tcPr>
            <w:tcW w:w="630" w:type="dxa"/>
            <w:tcBorders>
              <w:top w:val="dotted" w:sz="4" w:space="0" w:color="auto"/>
              <w:left w:val="dotted" w:sz="4" w:space="0" w:color="auto"/>
              <w:bottom w:val="dotted" w:sz="4" w:space="0" w:color="auto"/>
              <w:right w:val="dotted" w:sz="4" w:space="0" w:color="auto"/>
            </w:tcBorders>
            <w:vAlign w:val="center"/>
          </w:tcPr>
          <w:p w:rsidR="00842D56" w:rsidRPr="00F62A5C" w:rsidRDefault="00842D56" w:rsidP="00506C31">
            <w:pPr>
              <w:widowControl/>
              <w:jc w:val="center"/>
              <w:rPr>
                <w:rFonts w:ascii="宋体" w:hAnsi="宋体" w:cs="宋体" w:hint="eastAsia"/>
                <w:color w:val="000000"/>
                <w:kern w:val="0"/>
                <w:sz w:val="18"/>
                <w:szCs w:val="18"/>
              </w:rPr>
            </w:pPr>
            <w:r w:rsidRPr="00F62A5C">
              <w:rPr>
                <w:rFonts w:ascii="宋体" w:hAnsi="宋体" w:cs="宋体" w:hint="eastAsia"/>
                <w:color w:val="000000"/>
                <w:kern w:val="0"/>
                <w:sz w:val="18"/>
                <w:szCs w:val="18"/>
              </w:rPr>
              <w:t>○</w:t>
            </w:r>
          </w:p>
        </w:tc>
        <w:tc>
          <w:tcPr>
            <w:tcW w:w="600" w:type="dxa"/>
            <w:tcBorders>
              <w:top w:val="dotted" w:sz="4" w:space="0" w:color="auto"/>
              <w:left w:val="dotted" w:sz="4" w:space="0" w:color="auto"/>
              <w:bottom w:val="dotted" w:sz="4" w:space="0" w:color="auto"/>
            </w:tcBorders>
            <w:vAlign w:val="center"/>
          </w:tcPr>
          <w:p w:rsidR="00842D56" w:rsidRPr="00F62A5C" w:rsidRDefault="00842D56" w:rsidP="00506C31">
            <w:pPr>
              <w:widowControl/>
              <w:jc w:val="center"/>
              <w:rPr>
                <w:rFonts w:ascii="宋体" w:hAnsi="宋体" w:cs="宋体" w:hint="eastAsia"/>
                <w:color w:val="000000"/>
                <w:kern w:val="0"/>
                <w:sz w:val="18"/>
                <w:szCs w:val="18"/>
              </w:rPr>
            </w:pPr>
          </w:p>
        </w:tc>
      </w:tr>
      <w:tr w:rsidR="00842D56" w:rsidRPr="00F62A5C" w:rsidTr="00651CFC">
        <w:trPr>
          <w:trHeight w:hRule="exact" w:val="454"/>
          <w:jc w:val="center"/>
        </w:trPr>
        <w:tc>
          <w:tcPr>
            <w:tcW w:w="756" w:type="dxa"/>
            <w:tcBorders>
              <w:top w:val="dotted" w:sz="4" w:space="0" w:color="auto"/>
              <w:bottom w:val="dotted" w:sz="4" w:space="0" w:color="auto"/>
              <w:right w:val="dotted" w:sz="4" w:space="0" w:color="auto"/>
            </w:tcBorders>
            <w:vAlign w:val="center"/>
          </w:tcPr>
          <w:p w:rsidR="00842D56" w:rsidRPr="00F62A5C" w:rsidRDefault="00842D56" w:rsidP="00206024">
            <w:pPr>
              <w:widowControl/>
              <w:jc w:val="center"/>
              <w:rPr>
                <w:rFonts w:ascii="宋体" w:hAnsi="宋体" w:hint="eastAsia"/>
                <w:kern w:val="0"/>
                <w:sz w:val="18"/>
                <w:szCs w:val="18"/>
              </w:rPr>
            </w:pPr>
            <w:smartTag w:uri="urn:schemas-microsoft-com:office:smarttags" w:element="chsdate">
              <w:smartTagPr>
                <w:attr w:name="Year" w:val="1899"/>
                <w:attr w:name="Month" w:val="12"/>
                <w:attr w:name="Day" w:val="30"/>
                <w:attr w:name="IsLunarDate" w:val="False"/>
                <w:attr w:name="IsROCDate" w:val="False"/>
              </w:smartTagPr>
              <w:r w:rsidRPr="00F62A5C">
                <w:rPr>
                  <w:rFonts w:ascii="宋体" w:hAnsi="宋体" w:hint="eastAsia"/>
                  <w:kern w:val="0"/>
                  <w:sz w:val="18"/>
                  <w:szCs w:val="18"/>
                </w:rPr>
                <w:t>7.5.4</w:t>
              </w:r>
            </w:smartTag>
          </w:p>
        </w:tc>
        <w:tc>
          <w:tcPr>
            <w:tcW w:w="2277" w:type="dxa"/>
            <w:tcBorders>
              <w:top w:val="dotted" w:sz="4" w:space="0" w:color="auto"/>
              <w:left w:val="dotted" w:sz="4" w:space="0" w:color="auto"/>
              <w:bottom w:val="dotted" w:sz="4" w:space="0" w:color="auto"/>
              <w:right w:val="dotted" w:sz="4" w:space="0" w:color="auto"/>
            </w:tcBorders>
            <w:vAlign w:val="center"/>
          </w:tcPr>
          <w:p w:rsidR="00842D56" w:rsidRPr="00F62A5C" w:rsidRDefault="00842D56" w:rsidP="00380E29">
            <w:pPr>
              <w:widowControl/>
              <w:rPr>
                <w:rFonts w:ascii="宋体" w:hAnsi="宋体" w:cs="宋体" w:hint="eastAsia"/>
                <w:kern w:val="0"/>
                <w:sz w:val="18"/>
                <w:szCs w:val="18"/>
              </w:rPr>
            </w:pPr>
            <w:r w:rsidRPr="00F62A5C">
              <w:rPr>
                <w:rFonts w:ascii="宋体" w:hAnsi="宋体" w:cs="宋体" w:hint="eastAsia"/>
                <w:kern w:val="0"/>
                <w:sz w:val="18"/>
                <w:szCs w:val="18"/>
              </w:rPr>
              <w:t>顾客财产</w:t>
            </w:r>
          </w:p>
        </w:tc>
        <w:tc>
          <w:tcPr>
            <w:tcW w:w="839" w:type="dxa"/>
            <w:tcBorders>
              <w:top w:val="dotted" w:sz="4" w:space="0" w:color="auto"/>
              <w:left w:val="dotted" w:sz="4" w:space="0" w:color="auto"/>
              <w:bottom w:val="dotted" w:sz="4" w:space="0" w:color="auto"/>
              <w:right w:val="dotted" w:sz="4" w:space="0" w:color="auto"/>
            </w:tcBorders>
            <w:vAlign w:val="center"/>
          </w:tcPr>
          <w:p w:rsidR="00842D56" w:rsidRPr="00F62A5C" w:rsidRDefault="00842D56" w:rsidP="00842D56">
            <w:pPr>
              <w:widowControl/>
              <w:jc w:val="center"/>
              <w:rPr>
                <w:rFonts w:ascii="宋体" w:hAnsi="宋体" w:hint="eastAsia"/>
                <w:kern w:val="0"/>
                <w:sz w:val="18"/>
                <w:szCs w:val="18"/>
              </w:rPr>
            </w:pPr>
            <w:smartTag w:uri="urn:schemas-microsoft-com:office:smarttags" w:element="chsdate">
              <w:smartTagPr>
                <w:attr w:name="Year" w:val="1899"/>
                <w:attr w:name="Month" w:val="12"/>
                <w:attr w:name="Day" w:val="30"/>
                <w:attr w:name="IsLunarDate" w:val="False"/>
                <w:attr w:name="IsROCDate" w:val="False"/>
              </w:smartTagPr>
              <w:r w:rsidRPr="00F62A5C">
                <w:rPr>
                  <w:rFonts w:ascii="宋体" w:hAnsi="宋体" w:hint="eastAsia"/>
                  <w:kern w:val="0"/>
                  <w:sz w:val="18"/>
                  <w:szCs w:val="18"/>
                </w:rPr>
                <w:t>7.5.4</w:t>
              </w:r>
            </w:smartTag>
          </w:p>
        </w:tc>
        <w:tc>
          <w:tcPr>
            <w:tcW w:w="680" w:type="dxa"/>
            <w:tcBorders>
              <w:top w:val="dotted" w:sz="4" w:space="0" w:color="auto"/>
              <w:left w:val="dotted" w:sz="4" w:space="0" w:color="auto"/>
              <w:bottom w:val="dotted" w:sz="4" w:space="0" w:color="auto"/>
              <w:right w:val="dotted" w:sz="4" w:space="0" w:color="auto"/>
            </w:tcBorders>
            <w:vAlign w:val="center"/>
          </w:tcPr>
          <w:p w:rsidR="00842D56" w:rsidRPr="00F62A5C" w:rsidRDefault="00842D56" w:rsidP="00842D56">
            <w:pPr>
              <w:widowControl/>
              <w:jc w:val="center"/>
              <w:rPr>
                <w:rFonts w:ascii="宋体" w:hAnsi="宋体"/>
                <w:kern w:val="0"/>
                <w:sz w:val="18"/>
                <w:szCs w:val="18"/>
              </w:rPr>
            </w:pPr>
          </w:p>
        </w:tc>
        <w:tc>
          <w:tcPr>
            <w:tcW w:w="554" w:type="dxa"/>
            <w:tcBorders>
              <w:top w:val="dotted" w:sz="4" w:space="0" w:color="auto"/>
              <w:left w:val="dotted" w:sz="4" w:space="0" w:color="auto"/>
              <w:bottom w:val="dotted" w:sz="4" w:space="0" w:color="auto"/>
              <w:right w:val="dotted" w:sz="4" w:space="0" w:color="auto"/>
            </w:tcBorders>
            <w:vAlign w:val="center"/>
          </w:tcPr>
          <w:p w:rsidR="00842D56" w:rsidRPr="00F62A5C" w:rsidRDefault="00842D56" w:rsidP="00506C31">
            <w:pPr>
              <w:widowControl/>
              <w:jc w:val="center"/>
              <w:rPr>
                <w:rFonts w:ascii="宋体" w:hAnsi="宋体"/>
                <w:color w:val="000000"/>
                <w:kern w:val="0"/>
                <w:sz w:val="18"/>
                <w:szCs w:val="18"/>
              </w:rPr>
            </w:pPr>
          </w:p>
        </w:tc>
        <w:tc>
          <w:tcPr>
            <w:tcW w:w="540" w:type="dxa"/>
            <w:tcBorders>
              <w:top w:val="dotted" w:sz="4" w:space="0" w:color="auto"/>
              <w:left w:val="dotted" w:sz="4" w:space="0" w:color="auto"/>
              <w:bottom w:val="dotted" w:sz="4" w:space="0" w:color="auto"/>
              <w:right w:val="dotted" w:sz="4" w:space="0" w:color="auto"/>
            </w:tcBorders>
            <w:vAlign w:val="center"/>
          </w:tcPr>
          <w:p w:rsidR="00842D56" w:rsidRPr="00F62A5C" w:rsidRDefault="00842D56" w:rsidP="00506C31">
            <w:pPr>
              <w:widowControl/>
              <w:jc w:val="center"/>
              <w:rPr>
                <w:rFonts w:ascii="宋体" w:hAnsi="宋体"/>
                <w:color w:val="000000"/>
                <w:kern w:val="0"/>
                <w:sz w:val="18"/>
                <w:szCs w:val="18"/>
              </w:rPr>
            </w:pPr>
          </w:p>
        </w:tc>
        <w:tc>
          <w:tcPr>
            <w:tcW w:w="594" w:type="dxa"/>
            <w:tcBorders>
              <w:top w:val="dotted" w:sz="4" w:space="0" w:color="auto"/>
              <w:left w:val="dotted" w:sz="4" w:space="0" w:color="auto"/>
              <w:bottom w:val="dotted" w:sz="4" w:space="0" w:color="auto"/>
              <w:right w:val="dotted" w:sz="4" w:space="0" w:color="auto"/>
            </w:tcBorders>
            <w:vAlign w:val="center"/>
          </w:tcPr>
          <w:p w:rsidR="00842D56" w:rsidRPr="00F62A5C" w:rsidRDefault="00842D56" w:rsidP="00506C31">
            <w:pPr>
              <w:widowControl/>
              <w:jc w:val="center"/>
              <w:rPr>
                <w:rFonts w:ascii="宋体" w:hAnsi="宋体"/>
                <w:color w:val="000000"/>
                <w:kern w:val="0"/>
                <w:sz w:val="18"/>
                <w:szCs w:val="18"/>
              </w:rPr>
            </w:pPr>
          </w:p>
        </w:tc>
        <w:tc>
          <w:tcPr>
            <w:tcW w:w="600" w:type="dxa"/>
            <w:tcBorders>
              <w:top w:val="dotted" w:sz="4" w:space="0" w:color="auto"/>
              <w:left w:val="dotted" w:sz="4" w:space="0" w:color="auto"/>
              <w:bottom w:val="dotted" w:sz="4" w:space="0" w:color="auto"/>
              <w:right w:val="dotted" w:sz="4" w:space="0" w:color="auto"/>
            </w:tcBorders>
            <w:vAlign w:val="center"/>
          </w:tcPr>
          <w:p w:rsidR="00842D56" w:rsidRPr="00F62A5C" w:rsidRDefault="00842D56" w:rsidP="00506C31">
            <w:pPr>
              <w:widowControl/>
              <w:jc w:val="center"/>
              <w:rPr>
                <w:rFonts w:ascii="宋体" w:hAnsi="宋体"/>
                <w:color w:val="000000"/>
                <w:kern w:val="0"/>
                <w:sz w:val="18"/>
                <w:szCs w:val="18"/>
              </w:rPr>
            </w:pPr>
          </w:p>
        </w:tc>
        <w:tc>
          <w:tcPr>
            <w:tcW w:w="690" w:type="dxa"/>
            <w:tcBorders>
              <w:top w:val="dotted" w:sz="4" w:space="0" w:color="auto"/>
              <w:left w:val="dotted" w:sz="4" w:space="0" w:color="auto"/>
              <w:bottom w:val="dotted" w:sz="4" w:space="0" w:color="auto"/>
              <w:right w:val="dotted" w:sz="4" w:space="0" w:color="auto"/>
            </w:tcBorders>
            <w:vAlign w:val="center"/>
          </w:tcPr>
          <w:p w:rsidR="00842D56" w:rsidRPr="00F62A5C" w:rsidRDefault="00842D56" w:rsidP="00506C31">
            <w:pPr>
              <w:widowControl/>
              <w:jc w:val="center"/>
              <w:rPr>
                <w:rFonts w:ascii="宋体" w:hAnsi="宋体"/>
                <w:color w:val="000000"/>
                <w:kern w:val="0"/>
                <w:sz w:val="18"/>
                <w:szCs w:val="18"/>
              </w:rPr>
            </w:pPr>
          </w:p>
        </w:tc>
        <w:tc>
          <w:tcPr>
            <w:tcW w:w="644" w:type="dxa"/>
            <w:tcBorders>
              <w:top w:val="dotted" w:sz="4" w:space="0" w:color="auto"/>
              <w:left w:val="dotted" w:sz="4" w:space="0" w:color="auto"/>
              <w:bottom w:val="dotted" w:sz="4" w:space="0" w:color="auto"/>
              <w:right w:val="dotted" w:sz="4" w:space="0" w:color="auto"/>
            </w:tcBorders>
            <w:vAlign w:val="center"/>
          </w:tcPr>
          <w:p w:rsidR="00842D56" w:rsidRPr="00F62A5C" w:rsidRDefault="00842D56" w:rsidP="00506C31">
            <w:pPr>
              <w:widowControl/>
              <w:jc w:val="center"/>
              <w:rPr>
                <w:rFonts w:ascii="宋体" w:hAnsi="宋体"/>
                <w:color w:val="000000"/>
                <w:kern w:val="0"/>
                <w:sz w:val="18"/>
                <w:szCs w:val="18"/>
              </w:rPr>
            </w:pPr>
          </w:p>
        </w:tc>
        <w:tc>
          <w:tcPr>
            <w:tcW w:w="570" w:type="dxa"/>
            <w:tcBorders>
              <w:top w:val="dotted" w:sz="4" w:space="0" w:color="auto"/>
              <w:left w:val="dotted" w:sz="4" w:space="0" w:color="auto"/>
              <w:bottom w:val="dotted" w:sz="4" w:space="0" w:color="auto"/>
              <w:right w:val="dotted" w:sz="4" w:space="0" w:color="auto"/>
            </w:tcBorders>
            <w:vAlign w:val="center"/>
          </w:tcPr>
          <w:p w:rsidR="00842D56" w:rsidRPr="00F62A5C" w:rsidRDefault="00842D56" w:rsidP="00506C31">
            <w:pPr>
              <w:widowControl/>
              <w:jc w:val="center"/>
              <w:rPr>
                <w:rFonts w:ascii="宋体" w:hAnsi="宋体"/>
                <w:color w:val="000000"/>
                <w:kern w:val="0"/>
                <w:sz w:val="18"/>
                <w:szCs w:val="18"/>
              </w:rPr>
            </w:pPr>
          </w:p>
        </w:tc>
        <w:tc>
          <w:tcPr>
            <w:tcW w:w="616" w:type="dxa"/>
            <w:tcBorders>
              <w:top w:val="dotted" w:sz="4" w:space="0" w:color="auto"/>
              <w:left w:val="dotted" w:sz="4" w:space="0" w:color="auto"/>
              <w:bottom w:val="dotted" w:sz="4" w:space="0" w:color="auto"/>
              <w:right w:val="dotted" w:sz="4" w:space="0" w:color="auto"/>
            </w:tcBorders>
            <w:vAlign w:val="center"/>
          </w:tcPr>
          <w:p w:rsidR="00842D56" w:rsidRPr="00F62A5C" w:rsidRDefault="00842D56" w:rsidP="00506C31">
            <w:pPr>
              <w:widowControl/>
              <w:jc w:val="center"/>
              <w:rPr>
                <w:rFonts w:ascii="宋体" w:hAnsi="宋体"/>
                <w:color w:val="000000"/>
                <w:kern w:val="0"/>
                <w:sz w:val="18"/>
                <w:szCs w:val="18"/>
              </w:rPr>
            </w:pPr>
          </w:p>
        </w:tc>
        <w:tc>
          <w:tcPr>
            <w:tcW w:w="630" w:type="dxa"/>
            <w:tcBorders>
              <w:top w:val="dotted" w:sz="4" w:space="0" w:color="auto"/>
              <w:left w:val="dotted" w:sz="4" w:space="0" w:color="auto"/>
              <w:bottom w:val="dotted" w:sz="4" w:space="0" w:color="auto"/>
              <w:right w:val="dotted" w:sz="4" w:space="0" w:color="auto"/>
            </w:tcBorders>
            <w:vAlign w:val="center"/>
          </w:tcPr>
          <w:p w:rsidR="00842D56" w:rsidRPr="00F62A5C" w:rsidRDefault="00842D56" w:rsidP="00506C31">
            <w:pPr>
              <w:widowControl/>
              <w:jc w:val="center"/>
              <w:rPr>
                <w:rFonts w:ascii="宋体" w:hAnsi="宋体"/>
                <w:color w:val="000000"/>
                <w:kern w:val="0"/>
                <w:sz w:val="18"/>
                <w:szCs w:val="18"/>
              </w:rPr>
            </w:pPr>
          </w:p>
        </w:tc>
        <w:tc>
          <w:tcPr>
            <w:tcW w:w="600" w:type="dxa"/>
            <w:tcBorders>
              <w:top w:val="dotted" w:sz="4" w:space="0" w:color="auto"/>
              <w:left w:val="dotted" w:sz="4" w:space="0" w:color="auto"/>
              <w:bottom w:val="dotted" w:sz="4" w:space="0" w:color="auto"/>
            </w:tcBorders>
            <w:vAlign w:val="center"/>
          </w:tcPr>
          <w:p w:rsidR="00842D56" w:rsidRPr="00F62A5C" w:rsidRDefault="00842D56" w:rsidP="00506C31">
            <w:pPr>
              <w:widowControl/>
              <w:jc w:val="center"/>
              <w:rPr>
                <w:rFonts w:ascii="宋体" w:hAnsi="宋体"/>
                <w:color w:val="000000"/>
                <w:kern w:val="0"/>
                <w:sz w:val="18"/>
                <w:szCs w:val="18"/>
              </w:rPr>
            </w:pPr>
          </w:p>
        </w:tc>
      </w:tr>
      <w:tr w:rsidR="00842D56" w:rsidRPr="00F62A5C" w:rsidTr="00651CFC">
        <w:trPr>
          <w:trHeight w:hRule="exact" w:val="454"/>
          <w:jc w:val="center"/>
        </w:trPr>
        <w:tc>
          <w:tcPr>
            <w:tcW w:w="756" w:type="dxa"/>
            <w:tcBorders>
              <w:top w:val="dotted" w:sz="4" w:space="0" w:color="auto"/>
              <w:bottom w:val="dotted" w:sz="4" w:space="0" w:color="auto"/>
              <w:right w:val="dotted" w:sz="4" w:space="0" w:color="auto"/>
            </w:tcBorders>
            <w:vAlign w:val="center"/>
          </w:tcPr>
          <w:p w:rsidR="00842D56" w:rsidRPr="00F62A5C" w:rsidRDefault="00842D56" w:rsidP="00206024">
            <w:pPr>
              <w:widowControl/>
              <w:jc w:val="center"/>
              <w:rPr>
                <w:rFonts w:ascii="宋体" w:hAnsi="宋体" w:hint="eastAsia"/>
                <w:kern w:val="0"/>
                <w:sz w:val="18"/>
                <w:szCs w:val="18"/>
              </w:rPr>
            </w:pPr>
            <w:smartTag w:uri="urn:schemas-microsoft-com:office:smarttags" w:element="chsdate">
              <w:smartTagPr>
                <w:attr w:name="Year" w:val="1899"/>
                <w:attr w:name="Month" w:val="12"/>
                <w:attr w:name="Day" w:val="30"/>
                <w:attr w:name="IsLunarDate" w:val="False"/>
                <w:attr w:name="IsROCDate" w:val="False"/>
              </w:smartTagPr>
              <w:r w:rsidRPr="00F62A5C">
                <w:rPr>
                  <w:rFonts w:ascii="宋体" w:hAnsi="宋体" w:hint="eastAsia"/>
                  <w:kern w:val="0"/>
                  <w:sz w:val="18"/>
                  <w:szCs w:val="18"/>
                </w:rPr>
                <w:lastRenderedPageBreak/>
                <w:t>7.5.5</w:t>
              </w:r>
            </w:smartTag>
          </w:p>
        </w:tc>
        <w:tc>
          <w:tcPr>
            <w:tcW w:w="2277" w:type="dxa"/>
            <w:tcBorders>
              <w:top w:val="dotted" w:sz="4" w:space="0" w:color="auto"/>
              <w:left w:val="dotted" w:sz="4" w:space="0" w:color="auto"/>
              <w:bottom w:val="dotted" w:sz="4" w:space="0" w:color="auto"/>
              <w:right w:val="dotted" w:sz="4" w:space="0" w:color="auto"/>
            </w:tcBorders>
            <w:vAlign w:val="center"/>
          </w:tcPr>
          <w:p w:rsidR="00842D56" w:rsidRPr="00F62A5C" w:rsidRDefault="00842D56" w:rsidP="00380E29">
            <w:pPr>
              <w:widowControl/>
              <w:rPr>
                <w:rFonts w:ascii="宋体" w:hAnsi="宋体" w:cs="宋体" w:hint="eastAsia"/>
                <w:kern w:val="0"/>
                <w:sz w:val="18"/>
                <w:szCs w:val="18"/>
              </w:rPr>
            </w:pPr>
            <w:r w:rsidRPr="00F62A5C">
              <w:rPr>
                <w:rFonts w:ascii="宋体" w:hAnsi="宋体" w:cs="宋体" w:hint="eastAsia"/>
                <w:kern w:val="0"/>
                <w:sz w:val="18"/>
                <w:szCs w:val="18"/>
              </w:rPr>
              <w:t>产品防护</w:t>
            </w:r>
          </w:p>
        </w:tc>
        <w:tc>
          <w:tcPr>
            <w:tcW w:w="839" w:type="dxa"/>
            <w:tcBorders>
              <w:top w:val="dotted" w:sz="4" w:space="0" w:color="auto"/>
              <w:left w:val="dotted" w:sz="4" w:space="0" w:color="auto"/>
              <w:bottom w:val="dotted" w:sz="4" w:space="0" w:color="auto"/>
              <w:right w:val="dotted" w:sz="4" w:space="0" w:color="auto"/>
            </w:tcBorders>
            <w:vAlign w:val="center"/>
          </w:tcPr>
          <w:p w:rsidR="00842D56" w:rsidRPr="00F62A5C" w:rsidRDefault="00842D56" w:rsidP="00842D56">
            <w:pPr>
              <w:widowControl/>
              <w:jc w:val="center"/>
              <w:rPr>
                <w:rFonts w:ascii="宋体" w:hAnsi="宋体" w:hint="eastAsia"/>
                <w:kern w:val="0"/>
                <w:sz w:val="18"/>
                <w:szCs w:val="18"/>
              </w:rPr>
            </w:pPr>
            <w:smartTag w:uri="urn:schemas-microsoft-com:office:smarttags" w:element="chsdate">
              <w:smartTagPr>
                <w:attr w:name="Year" w:val="1899"/>
                <w:attr w:name="Month" w:val="12"/>
                <w:attr w:name="Day" w:val="30"/>
                <w:attr w:name="IsLunarDate" w:val="False"/>
                <w:attr w:name="IsROCDate" w:val="False"/>
              </w:smartTagPr>
              <w:r w:rsidRPr="00F62A5C">
                <w:rPr>
                  <w:rFonts w:ascii="宋体" w:hAnsi="宋体" w:hint="eastAsia"/>
                  <w:kern w:val="0"/>
                  <w:sz w:val="18"/>
                  <w:szCs w:val="18"/>
                </w:rPr>
                <w:t>7.5.5</w:t>
              </w:r>
            </w:smartTag>
          </w:p>
        </w:tc>
        <w:tc>
          <w:tcPr>
            <w:tcW w:w="680" w:type="dxa"/>
            <w:tcBorders>
              <w:top w:val="dotted" w:sz="4" w:space="0" w:color="auto"/>
              <w:left w:val="dotted" w:sz="4" w:space="0" w:color="auto"/>
              <w:bottom w:val="dotted" w:sz="4" w:space="0" w:color="auto"/>
              <w:right w:val="dotted" w:sz="4" w:space="0" w:color="auto"/>
            </w:tcBorders>
            <w:vAlign w:val="center"/>
          </w:tcPr>
          <w:p w:rsidR="00842D56" w:rsidRPr="00F62A5C" w:rsidRDefault="00842D56" w:rsidP="00842D56">
            <w:pPr>
              <w:widowControl/>
              <w:jc w:val="center"/>
              <w:rPr>
                <w:rFonts w:ascii="宋体" w:hAnsi="宋体"/>
                <w:kern w:val="0"/>
                <w:sz w:val="18"/>
                <w:szCs w:val="18"/>
              </w:rPr>
            </w:pPr>
          </w:p>
        </w:tc>
        <w:tc>
          <w:tcPr>
            <w:tcW w:w="554" w:type="dxa"/>
            <w:tcBorders>
              <w:top w:val="dotted" w:sz="4" w:space="0" w:color="auto"/>
              <w:left w:val="dotted" w:sz="4" w:space="0" w:color="auto"/>
              <w:bottom w:val="dotted" w:sz="4" w:space="0" w:color="auto"/>
              <w:right w:val="dotted" w:sz="4" w:space="0" w:color="auto"/>
            </w:tcBorders>
            <w:vAlign w:val="center"/>
          </w:tcPr>
          <w:p w:rsidR="00842D56" w:rsidRPr="00F62A5C" w:rsidRDefault="00842D56" w:rsidP="00506C31">
            <w:pPr>
              <w:widowControl/>
              <w:jc w:val="center"/>
              <w:rPr>
                <w:rFonts w:ascii="宋体" w:hAnsi="宋体" w:cs="宋体"/>
                <w:color w:val="000000"/>
                <w:kern w:val="0"/>
                <w:sz w:val="18"/>
                <w:szCs w:val="18"/>
              </w:rPr>
            </w:pPr>
            <w:r w:rsidRPr="00F62A5C">
              <w:rPr>
                <w:rFonts w:ascii="宋体" w:hAnsi="宋体" w:cs="宋体" w:hint="eastAsia"/>
                <w:color w:val="000000"/>
                <w:kern w:val="0"/>
                <w:sz w:val="18"/>
                <w:szCs w:val="18"/>
              </w:rPr>
              <w:t>○</w:t>
            </w:r>
          </w:p>
        </w:tc>
        <w:tc>
          <w:tcPr>
            <w:tcW w:w="540" w:type="dxa"/>
            <w:tcBorders>
              <w:top w:val="dotted" w:sz="4" w:space="0" w:color="auto"/>
              <w:left w:val="dotted" w:sz="4" w:space="0" w:color="auto"/>
              <w:bottom w:val="dotted" w:sz="4" w:space="0" w:color="auto"/>
              <w:right w:val="dotted" w:sz="4" w:space="0" w:color="auto"/>
            </w:tcBorders>
            <w:vAlign w:val="center"/>
          </w:tcPr>
          <w:p w:rsidR="00842D56" w:rsidRPr="00F62A5C" w:rsidRDefault="00842D56" w:rsidP="00506C31">
            <w:pPr>
              <w:widowControl/>
              <w:jc w:val="center"/>
              <w:rPr>
                <w:rFonts w:ascii="宋体" w:hAnsi="宋体"/>
                <w:color w:val="000000"/>
                <w:kern w:val="0"/>
                <w:sz w:val="18"/>
                <w:szCs w:val="18"/>
              </w:rPr>
            </w:pPr>
            <w:r w:rsidRPr="00F62A5C">
              <w:rPr>
                <w:rFonts w:ascii="宋体" w:hAnsi="宋体" w:cs="宋体" w:hint="eastAsia"/>
                <w:color w:val="000000"/>
                <w:kern w:val="0"/>
                <w:sz w:val="18"/>
                <w:szCs w:val="18"/>
              </w:rPr>
              <w:t>○</w:t>
            </w:r>
          </w:p>
        </w:tc>
        <w:tc>
          <w:tcPr>
            <w:tcW w:w="594" w:type="dxa"/>
            <w:tcBorders>
              <w:top w:val="dotted" w:sz="4" w:space="0" w:color="auto"/>
              <w:left w:val="dotted" w:sz="4" w:space="0" w:color="auto"/>
              <w:bottom w:val="dotted" w:sz="4" w:space="0" w:color="auto"/>
              <w:right w:val="dotted" w:sz="4" w:space="0" w:color="auto"/>
            </w:tcBorders>
            <w:vAlign w:val="center"/>
          </w:tcPr>
          <w:p w:rsidR="00842D56" w:rsidRPr="00F62A5C" w:rsidRDefault="00842D56" w:rsidP="00506C31">
            <w:pPr>
              <w:widowControl/>
              <w:jc w:val="center"/>
              <w:rPr>
                <w:rFonts w:ascii="宋体" w:hAnsi="宋体"/>
                <w:color w:val="000000"/>
                <w:kern w:val="0"/>
                <w:sz w:val="18"/>
                <w:szCs w:val="18"/>
              </w:rPr>
            </w:pPr>
            <w:r w:rsidRPr="00F62A5C">
              <w:rPr>
                <w:rFonts w:ascii="宋体" w:hAnsi="宋体" w:cs="宋体" w:hint="eastAsia"/>
                <w:color w:val="000000"/>
                <w:kern w:val="0"/>
                <w:sz w:val="18"/>
                <w:szCs w:val="18"/>
              </w:rPr>
              <w:t>○</w:t>
            </w:r>
          </w:p>
        </w:tc>
        <w:tc>
          <w:tcPr>
            <w:tcW w:w="600" w:type="dxa"/>
            <w:tcBorders>
              <w:top w:val="dotted" w:sz="4" w:space="0" w:color="auto"/>
              <w:left w:val="dotted" w:sz="4" w:space="0" w:color="auto"/>
              <w:bottom w:val="dotted" w:sz="4" w:space="0" w:color="auto"/>
              <w:right w:val="dotted" w:sz="4" w:space="0" w:color="auto"/>
            </w:tcBorders>
            <w:vAlign w:val="center"/>
          </w:tcPr>
          <w:p w:rsidR="00842D56" w:rsidRPr="00F62A5C" w:rsidRDefault="00842D56" w:rsidP="00506C31">
            <w:pPr>
              <w:widowControl/>
              <w:jc w:val="center"/>
              <w:rPr>
                <w:rFonts w:ascii="宋体" w:hAnsi="宋体"/>
                <w:color w:val="000000"/>
                <w:kern w:val="0"/>
                <w:sz w:val="18"/>
                <w:szCs w:val="18"/>
              </w:rPr>
            </w:pPr>
            <w:r w:rsidRPr="00F62A5C">
              <w:rPr>
                <w:rFonts w:ascii="宋体" w:hAnsi="宋体" w:cs="宋体" w:hint="eastAsia"/>
                <w:color w:val="000000"/>
                <w:kern w:val="0"/>
                <w:sz w:val="18"/>
                <w:szCs w:val="18"/>
              </w:rPr>
              <w:t>○</w:t>
            </w:r>
          </w:p>
        </w:tc>
        <w:tc>
          <w:tcPr>
            <w:tcW w:w="690" w:type="dxa"/>
            <w:tcBorders>
              <w:top w:val="dotted" w:sz="4" w:space="0" w:color="auto"/>
              <w:left w:val="dotted" w:sz="4" w:space="0" w:color="auto"/>
              <w:bottom w:val="dotted" w:sz="4" w:space="0" w:color="auto"/>
              <w:right w:val="dotted" w:sz="4" w:space="0" w:color="auto"/>
            </w:tcBorders>
            <w:vAlign w:val="center"/>
          </w:tcPr>
          <w:p w:rsidR="00842D56" w:rsidRPr="00F62A5C" w:rsidRDefault="00842D56" w:rsidP="00506C31">
            <w:pPr>
              <w:widowControl/>
              <w:jc w:val="center"/>
              <w:rPr>
                <w:rFonts w:ascii="宋体" w:hAnsi="宋体"/>
                <w:color w:val="000000"/>
                <w:kern w:val="0"/>
                <w:sz w:val="18"/>
                <w:szCs w:val="18"/>
              </w:rPr>
            </w:pPr>
            <w:r w:rsidRPr="00F62A5C">
              <w:rPr>
                <w:rFonts w:ascii="宋体" w:hAnsi="宋体" w:cs="宋体" w:hint="eastAsia"/>
                <w:color w:val="000000"/>
                <w:kern w:val="0"/>
                <w:sz w:val="18"/>
                <w:szCs w:val="18"/>
              </w:rPr>
              <w:t>○</w:t>
            </w:r>
          </w:p>
        </w:tc>
        <w:tc>
          <w:tcPr>
            <w:tcW w:w="644" w:type="dxa"/>
            <w:tcBorders>
              <w:top w:val="dotted" w:sz="4" w:space="0" w:color="auto"/>
              <w:left w:val="dotted" w:sz="4" w:space="0" w:color="auto"/>
              <w:bottom w:val="dotted" w:sz="4" w:space="0" w:color="auto"/>
              <w:right w:val="dotted" w:sz="4" w:space="0" w:color="auto"/>
            </w:tcBorders>
            <w:vAlign w:val="center"/>
          </w:tcPr>
          <w:p w:rsidR="00842D56" w:rsidRPr="00F62A5C" w:rsidRDefault="00842D56" w:rsidP="00506C31">
            <w:pPr>
              <w:widowControl/>
              <w:jc w:val="center"/>
              <w:rPr>
                <w:rFonts w:ascii="宋体" w:hAnsi="宋体"/>
                <w:color w:val="000000"/>
                <w:kern w:val="0"/>
                <w:sz w:val="18"/>
                <w:szCs w:val="18"/>
              </w:rPr>
            </w:pPr>
            <w:r w:rsidRPr="00F62A5C">
              <w:rPr>
                <w:rFonts w:ascii="宋体" w:hAnsi="宋体" w:cs="宋体" w:hint="eastAsia"/>
                <w:color w:val="000000"/>
                <w:kern w:val="0"/>
                <w:sz w:val="18"/>
                <w:szCs w:val="18"/>
              </w:rPr>
              <w:t>○</w:t>
            </w:r>
          </w:p>
        </w:tc>
        <w:tc>
          <w:tcPr>
            <w:tcW w:w="570" w:type="dxa"/>
            <w:tcBorders>
              <w:top w:val="dotted" w:sz="4" w:space="0" w:color="auto"/>
              <w:left w:val="dotted" w:sz="4" w:space="0" w:color="auto"/>
              <w:bottom w:val="dotted" w:sz="4" w:space="0" w:color="auto"/>
              <w:right w:val="dotted" w:sz="4" w:space="0" w:color="auto"/>
            </w:tcBorders>
            <w:vAlign w:val="center"/>
          </w:tcPr>
          <w:p w:rsidR="00842D56" w:rsidRPr="00F62A5C" w:rsidRDefault="00F66CBD" w:rsidP="00506C31">
            <w:pPr>
              <w:widowControl/>
              <w:jc w:val="center"/>
              <w:rPr>
                <w:rFonts w:ascii="宋体" w:hAnsi="宋体"/>
                <w:color w:val="000000"/>
                <w:kern w:val="0"/>
                <w:sz w:val="18"/>
                <w:szCs w:val="18"/>
              </w:rPr>
            </w:pPr>
            <w:r w:rsidRPr="00F62A5C">
              <w:rPr>
                <w:rFonts w:ascii="宋体" w:hAnsi="宋体" w:cs="宋体" w:hint="eastAsia"/>
                <w:color w:val="000000"/>
                <w:kern w:val="0"/>
                <w:sz w:val="18"/>
                <w:szCs w:val="18"/>
              </w:rPr>
              <w:t>▲</w:t>
            </w:r>
          </w:p>
        </w:tc>
        <w:tc>
          <w:tcPr>
            <w:tcW w:w="616" w:type="dxa"/>
            <w:tcBorders>
              <w:top w:val="dotted" w:sz="4" w:space="0" w:color="auto"/>
              <w:left w:val="dotted" w:sz="4" w:space="0" w:color="auto"/>
              <w:bottom w:val="dotted" w:sz="4" w:space="0" w:color="auto"/>
              <w:right w:val="dotted" w:sz="4" w:space="0" w:color="auto"/>
            </w:tcBorders>
            <w:vAlign w:val="center"/>
          </w:tcPr>
          <w:p w:rsidR="00842D56" w:rsidRPr="00F62A5C" w:rsidRDefault="00F66CBD" w:rsidP="00506C31">
            <w:pPr>
              <w:widowControl/>
              <w:jc w:val="center"/>
              <w:rPr>
                <w:rFonts w:ascii="宋体" w:hAnsi="宋体"/>
                <w:color w:val="000000"/>
                <w:kern w:val="0"/>
                <w:sz w:val="18"/>
                <w:szCs w:val="18"/>
              </w:rPr>
            </w:pPr>
            <w:r w:rsidRPr="00F62A5C">
              <w:rPr>
                <w:rFonts w:ascii="宋体" w:hAnsi="宋体" w:cs="宋体" w:hint="eastAsia"/>
                <w:color w:val="000000"/>
                <w:kern w:val="0"/>
                <w:sz w:val="18"/>
                <w:szCs w:val="18"/>
              </w:rPr>
              <w:t>▲</w:t>
            </w:r>
          </w:p>
        </w:tc>
        <w:tc>
          <w:tcPr>
            <w:tcW w:w="630" w:type="dxa"/>
            <w:tcBorders>
              <w:top w:val="dotted" w:sz="4" w:space="0" w:color="auto"/>
              <w:left w:val="dotted" w:sz="4" w:space="0" w:color="auto"/>
              <w:bottom w:val="dotted" w:sz="4" w:space="0" w:color="auto"/>
              <w:right w:val="dotted" w:sz="4" w:space="0" w:color="auto"/>
            </w:tcBorders>
            <w:vAlign w:val="center"/>
          </w:tcPr>
          <w:p w:rsidR="00842D56" w:rsidRPr="00F62A5C" w:rsidRDefault="00842D56" w:rsidP="00506C31">
            <w:pPr>
              <w:widowControl/>
              <w:jc w:val="center"/>
              <w:rPr>
                <w:rFonts w:ascii="宋体" w:hAnsi="宋体"/>
                <w:color w:val="000000"/>
                <w:kern w:val="0"/>
                <w:sz w:val="18"/>
                <w:szCs w:val="18"/>
              </w:rPr>
            </w:pPr>
            <w:r w:rsidRPr="00F62A5C">
              <w:rPr>
                <w:rFonts w:ascii="宋体" w:hAnsi="宋体" w:cs="宋体" w:hint="eastAsia"/>
                <w:color w:val="000000"/>
                <w:kern w:val="0"/>
                <w:sz w:val="18"/>
                <w:szCs w:val="18"/>
              </w:rPr>
              <w:t>○</w:t>
            </w:r>
          </w:p>
        </w:tc>
        <w:tc>
          <w:tcPr>
            <w:tcW w:w="600" w:type="dxa"/>
            <w:tcBorders>
              <w:top w:val="dotted" w:sz="4" w:space="0" w:color="auto"/>
              <w:left w:val="dotted" w:sz="4" w:space="0" w:color="auto"/>
              <w:bottom w:val="dotted" w:sz="4" w:space="0" w:color="auto"/>
            </w:tcBorders>
            <w:vAlign w:val="center"/>
          </w:tcPr>
          <w:p w:rsidR="00842D56" w:rsidRPr="00F62A5C" w:rsidRDefault="00842D56" w:rsidP="00506C31">
            <w:pPr>
              <w:widowControl/>
              <w:jc w:val="center"/>
              <w:rPr>
                <w:rFonts w:ascii="宋体" w:hAnsi="宋体"/>
                <w:color w:val="000000"/>
                <w:kern w:val="0"/>
                <w:sz w:val="18"/>
                <w:szCs w:val="18"/>
              </w:rPr>
            </w:pPr>
            <w:r w:rsidRPr="00F62A5C">
              <w:rPr>
                <w:rFonts w:ascii="宋体" w:hAnsi="宋体" w:cs="宋体" w:hint="eastAsia"/>
                <w:color w:val="000000"/>
                <w:kern w:val="0"/>
                <w:sz w:val="18"/>
                <w:szCs w:val="18"/>
              </w:rPr>
              <w:t>○</w:t>
            </w:r>
          </w:p>
        </w:tc>
      </w:tr>
      <w:tr w:rsidR="00842D56" w:rsidRPr="00F62A5C" w:rsidTr="00651CFC">
        <w:trPr>
          <w:trHeight w:hRule="exact" w:val="454"/>
          <w:jc w:val="center"/>
        </w:trPr>
        <w:tc>
          <w:tcPr>
            <w:tcW w:w="756" w:type="dxa"/>
            <w:tcBorders>
              <w:top w:val="dotted" w:sz="4" w:space="0" w:color="auto"/>
              <w:bottom w:val="dotted" w:sz="4" w:space="0" w:color="auto"/>
              <w:right w:val="dotted" w:sz="4" w:space="0" w:color="auto"/>
            </w:tcBorders>
            <w:vAlign w:val="center"/>
          </w:tcPr>
          <w:p w:rsidR="00842D56" w:rsidRPr="00F62A5C" w:rsidRDefault="00842D56" w:rsidP="00206024">
            <w:pPr>
              <w:widowControl/>
              <w:jc w:val="center"/>
              <w:rPr>
                <w:rFonts w:ascii="宋体" w:hAnsi="宋体"/>
                <w:kern w:val="0"/>
                <w:sz w:val="18"/>
                <w:szCs w:val="18"/>
              </w:rPr>
            </w:pPr>
            <w:r w:rsidRPr="00F62A5C">
              <w:rPr>
                <w:rFonts w:ascii="宋体" w:hAnsi="宋体"/>
                <w:kern w:val="0"/>
                <w:sz w:val="18"/>
                <w:szCs w:val="18"/>
              </w:rPr>
              <w:t>7.6</w:t>
            </w:r>
          </w:p>
        </w:tc>
        <w:tc>
          <w:tcPr>
            <w:tcW w:w="2277" w:type="dxa"/>
            <w:tcBorders>
              <w:top w:val="dotted" w:sz="4" w:space="0" w:color="auto"/>
              <w:left w:val="dotted" w:sz="4" w:space="0" w:color="auto"/>
              <w:bottom w:val="dotted" w:sz="4" w:space="0" w:color="auto"/>
              <w:right w:val="dotted" w:sz="4" w:space="0" w:color="auto"/>
            </w:tcBorders>
            <w:vAlign w:val="center"/>
          </w:tcPr>
          <w:p w:rsidR="00842D56" w:rsidRPr="00F62A5C" w:rsidRDefault="00842D56" w:rsidP="00380E29">
            <w:pPr>
              <w:widowControl/>
              <w:rPr>
                <w:rFonts w:ascii="宋体" w:hAnsi="宋体" w:cs="宋体"/>
                <w:kern w:val="0"/>
                <w:sz w:val="18"/>
                <w:szCs w:val="18"/>
              </w:rPr>
            </w:pPr>
            <w:r w:rsidRPr="00F62A5C">
              <w:rPr>
                <w:rFonts w:ascii="宋体" w:hAnsi="宋体" w:cs="宋体" w:hint="eastAsia"/>
                <w:kern w:val="0"/>
                <w:sz w:val="18"/>
                <w:szCs w:val="18"/>
              </w:rPr>
              <w:t>监视和测量设备的控制</w:t>
            </w:r>
          </w:p>
        </w:tc>
        <w:tc>
          <w:tcPr>
            <w:tcW w:w="839" w:type="dxa"/>
            <w:tcBorders>
              <w:top w:val="dotted" w:sz="4" w:space="0" w:color="auto"/>
              <w:left w:val="dotted" w:sz="4" w:space="0" w:color="auto"/>
              <w:bottom w:val="dotted" w:sz="4" w:space="0" w:color="auto"/>
              <w:right w:val="dotted" w:sz="4" w:space="0" w:color="auto"/>
            </w:tcBorders>
            <w:vAlign w:val="center"/>
          </w:tcPr>
          <w:p w:rsidR="00842D56" w:rsidRPr="00F62A5C" w:rsidRDefault="00842D56" w:rsidP="00842D56">
            <w:pPr>
              <w:widowControl/>
              <w:jc w:val="center"/>
              <w:rPr>
                <w:rFonts w:ascii="宋体" w:hAnsi="宋体"/>
                <w:kern w:val="0"/>
                <w:sz w:val="18"/>
                <w:szCs w:val="18"/>
              </w:rPr>
            </w:pPr>
            <w:r w:rsidRPr="00F62A5C">
              <w:rPr>
                <w:rFonts w:ascii="宋体" w:hAnsi="宋体"/>
                <w:kern w:val="0"/>
                <w:sz w:val="18"/>
                <w:szCs w:val="18"/>
              </w:rPr>
              <w:t>7.6</w:t>
            </w:r>
          </w:p>
        </w:tc>
        <w:tc>
          <w:tcPr>
            <w:tcW w:w="680" w:type="dxa"/>
            <w:tcBorders>
              <w:top w:val="dotted" w:sz="4" w:space="0" w:color="auto"/>
              <w:left w:val="dotted" w:sz="4" w:space="0" w:color="auto"/>
              <w:bottom w:val="dotted" w:sz="4" w:space="0" w:color="auto"/>
              <w:right w:val="dotted" w:sz="4" w:space="0" w:color="auto"/>
            </w:tcBorders>
            <w:vAlign w:val="center"/>
          </w:tcPr>
          <w:p w:rsidR="00842D56" w:rsidRPr="00F62A5C" w:rsidRDefault="00842D56" w:rsidP="00842D56">
            <w:pPr>
              <w:widowControl/>
              <w:jc w:val="center"/>
              <w:rPr>
                <w:rFonts w:ascii="宋体" w:hAnsi="宋体" w:hint="eastAsia"/>
                <w:kern w:val="0"/>
                <w:sz w:val="18"/>
                <w:szCs w:val="18"/>
              </w:rPr>
            </w:pPr>
            <w:r w:rsidRPr="00F62A5C">
              <w:rPr>
                <w:rFonts w:ascii="宋体" w:hAnsi="宋体" w:hint="eastAsia"/>
                <w:kern w:val="0"/>
                <w:sz w:val="18"/>
                <w:szCs w:val="18"/>
              </w:rPr>
              <w:t>8.3</w:t>
            </w:r>
          </w:p>
        </w:tc>
        <w:tc>
          <w:tcPr>
            <w:tcW w:w="554" w:type="dxa"/>
            <w:tcBorders>
              <w:top w:val="dotted" w:sz="4" w:space="0" w:color="auto"/>
              <w:left w:val="dotted" w:sz="4" w:space="0" w:color="auto"/>
              <w:bottom w:val="dotted" w:sz="4" w:space="0" w:color="auto"/>
              <w:right w:val="dotted" w:sz="4" w:space="0" w:color="auto"/>
            </w:tcBorders>
            <w:vAlign w:val="center"/>
          </w:tcPr>
          <w:p w:rsidR="00842D56" w:rsidRPr="00F62A5C" w:rsidRDefault="00842D56" w:rsidP="00506C31">
            <w:pPr>
              <w:widowControl/>
              <w:jc w:val="center"/>
              <w:rPr>
                <w:rFonts w:ascii="宋体" w:hAnsi="宋体" w:cs="宋体" w:hint="eastAsia"/>
                <w:color w:val="000000"/>
                <w:kern w:val="0"/>
                <w:sz w:val="18"/>
                <w:szCs w:val="18"/>
              </w:rPr>
            </w:pPr>
            <w:r w:rsidRPr="00F62A5C">
              <w:rPr>
                <w:rFonts w:ascii="宋体" w:hAnsi="宋体" w:cs="宋体" w:hint="eastAsia"/>
                <w:color w:val="000000"/>
                <w:kern w:val="0"/>
                <w:sz w:val="18"/>
                <w:szCs w:val="18"/>
              </w:rPr>
              <w:t>○</w:t>
            </w:r>
          </w:p>
        </w:tc>
        <w:tc>
          <w:tcPr>
            <w:tcW w:w="540" w:type="dxa"/>
            <w:tcBorders>
              <w:top w:val="dotted" w:sz="4" w:space="0" w:color="auto"/>
              <w:left w:val="dotted" w:sz="4" w:space="0" w:color="auto"/>
              <w:bottom w:val="dotted" w:sz="4" w:space="0" w:color="auto"/>
              <w:right w:val="dotted" w:sz="4" w:space="0" w:color="auto"/>
            </w:tcBorders>
            <w:vAlign w:val="center"/>
          </w:tcPr>
          <w:p w:rsidR="00842D56" w:rsidRPr="00F62A5C" w:rsidRDefault="00842D56" w:rsidP="00506C31">
            <w:pPr>
              <w:widowControl/>
              <w:jc w:val="center"/>
              <w:rPr>
                <w:rFonts w:ascii="宋体" w:hAnsi="宋体" w:cs="宋体"/>
                <w:color w:val="000000"/>
                <w:kern w:val="0"/>
                <w:sz w:val="18"/>
                <w:szCs w:val="18"/>
              </w:rPr>
            </w:pPr>
            <w:r w:rsidRPr="00F62A5C">
              <w:rPr>
                <w:rFonts w:ascii="宋体" w:hAnsi="宋体" w:cs="宋体" w:hint="eastAsia"/>
                <w:color w:val="000000"/>
                <w:kern w:val="0"/>
                <w:sz w:val="18"/>
                <w:szCs w:val="18"/>
              </w:rPr>
              <w:t>○</w:t>
            </w:r>
          </w:p>
        </w:tc>
        <w:tc>
          <w:tcPr>
            <w:tcW w:w="594" w:type="dxa"/>
            <w:tcBorders>
              <w:top w:val="dotted" w:sz="4" w:space="0" w:color="auto"/>
              <w:left w:val="dotted" w:sz="4" w:space="0" w:color="auto"/>
              <w:bottom w:val="dotted" w:sz="4" w:space="0" w:color="auto"/>
              <w:right w:val="dotted" w:sz="4" w:space="0" w:color="auto"/>
            </w:tcBorders>
            <w:vAlign w:val="center"/>
          </w:tcPr>
          <w:p w:rsidR="00842D56" w:rsidRPr="00F62A5C" w:rsidRDefault="00842D56" w:rsidP="00506C31">
            <w:pPr>
              <w:widowControl/>
              <w:jc w:val="center"/>
              <w:rPr>
                <w:rFonts w:ascii="宋体" w:hAnsi="宋体" w:cs="宋体"/>
                <w:color w:val="000000"/>
                <w:kern w:val="0"/>
                <w:sz w:val="18"/>
                <w:szCs w:val="18"/>
              </w:rPr>
            </w:pPr>
            <w:r w:rsidRPr="00F62A5C">
              <w:rPr>
                <w:rFonts w:ascii="宋体" w:hAnsi="宋体" w:cs="宋体" w:hint="eastAsia"/>
                <w:color w:val="000000"/>
                <w:kern w:val="0"/>
                <w:sz w:val="18"/>
                <w:szCs w:val="18"/>
              </w:rPr>
              <w:t>○</w:t>
            </w:r>
          </w:p>
        </w:tc>
        <w:tc>
          <w:tcPr>
            <w:tcW w:w="600" w:type="dxa"/>
            <w:tcBorders>
              <w:top w:val="dotted" w:sz="4" w:space="0" w:color="auto"/>
              <w:left w:val="dotted" w:sz="4" w:space="0" w:color="auto"/>
              <w:bottom w:val="dotted" w:sz="4" w:space="0" w:color="auto"/>
              <w:right w:val="dotted" w:sz="4" w:space="0" w:color="auto"/>
            </w:tcBorders>
            <w:vAlign w:val="center"/>
          </w:tcPr>
          <w:p w:rsidR="00842D56" w:rsidRPr="00F62A5C" w:rsidRDefault="00F66CBD" w:rsidP="00506C31">
            <w:pPr>
              <w:widowControl/>
              <w:jc w:val="center"/>
              <w:rPr>
                <w:rFonts w:ascii="宋体" w:hAnsi="宋体" w:cs="宋体"/>
                <w:color w:val="000000"/>
                <w:kern w:val="0"/>
                <w:sz w:val="18"/>
                <w:szCs w:val="18"/>
              </w:rPr>
            </w:pPr>
            <w:r w:rsidRPr="00F62A5C">
              <w:rPr>
                <w:rFonts w:ascii="宋体" w:hAnsi="宋体" w:cs="宋体" w:hint="eastAsia"/>
                <w:color w:val="000000"/>
                <w:kern w:val="0"/>
                <w:sz w:val="18"/>
                <w:szCs w:val="18"/>
              </w:rPr>
              <w:t>▲</w:t>
            </w:r>
          </w:p>
        </w:tc>
        <w:tc>
          <w:tcPr>
            <w:tcW w:w="690" w:type="dxa"/>
            <w:tcBorders>
              <w:top w:val="dotted" w:sz="4" w:space="0" w:color="auto"/>
              <w:left w:val="dotted" w:sz="4" w:space="0" w:color="auto"/>
              <w:bottom w:val="dotted" w:sz="4" w:space="0" w:color="auto"/>
              <w:right w:val="dotted" w:sz="4" w:space="0" w:color="auto"/>
            </w:tcBorders>
            <w:vAlign w:val="center"/>
          </w:tcPr>
          <w:p w:rsidR="00842D56" w:rsidRPr="00F62A5C" w:rsidRDefault="00842D56" w:rsidP="00506C31">
            <w:pPr>
              <w:widowControl/>
              <w:jc w:val="center"/>
              <w:rPr>
                <w:rFonts w:ascii="宋体" w:hAnsi="宋体" w:cs="宋体"/>
                <w:color w:val="000000"/>
                <w:kern w:val="0"/>
                <w:sz w:val="18"/>
                <w:szCs w:val="18"/>
              </w:rPr>
            </w:pPr>
            <w:r w:rsidRPr="00F62A5C">
              <w:rPr>
                <w:rFonts w:ascii="宋体" w:hAnsi="宋体" w:cs="宋体" w:hint="eastAsia"/>
                <w:color w:val="000000"/>
                <w:kern w:val="0"/>
                <w:sz w:val="18"/>
                <w:szCs w:val="18"/>
              </w:rPr>
              <w:t>○</w:t>
            </w:r>
          </w:p>
        </w:tc>
        <w:tc>
          <w:tcPr>
            <w:tcW w:w="644" w:type="dxa"/>
            <w:tcBorders>
              <w:top w:val="dotted" w:sz="4" w:space="0" w:color="auto"/>
              <w:left w:val="dotted" w:sz="4" w:space="0" w:color="auto"/>
              <w:bottom w:val="dotted" w:sz="4" w:space="0" w:color="auto"/>
              <w:right w:val="dotted" w:sz="4" w:space="0" w:color="auto"/>
            </w:tcBorders>
            <w:vAlign w:val="center"/>
          </w:tcPr>
          <w:p w:rsidR="00842D56" w:rsidRPr="00F62A5C" w:rsidRDefault="00842D56" w:rsidP="00506C31">
            <w:pPr>
              <w:widowControl/>
              <w:jc w:val="center"/>
              <w:rPr>
                <w:rFonts w:ascii="宋体" w:hAnsi="宋体" w:cs="宋体"/>
                <w:color w:val="000000"/>
                <w:kern w:val="0"/>
                <w:sz w:val="18"/>
                <w:szCs w:val="18"/>
              </w:rPr>
            </w:pPr>
            <w:r w:rsidRPr="00F62A5C">
              <w:rPr>
                <w:rFonts w:ascii="宋体" w:hAnsi="宋体" w:cs="宋体" w:hint="eastAsia"/>
                <w:color w:val="000000"/>
                <w:kern w:val="0"/>
                <w:sz w:val="18"/>
                <w:szCs w:val="18"/>
              </w:rPr>
              <w:t>○</w:t>
            </w:r>
          </w:p>
        </w:tc>
        <w:tc>
          <w:tcPr>
            <w:tcW w:w="570" w:type="dxa"/>
            <w:tcBorders>
              <w:top w:val="dotted" w:sz="4" w:space="0" w:color="auto"/>
              <w:left w:val="dotted" w:sz="4" w:space="0" w:color="auto"/>
              <w:bottom w:val="dotted" w:sz="4" w:space="0" w:color="auto"/>
              <w:right w:val="dotted" w:sz="4" w:space="0" w:color="auto"/>
            </w:tcBorders>
            <w:vAlign w:val="center"/>
          </w:tcPr>
          <w:p w:rsidR="00842D56" w:rsidRPr="00F62A5C" w:rsidRDefault="00842D56" w:rsidP="00506C31">
            <w:pPr>
              <w:widowControl/>
              <w:jc w:val="center"/>
              <w:rPr>
                <w:rFonts w:ascii="宋体" w:hAnsi="宋体" w:cs="宋体"/>
                <w:color w:val="000000"/>
                <w:kern w:val="0"/>
                <w:sz w:val="18"/>
                <w:szCs w:val="18"/>
              </w:rPr>
            </w:pPr>
            <w:r w:rsidRPr="00F62A5C">
              <w:rPr>
                <w:rFonts w:ascii="宋体" w:hAnsi="宋体" w:cs="宋体" w:hint="eastAsia"/>
                <w:color w:val="000000"/>
                <w:kern w:val="0"/>
                <w:sz w:val="18"/>
                <w:szCs w:val="18"/>
              </w:rPr>
              <w:t>○</w:t>
            </w:r>
          </w:p>
        </w:tc>
        <w:tc>
          <w:tcPr>
            <w:tcW w:w="616" w:type="dxa"/>
            <w:tcBorders>
              <w:top w:val="dotted" w:sz="4" w:space="0" w:color="auto"/>
              <w:left w:val="dotted" w:sz="4" w:space="0" w:color="auto"/>
              <w:bottom w:val="dotted" w:sz="4" w:space="0" w:color="auto"/>
              <w:right w:val="dotted" w:sz="4" w:space="0" w:color="auto"/>
            </w:tcBorders>
            <w:vAlign w:val="center"/>
          </w:tcPr>
          <w:p w:rsidR="00842D56" w:rsidRPr="00F62A5C" w:rsidRDefault="00842D56" w:rsidP="00506C31">
            <w:pPr>
              <w:widowControl/>
              <w:jc w:val="center"/>
              <w:rPr>
                <w:rFonts w:ascii="宋体" w:hAnsi="宋体" w:cs="宋体"/>
                <w:color w:val="000000"/>
                <w:kern w:val="0"/>
                <w:sz w:val="18"/>
                <w:szCs w:val="18"/>
              </w:rPr>
            </w:pPr>
            <w:r w:rsidRPr="00F62A5C">
              <w:rPr>
                <w:rFonts w:ascii="宋体" w:hAnsi="宋体" w:cs="宋体" w:hint="eastAsia"/>
                <w:color w:val="000000"/>
                <w:kern w:val="0"/>
                <w:sz w:val="18"/>
                <w:szCs w:val="18"/>
              </w:rPr>
              <w:t>○</w:t>
            </w:r>
          </w:p>
        </w:tc>
        <w:tc>
          <w:tcPr>
            <w:tcW w:w="630" w:type="dxa"/>
            <w:tcBorders>
              <w:top w:val="dotted" w:sz="4" w:space="0" w:color="auto"/>
              <w:left w:val="dotted" w:sz="4" w:space="0" w:color="auto"/>
              <w:bottom w:val="dotted" w:sz="4" w:space="0" w:color="auto"/>
              <w:right w:val="dotted" w:sz="4" w:space="0" w:color="auto"/>
            </w:tcBorders>
            <w:vAlign w:val="center"/>
          </w:tcPr>
          <w:p w:rsidR="00842D56" w:rsidRPr="00F62A5C" w:rsidRDefault="00842D56" w:rsidP="00506C31">
            <w:pPr>
              <w:widowControl/>
              <w:jc w:val="center"/>
              <w:rPr>
                <w:rFonts w:ascii="宋体" w:hAnsi="宋体" w:cs="宋体"/>
                <w:color w:val="000000"/>
                <w:kern w:val="0"/>
                <w:sz w:val="18"/>
                <w:szCs w:val="18"/>
              </w:rPr>
            </w:pPr>
            <w:r w:rsidRPr="00F62A5C">
              <w:rPr>
                <w:rFonts w:ascii="宋体" w:hAnsi="宋体" w:cs="宋体" w:hint="eastAsia"/>
                <w:color w:val="000000"/>
                <w:kern w:val="0"/>
                <w:sz w:val="18"/>
                <w:szCs w:val="18"/>
              </w:rPr>
              <w:t>○</w:t>
            </w:r>
          </w:p>
        </w:tc>
        <w:tc>
          <w:tcPr>
            <w:tcW w:w="600" w:type="dxa"/>
            <w:tcBorders>
              <w:top w:val="dotted" w:sz="4" w:space="0" w:color="auto"/>
              <w:left w:val="dotted" w:sz="4" w:space="0" w:color="auto"/>
              <w:bottom w:val="dotted" w:sz="4" w:space="0" w:color="auto"/>
            </w:tcBorders>
            <w:vAlign w:val="center"/>
          </w:tcPr>
          <w:p w:rsidR="00842D56" w:rsidRPr="00F62A5C" w:rsidRDefault="00842D56" w:rsidP="00506C31">
            <w:pPr>
              <w:widowControl/>
              <w:jc w:val="center"/>
              <w:rPr>
                <w:rFonts w:ascii="宋体" w:hAnsi="宋体" w:cs="宋体"/>
                <w:color w:val="000000"/>
                <w:kern w:val="0"/>
                <w:sz w:val="18"/>
                <w:szCs w:val="18"/>
              </w:rPr>
            </w:pPr>
          </w:p>
        </w:tc>
      </w:tr>
      <w:tr w:rsidR="00842D56" w:rsidRPr="00F62A5C" w:rsidTr="0064340B">
        <w:trPr>
          <w:trHeight w:hRule="exact" w:val="509"/>
          <w:jc w:val="center"/>
        </w:trPr>
        <w:tc>
          <w:tcPr>
            <w:tcW w:w="756" w:type="dxa"/>
            <w:tcBorders>
              <w:top w:val="dotted" w:sz="4" w:space="0" w:color="auto"/>
              <w:bottom w:val="dotted" w:sz="4" w:space="0" w:color="auto"/>
              <w:right w:val="dotted" w:sz="4" w:space="0" w:color="auto"/>
            </w:tcBorders>
            <w:vAlign w:val="center"/>
          </w:tcPr>
          <w:p w:rsidR="00842D56" w:rsidRPr="00F62A5C" w:rsidRDefault="00842D56" w:rsidP="00206024">
            <w:pPr>
              <w:widowControl/>
              <w:jc w:val="center"/>
              <w:rPr>
                <w:rFonts w:ascii="宋体" w:hAnsi="宋体" w:hint="eastAsia"/>
                <w:kern w:val="0"/>
                <w:sz w:val="18"/>
                <w:szCs w:val="18"/>
              </w:rPr>
            </w:pPr>
            <w:r>
              <w:rPr>
                <w:rFonts w:ascii="宋体" w:hAnsi="宋体" w:hint="eastAsia"/>
                <w:kern w:val="0"/>
                <w:sz w:val="18"/>
                <w:szCs w:val="18"/>
              </w:rPr>
              <w:t>7.7</w:t>
            </w:r>
          </w:p>
        </w:tc>
        <w:tc>
          <w:tcPr>
            <w:tcW w:w="2277" w:type="dxa"/>
            <w:tcBorders>
              <w:top w:val="dotted" w:sz="4" w:space="0" w:color="auto"/>
              <w:left w:val="dotted" w:sz="4" w:space="0" w:color="auto"/>
              <w:bottom w:val="dotted" w:sz="4" w:space="0" w:color="auto"/>
              <w:right w:val="dotted" w:sz="4" w:space="0" w:color="auto"/>
            </w:tcBorders>
            <w:vAlign w:val="center"/>
          </w:tcPr>
          <w:p w:rsidR="00842D56" w:rsidRDefault="00842D56" w:rsidP="008D00FC">
            <w:pPr>
              <w:spacing w:line="240" w:lineRule="exact"/>
              <w:rPr>
                <w:rFonts w:hint="eastAsia"/>
                <w:color w:val="000000"/>
              </w:rPr>
            </w:pPr>
            <w:r>
              <w:rPr>
                <w:rFonts w:ascii="宋体" w:hAnsi="宋体" w:cs="宋体" w:hint="eastAsia"/>
                <w:kern w:val="0"/>
                <w:sz w:val="18"/>
                <w:szCs w:val="18"/>
              </w:rPr>
              <w:t>预备信息的更新、规定前提方案和HACCP文件的更新</w:t>
            </w:r>
          </w:p>
          <w:p w:rsidR="00842D56" w:rsidRPr="008D00FC" w:rsidRDefault="00842D56" w:rsidP="00380E29">
            <w:pPr>
              <w:widowControl/>
              <w:rPr>
                <w:rFonts w:ascii="宋体" w:hAnsi="宋体" w:cs="宋体" w:hint="eastAsia"/>
                <w:kern w:val="0"/>
                <w:sz w:val="18"/>
                <w:szCs w:val="18"/>
              </w:rPr>
            </w:pPr>
          </w:p>
        </w:tc>
        <w:tc>
          <w:tcPr>
            <w:tcW w:w="839" w:type="dxa"/>
            <w:tcBorders>
              <w:top w:val="dotted" w:sz="4" w:space="0" w:color="auto"/>
              <w:left w:val="dotted" w:sz="4" w:space="0" w:color="auto"/>
              <w:bottom w:val="dotted" w:sz="4" w:space="0" w:color="auto"/>
              <w:right w:val="dotted" w:sz="4" w:space="0" w:color="auto"/>
            </w:tcBorders>
            <w:vAlign w:val="center"/>
          </w:tcPr>
          <w:p w:rsidR="00842D56" w:rsidRPr="00F62A5C" w:rsidRDefault="00842D56" w:rsidP="00842D56">
            <w:pPr>
              <w:widowControl/>
              <w:jc w:val="center"/>
              <w:rPr>
                <w:rFonts w:ascii="宋体" w:hAnsi="宋体"/>
                <w:kern w:val="0"/>
                <w:sz w:val="18"/>
                <w:szCs w:val="18"/>
              </w:rPr>
            </w:pPr>
          </w:p>
        </w:tc>
        <w:tc>
          <w:tcPr>
            <w:tcW w:w="680" w:type="dxa"/>
            <w:tcBorders>
              <w:top w:val="dotted" w:sz="4" w:space="0" w:color="auto"/>
              <w:left w:val="dotted" w:sz="4" w:space="0" w:color="auto"/>
              <w:bottom w:val="dotted" w:sz="4" w:space="0" w:color="auto"/>
              <w:right w:val="dotted" w:sz="4" w:space="0" w:color="auto"/>
            </w:tcBorders>
            <w:vAlign w:val="center"/>
          </w:tcPr>
          <w:p w:rsidR="00842D56" w:rsidRPr="00F62A5C" w:rsidRDefault="00842D56" w:rsidP="00842D56">
            <w:pPr>
              <w:widowControl/>
              <w:jc w:val="center"/>
              <w:rPr>
                <w:rFonts w:ascii="宋体" w:hAnsi="宋体" w:hint="eastAsia"/>
                <w:kern w:val="0"/>
                <w:sz w:val="18"/>
                <w:szCs w:val="18"/>
              </w:rPr>
            </w:pPr>
            <w:r>
              <w:rPr>
                <w:rFonts w:ascii="宋体" w:hAnsi="宋体" w:hint="eastAsia"/>
                <w:kern w:val="0"/>
                <w:sz w:val="18"/>
                <w:szCs w:val="18"/>
              </w:rPr>
              <w:t>7.7</w:t>
            </w:r>
          </w:p>
        </w:tc>
        <w:tc>
          <w:tcPr>
            <w:tcW w:w="554" w:type="dxa"/>
            <w:tcBorders>
              <w:top w:val="dotted" w:sz="4" w:space="0" w:color="auto"/>
              <w:left w:val="dotted" w:sz="4" w:space="0" w:color="auto"/>
              <w:bottom w:val="dotted" w:sz="4" w:space="0" w:color="auto"/>
              <w:right w:val="dotted" w:sz="4" w:space="0" w:color="auto"/>
            </w:tcBorders>
            <w:vAlign w:val="center"/>
          </w:tcPr>
          <w:p w:rsidR="00842D56" w:rsidRPr="00F62A5C" w:rsidRDefault="00842D56" w:rsidP="00506C31">
            <w:pPr>
              <w:widowControl/>
              <w:jc w:val="center"/>
              <w:rPr>
                <w:rFonts w:ascii="宋体" w:hAnsi="宋体"/>
                <w:color w:val="000000"/>
                <w:kern w:val="0"/>
                <w:sz w:val="18"/>
                <w:szCs w:val="18"/>
              </w:rPr>
            </w:pPr>
            <w:r w:rsidRPr="00F62A5C">
              <w:rPr>
                <w:rFonts w:ascii="宋体" w:hAnsi="宋体" w:cs="宋体" w:hint="eastAsia"/>
                <w:color w:val="000000"/>
                <w:kern w:val="0"/>
                <w:sz w:val="18"/>
                <w:szCs w:val="18"/>
              </w:rPr>
              <w:t>○</w:t>
            </w:r>
          </w:p>
        </w:tc>
        <w:tc>
          <w:tcPr>
            <w:tcW w:w="540" w:type="dxa"/>
            <w:tcBorders>
              <w:top w:val="dotted" w:sz="4" w:space="0" w:color="auto"/>
              <w:left w:val="dotted" w:sz="4" w:space="0" w:color="auto"/>
              <w:bottom w:val="dotted" w:sz="4" w:space="0" w:color="auto"/>
              <w:right w:val="dotted" w:sz="4" w:space="0" w:color="auto"/>
            </w:tcBorders>
            <w:vAlign w:val="center"/>
          </w:tcPr>
          <w:p w:rsidR="00842D56" w:rsidRPr="00F62A5C" w:rsidRDefault="00842D56" w:rsidP="00506C31">
            <w:pPr>
              <w:widowControl/>
              <w:jc w:val="center"/>
              <w:rPr>
                <w:rFonts w:ascii="宋体" w:hAnsi="宋体" w:cs="宋体"/>
                <w:color w:val="000000"/>
                <w:kern w:val="0"/>
                <w:sz w:val="18"/>
                <w:szCs w:val="18"/>
              </w:rPr>
            </w:pPr>
            <w:r w:rsidRPr="00F62A5C">
              <w:rPr>
                <w:rFonts w:ascii="宋体" w:hAnsi="宋体" w:cs="宋体" w:hint="eastAsia"/>
                <w:color w:val="000000"/>
                <w:kern w:val="0"/>
                <w:sz w:val="18"/>
                <w:szCs w:val="18"/>
              </w:rPr>
              <w:t>○</w:t>
            </w:r>
          </w:p>
        </w:tc>
        <w:tc>
          <w:tcPr>
            <w:tcW w:w="594" w:type="dxa"/>
            <w:tcBorders>
              <w:top w:val="dotted" w:sz="4" w:space="0" w:color="auto"/>
              <w:left w:val="dotted" w:sz="4" w:space="0" w:color="auto"/>
              <w:bottom w:val="dotted" w:sz="4" w:space="0" w:color="auto"/>
              <w:right w:val="dotted" w:sz="4" w:space="0" w:color="auto"/>
            </w:tcBorders>
            <w:vAlign w:val="center"/>
          </w:tcPr>
          <w:p w:rsidR="00842D56" w:rsidRPr="00F62A5C" w:rsidRDefault="00842D56" w:rsidP="00506C31">
            <w:pPr>
              <w:widowControl/>
              <w:jc w:val="center"/>
              <w:rPr>
                <w:rFonts w:ascii="宋体" w:hAnsi="宋体" w:cs="宋体"/>
                <w:color w:val="000000"/>
                <w:kern w:val="0"/>
                <w:sz w:val="18"/>
                <w:szCs w:val="18"/>
              </w:rPr>
            </w:pPr>
            <w:r w:rsidRPr="00F62A5C">
              <w:rPr>
                <w:rFonts w:ascii="宋体" w:hAnsi="宋体" w:cs="宋体" w:hint="eastAsia"/>
                <w:color w:val="000000"/>
                <w:kern w:val="0"/>
                <w:sz w:val="18"/>
                <w:szCs w:val="18"/>
              </w:rPr>
              <w:t>○</w:t>
            </w:r>
          </w:p>
        </w:tc>
        <w:tc>
          <w:tcPr>
            <w:tcW w:w="600" w:type="dxa"/>
            <w:tcBorders>
              <w:top w:val="dotted" w:sz="4" w:space="0" w:color="auto"/>
              <w:left w:val="dotted" w:sz="4" w:space="0" w:color="auto"/>
              <w:bottom w:val="dotted" w:sz="4" w:space="0" w:color="auto"/>
              <w:right w:val="dotted" w:sz="4" w:space="0" w:color="auto"/>
            </w:tcBorders>
            <w:vAlign w:val="center"/>
          </w:tcPr>
          <w:p w:rsidR="00842D56" w:rsidRPr="00F62A5C" w:rsidRDefault="00F66CBD" w:rsidP="00506C31">
            <w:pPr>
              <w:widowControl/>
              <w:jc w:val="center"/>
              <w:rPr>
                <w:rFonts w:ascii="宋体" w:hAnsi="宋体" w:cs="宋体"/>
                <w:color w:val="000000"/>
                <w:kern w:val="0"/>
                <w:sz w:val="18"/>
                <w:szCs w:val="18"/>
              </w:rPr>
            </w:pPr>
            <w:r w:rsidRPr="00F62A5C">
              <w:rPr>
                <w:rFonts w:ascii="宋体" w:hAnsi="宋体" w:cs="宋体" w:hint="eastAsia"/>
                <w:color w:val="000000"/>
                <w:kern w:val="0"/>
                <w:sz w:val="18"/>
                <w:szCs w:val="18"/>
              </w:rPr>
              <w:t>▲</w:t>
            </w:r>
          </w:p>
        </w:tc>
        <w:tc>
          <w:tcPr>
            <w:tcW w:w="690" w:type="dxa"/>
            <w:tcBorders>
              <w:top w:val="dotted" w:sz="4" w:space="0" w:color="auto"/>
              <w:left w:val="dotted" w:sz="4" w:space="0" w:color="auto"/>
              <w:bottom w:val="dotted" w:sz="4" w:space="0" w:color="auto"/>
              <w:right w:val="dotted" w:sz="4" w:space="0" w:color="auto"/>
            </w:tcBorders>
            <w:vAlign w:val="center"/>
          </w:tcPr>
          <w:p w:rsidR="00842D56" w:rsidRPr="00F62A5C" w:rsidRDefault="00842D56" w:rsidP="00506C31">
            <w:pPr>
              <w:widowControl/>
              <w:jc w:val="center"/>
              <w:rPr>
                <w:rFonts w:ascii="宋体" w:hAnsi="宋体" w:cs="宋体"/>
                <w:color w:val="000000"/>
                <w:kern w:val="0"/>
                <w:sz w:val="18"/>
                <w:szCs w:val="18"/>
              </w:rPr>
            </w:pPr>
            <w:r w:rsidRPr="00F62A5C">
              <w:rPr>
                <w:rFonts w:ascii="宋体" w:hAnsi="宋体" w:cs="宋体" w:hint="eastAsia"/>
                <w:color w:val="000000"/>
                <w:kern w:val="0"/>
                <w:sz w:val="18"/>
                <w:szCs w:val="18"/>
              </w:rPr>
              <w:t>○</w:t>
            </w:r>
          </w:p>
        </w:tc>
        <w:tc>
          <w:tcPr>
            <w:tcW w:w="644" w:type="dxa"/>
            <w:tcBorders>
              <w:top w:val="dotted" w:sz="4" w:space="0" w:color="auto"/>
              <w:left w:val="dotted" w:sz="4" w:space="0" w:color="auto"/>
              <w:bottom w:val="dotted" w:sz="4" w:space="0" w:color="auto"/>
              <w:right w:val="dotted" w:sz="4" w:space="0" w:color="auto"/>
            </w:tcBorders>
            <w:vAlign w:val="center"/>
          </w:tcPr>
          <w:p w:rsidR="00842D56" w:rsidRPr="00F62A5C" w:rsidRDefault="00842D56" w:rsidP="00506C31">
            <w:pPr>
              <w:widowControl/>
              <w:jc w:val="center"/>
              <w:rPr>
                <w:rFonts w:ascii="宋体" w:hAnsi="宋体" w:cs="宋体"/>
                <w:color w:val="000000"/>
                <w:kern w:val="0"/>
                <w:sz w:val="18"/>
                <w:szCs w:val="18"/>
              </w:rPr>
            </w:pPr>
            <w:r w:rsidRPr="00F62A5C">
              <w:rPr>
                <w:rFonts w:ascii="宋体" w:hAnsi="宋体" w:cs="宋体" w:hint="eastAsia"/>
                <w:color w:val="000000"/>
                <w:kern w:val="0"/>
                <w:sz w:val="18"/>
                <w:szCs w:val="18"/>
              </w:rPr>
              <w:t>○</w:t>
            </w:r>
          </w:p>
        </w:tc>
        <w:tc>
          <w:tcPr>
            <w:tcW w:w="570" w:type="dxa"/>
            <w:tcBorders>
              <w:top w:val="dotted" w:sz="4" w:space="0" w:color="auto"/>
              <w:left w:val="dotted" w:sz="4" w:space="0" w:color="auto"/>
              <w:bottom w:val="dotted" w:sz="4" w:space="0" w:color="auto"/>
              <w:right w:val="dotted" w:sz="4" w:space="0" w:color="auto"/>
            </w:tcBorders>
            <w:vAlign w:val="center"/>
          </w:tcPr>
          <w:p w:rsidR="00842D56" w:rsidRPr="00F62A5C" w:rsidRDefault="00842D56" w:rsidP="00506C31">
            <w:pPr>
              <w:widowControl/>
              <w:jc w:val="center"/>
              <w:rPr>
                <w:rFonts w:ascii="宋体" w:hAnsi="宋体" w:cs="宋体"/>
                <w:color w:val="000000"/>
                <w:kern w:val="0"/>
                <w:sz w:val="18"/>
                <w:szCs w:val="18"/>
              </w:rPr>
            </w:pPr>
            <w:r w:rsidRPr="00F62A5C">
              <w:rPr>
                <w:rFonts w:ascii="宋体" w:hAnsi="宋体" w:cs="宋体" w:hint="eastAsia"/>
                <w:color w:val="000000"/>
                <w:kern w:val="0"/>
                <w:sz w:val="18"/>
                <w:szCs w:val="18"/>
              </w:rPr>
              <w:t>○</w:t>
            </w:r>
          </w:p>
        </w:tc>
        <w:tc>
          <w:tcPr>
            <w:tcW w:w="616" w:type="dxa"/>
            <w:tcBorders>
              <w:top w:val="dotted" w:sz="4" w:space="0" w:color="auto"/>
              <w:left w:val="dotted" w:sz="4" w:space="0" w:color="auto"/>
              <w:bottom w:val="dotted" w:sz="4" w:space="0" w:color="auto"/>
              <w:right w:val="dotted" w:sz="4" w:space="0" w:color="auto"/>
            </w:tcBorders>
            <w:vAlign w:val="center"/>
          </w:tcPr>
          <w:p w:rsidR="00842D56" w:rsidRPr="00F62A5C" w:rsidRDefault="00842D56" w:rsidP="00506C31">
            <w:pPr>
              <w:widowControl/>
              <w:jc w:val="center"/>
              <w:rPr>
                <w:rFonts w:ascii="宋体" w:hAnsi="宋体" w:cs="宋体"/>
                <w:color w:val="000000"/>
                <w:kern w:val="0"/>
                <w:sz w:val="18"/>
                <w:szCs w:val="18"/>
              </w:rPr>
            </w:pPr>
            <w:r w:rsidRPr="00F62A5C">
              <w:rPr>
                <w:rFonts w:ascii="宋体" w:hAnsi="宋体" w:cs="宋体" w:hint="eastAsia"/>
                <w:color w:val="000000"/>
                <w:kern w:val="0"/>
                <w:sz w:val="18"/>
                <w:szCs w:val="18"/>
              </w:rPr>
              <w:t>○</w:t>
            </w:r>
          </w:p>
        </w:tc>
        <w:tc>
          <w:tcPr>
            <w:tcW w:w="630" w:type="dxa"/>
            <w:tcBorders>
              <w:top w:val="dotted" w:sz="4" w:space="0" w:color="auto"/>
              <w:left w:val="dotted" w:sz="4" w:space="0" w:color="auto"/>
              <w:bottom w:val="dotted" w:sz="4" w:space="0" w:color="auto"/>
              <w:right w:val="dotted" w:sz="4" w:space="0" w:color="auto"/>
            </w:tcBorders>
            <w:vAlign w:val="center"/>
          </w:tcPr>
          <w:p w:rsidR="00842D56" w:rsidRPr="00F62A5C" w:rsidRDefault="00842D56" w:rsidP="00506C31">
            <w:pPr>
              <w:widowControl/>
              <w:jc w:val="center"/>
              <w:rPr>
                <w:rFonts w:ascii="宋体" w:hAnsi="宋体" w:cs="宋体"/>
                <w:color w:val="000000"/>
                <w:kern w:val="0"/>
                <w:sz w:val="18"/>
                <w:szCs w:val="18"/>
              </w:rPr>
            </w:pPr>
            <w:r w:rsidRPr="00F62A5C">
              <w:rPr>
                <w:rFonts w:ascii="宋体" w:hAnsi="宋体" w:cs="宋体" w:hint="eastAsia"/>
                <w:color w:val="000000"/>
                <w:kern w:val="0"/>
                <w:sz w:val="18"/>
                <w:szCs w:val="18"/>
              </w:rPr>
              <w:t>○</w:t>
            </w:r>
          </w:p>
        </w:tc>
        <w:tc>
          <w:tcPr>
            <w:tcW w:w="600" w:type="dxa"/>
            <w:tcBorders>
              <w:top w:val="dotted" w:sz="4" w:space="0" w:color="auto"/>
              <w:left w:val="dotted" w:sz="4" w:space="0" w:color="auto"/>
              <w:bottom w:val="dotted" w:sz="4" w:space="0" w:color="auto"/>
            </w:tcBorders>
            <w:vAlign w:val="center"/>
          </w:tcPr>
          <w:p w:rsidR="00842D56" w:rsidRPr="00F62A5C" w:rsidRDefault="00842D56" w:rsidP="00506C31">
            <w:pPr>
              <w:widowControl/>
              <w:jc w:val="center"/>
              <w:rPr>
                <w:rFonts w:ascii="宋体" w:hAnsi="宋体" w:cs="宋体"/>
                <w:color w:val="000000"/>
                <w:kern w:val="0"/>
                <w:sz w:val="18"/>
                <w:szCs w:val="18"/>
              </w:rPr>
            </w:pPr>
          </w:p>
        </w:tc>
      </w:tr>
      <w:tr w:rsidR="00842D56" w:rsidRPr="00F62A5C" w:rsidTr="00651CFC">
        <w:trPr>
          <w:trHeight w:hRule="exact" w:val="454"/>
          <w:jc w:val="center"/>
        </w:trPr>
        <w:tc>
          <w:tcPr>
            <w:tcW w:w="756" w:type="dxa"/>
            <w:tcBorders>
              <w:top w:val="dotted" w:sz="4" w:space="0" w:color="auto"/>
              <w:bottom w:val="dotted" w:sz="4" w:space="0" w:color="auto"/>
              <w:right w:val="dotted" w:sz="4" w:space="0" w:color="auto"/>
            </w:tcBorders>
            <w:vAlign w:val="center"/>
          </w:tcPr>
          <w:p w:rsidR="00842D56" w:rsidRDefault="00842D56" w:rsidP="00206024">
            <w:pPr>
              <w:widowControl/>
              <w:jc w:val="center"/>
              <w:rPr>
                <w:rFonts w:ascii="宋体" w:hAnsi="宋体" w:hint="eastAsia"/>
                <w:kern w:val="0"/>
                <w:sz w:val="18"/>
                <w:szCs w:val="18"/>
              </w:rPr>
            </w:pPr>
            <w:r>
              <w:rPr>
                <w:rFonts w:ascii="宋体" w:hAnsi="宋体" w:hint="eastAsia"/>
                <w:kern w:val="0"/>
                <w:sz w:val="18"/>
                <w:szCs w:val="18"/>
              </w:rPr>
              <w:t>7.8</w:t>
            </w:r>
          </w:p>
        </w:tc>
        <w:tc>
          <w:tcPr>
            <w:tcW w:w="2277" w:type="dxa"/>
            <w:tcBorders>
              <w:top w:val="dotted" w:sz="4" w:space="0" w:color="auto"/>
              <w:left w:val="dotted" w:sz="4" w:space="0" w:color="auto"/>
              <w:bottom w:val="dotted" w:sz="4" w:space="0" w:color="auto"/>
              <w:right w:val="dotted" w:sz="4" w:space="0" w:color="auto"/>
            </w:tcBorders>
            <w:vAlign w:val="center"/>
          </w:tcPr>
          <w:p w:rsidR="00842D56" w:rsidRDefault="00842D56" w:rsidP="00380E29">
            <w:pPr>
              <w:widowControl/>
              <w:rPr>
                <w:rFonts w:ascii="宋体" w:hAnsi="宋体" w:cs="宋体" w:hint="eastAsia"/>
                <w:kern w:val="0"/>
                <w:sz w:val="18"/>
                <w:szCs w:val="18"/>
              </w:rPr>
            </w:pPr>
            <w:r>
              <w:rPr>
                <w:rFonts w:ascii="宋体" w:hAnsi="宋体" w:cs="宋体" w:hint="eastAsia"/>
                <w:kern w:val="0"/>
                <w:sz w:val="18"/>
                <w:szCs w:val="18"/>
              </w:rPr>
              <w:t>验证策划</w:t>
            </w:r>
          </w:p>
        </w:tc>
        <w:tc>
          <w:tcPr>
            <w:tcW w:w="839" w:type="dxa"/>
            <w:tcBorders>
              <w:top w:val="dotted" w:sz="4" w:space="0" w:color="auto"/>
              <w:left w:val="dotted" w:sz="4" w:space="0" w:color="auto"/>
              <w:bottom w:val="dotted" w:sz="4" w:space="0" w:color="auto"/>
              <w:right w:val="dotted" w:sz="4" w:space="0" w:color="auto"/>
            </w:tcBorders>
            <w:vAlign w:val="center"/>
          </w:tcPr>
          <w:p w:rsidR="00842D56" w:rsidRPr="00F62A5C" w:rsidRDefault="00842D56" w:rsidP="00842D56">
            <w:pPr>
              <w:widowControl/>
              <w:jc w:val="center"/>
              <w:rPr>
                <w:rFonts w:ascii="宋体" w:hAnsi="宋体"/>
                <w:kern w:val="0"/>
                <w:sz w:val="18"/>
                <w:szCs w:val="18"/>
              </w:rPr>
            </w:pPr>
          </w:p>
        </w:tc>
        <w:tc>
          <w:tcPr>
            <w:tcW w:w="680" w:type="dxa"/>
            <w:tcBorders>
              <w:top w:val="dotted" w:sz="4" w:space="0" w:color="auto"/>
              <w:left w:val="dotted" w:sz="4" w:space="0" w:color="auto"/>
              <w:bottom w:val="dotted" w:sz="4" w:space="0" w:color="auto"/>
              <w:right w:val="dotted" w:sz="4" w:space="0" w:color="auto"/>
            </w:tcBorders>
            <w:vAlign w:val="center"/>
          </w:tcPr>
          <w:p w:rsidR="00842D56" w:rsidRPr="00F62A5C" w:rsidRDefault="00842D56" w:rsidP="00842D56">
            <w:pPr>
              <w:widowControl/>
              <w:jc w:val="center"/>
              <w:rPr>
                <w:rFonts w:ascii="宋体" w:hAnsi="宋体" w:hint="eastAsia"/>
                <w:kern w:val="0"/>
                <w:sz w:val="18"/>
                <w:szCs w:val="18"/>
              </w:rPr>
            </w:pPr>
            <w:r>
              <w:rPr>
                <w:rFonts w:ascii="宋体" w:hAnsi="宋体" w:hint="eastAsia"/>
                <w:kern w:val="0"/>
                <w:sz w:val="18"/>
                <w:szCs w:val="18"/>
              </w:rPr>
              <w:t>7.8</w:t>
            </w:r>
          </w:p>
        </w:tc>
        <w:tc>
          <w:tcPr>
            <w:tcW w:w="554" w:type="dxa"/>
            <w:tcBorders>
              <w:top w:val="dotted" w:sz="4" w:space="0" w:color="auto"/>
              <w:left w:val="dotted" w:sz="4" w:space="0" w:color="auto"/>
              <w:bottom w:val="dotted" w:sz="4" w:space="0" w:color="auto"/>
              <w:right w:val="dotted" w:sz="4" w:space="0" w:color="auto"/>
            </w:tcBorders>
            <w:vAlign w:val="center"/>
          </w:tcPr>
          <w:p w:rsidR="00842D56" w:rsidRPr="00F62A5C" w:rsidRDefault="00842D56" w:rsidP="00506C31">
            <w:pPr>
              <w:widowControl/>
              <w:jc w:val="center"/>
              <w:rPr>
                <w:rFonts w:ascii="宋体" w:hAnsi="宋体"/>
                <w:color w:val="000000"/>
                <w:kern w:val="0"/>
                <w:sz w:val="18"/>
                <w:szCs w:val="18"/>
              </w:rPr>
            </w:pPr>
            <w:r w:rsidRPr="00F62A5C">
              <w:rPr>
                <w:rFonts w:ascii="宋体" w:hAnsi="宋体" w:cs="宋体" w:hint="eastAsia"/>
                <w:color w:val="000000"/>
                <w:kern w:val="0"/>
                <w:sz w:val="18"/>
                <w:szCs w:val="18"/>
              </w:rPr>
              <w:t>○</w:t>
            </w:r>
          </w:p>
        </w:tc>
        <w:tc>
          <w:tcPr>
            <w:tcW w:w="540" w:type="dxa"/>
            <w:tcBorders>
              <w:top w:val="dotted" w:sz="4" w:space="0" w:color="auto"/>
              <w:left w:val="dotted" w:sz="4" w:space="0" w:color="auto"/>
              <w:bottom w:val="dotted" w:sz="4" w:space="0" w:color="auto"/>
              <w:right w:val="dotted" w:sz="4" w:space="0" w:color="auto"/>
            </w:tcBorders>
            <w:vAlign w:val="center"/>
          </w:tcPr>
          <w:p w:rsidR="00842D56" w:rsidRPr="00F62A5C" w:rsidRDefault="00842D56" w:rsidP="00506C31">
            <w:pPr>
              <w:widowControl/>
              <w:jc w:val="center"/>
              <w:rPr>
                <w:rFonts w:ascii="宋体" w:hAnsi="宋体" w:cs="宋体" w:hint="eastAsia"/>
                <w:color w:val="000000"/>
                <w:kern w:val="0"/>
                <w:sz w:val="18"/>
                <w:szCs w:val="18"/>
              </w:rPr>
            </w:pPr>
            <w:r w:rsidRPr="00F62A5C">
              <w:rPr>
                <w:rFonts w:ascii="宋体" w:hAnsi="宋体" w:cs="宋体" w:hint="eastAsia"/>
                <w:color w:val="000000"/>
                <w:kern w:val="0"/>
                <w:sz w:val="18"/>
                <w:szCs w:val="18"/>
              </w:rPr>
              <w:t>○</w:t>
            </w:r>
          </w:p>
        </w:tc>
        <w:tc>
          <w:tcPr>
            <w:tcW w:w="594" w:type="dxa"/>
            <w:tcBorders>
              <w:top w:val="dotted" w:sz="4" w:space="0" w:color="auto"/>
              <w:left w:val="dotted" w:sz="4" w:space="0" w:color="auto"/>
              <w:bottom w:val="dotted" w:sz="4" w:space="0" w:color="auto"/>
              <w:right w:val="dotted" w:sz="4" w:space="0" w:color="auto"/>
            </w:tcBorders>
            <w:vAlign w:val="center"/>
          </w:tcPr>
          <w:p w:rsidR="00842D56" w:rsidRPr="00F62A5C" w:rsidRDefault="00842D56" w:rsidP="00506C31">
            <w:pPr>
              <w:widowControl/>
              <w:jc w:val="center"/>
              <w:rPr>
                <w:rFonts w:ascii="宋体" w:hAnsi="宋体" w:cs="宋体" w:hint="eastAsia"/>
                <w:color w:val="000000"/>
                <w:kern w:val="0"/>
                <w:sz w:val="18"/>
                <w:szCs w:val="18"/>
              </w:rPr>
            </w:pPr>
            <w:r w:rsidRPr="00F62A5C">
              <w:rPr>
                <w:rFonts w:ascii="宋体" w:hAnsi="宋体" w:cs="宋体" w:hint="eastAsia"/>
                <w:color w:val="000000"/>
                <w:kern w:val="0"/>
                <w:sz w:val="18"/>
                <w:szCs w:val="18"/>
              </w:rPr>
              <w:t>○</w:t>
            </w:r>
          </w:p>
        </w:tc>
        <w:tc>
          <w:tcPr>
            <w:tcW w:w="600" w:type="dxa"/>
            <w:tcBorders>
              <w:top w:val="dotted" w:sz="4" w:space="0" w:color="auto"/>
              <w:left w:val="dotted" w:sz="4" w:space="0" w:color="auto"/>
              <w:bottom w:val="dotted" w:sz="4" w:space="0" w:color="auto"/>
              <w:right w:val="dotted" w:sz="4" w:space="0" w:color="auto"/>
            </w:tcBorders>
            <w:vAlign w:val="center"/>
          </w:tcPr>
          <w:p w:rsidR="00842D56" w:rsidRPr="00F62A5C" w:rsidRDefault="00F66CBD" w:rsidP="00506C31">
            <w:pPr>
              <w:widowControl/>
              <w:jc w:val="center"/>
              <w:rPr>
                <w:rFonts w:ascii="宋体" w:hAnsi="宋体" w:cs="宋体" w:hint="eastAsia"/>
                <w:color w:val="000000"/>
                <w:kern w:val="0"/>
                <w:sz w:val="18"/>
                <w:szCs w:val="18"/>
              </w:rPr>
            </w:pPr>
            <w:r w:rsidRPr="00F62A5C">
              <w:rPr>
                <w:rFonts w:ascii="宋体" w:hAnsi="宋体" w:cs="宋体" w:hint="eastAsia"/>
                <w:color w:val="000000"/>
                <w:kern w:val="0"/>
                <w:sz w:val="18"/>
                <w:szCs w:val="18"/>
              </w:rPr>
              <w:t>▲</w:t>
            </w:r>
          </w:p>
        </w:tc>
        <w:tc>
          <w:tcPr>
            <w:tcW w:w="690" w:type="dxa"/>
            <w:tcBorders>
              <w:top w:val="dotted" w:sz="4" w:space="0" w:color="auto"/>
              <w:left w:val="dotted" w:sz="4" w:space="0" w:color="auto"/>
              <w:bottom w:val="dotted" w:sz="4" w:space="0" w:color="auto"/>
              <w:right w:val="dotted" w:sz="4" w:space="0" w:color="auto"/>
            </w:tcBorders>
            <w:vAlign w:val="center"/>
          </w:tcPr>
          <w:p w:rsidR="00842D56" w:rsidRPr="00F62A5C" w:rsidRDefault="00842D56" w:rsidP="00506C31">
            <w:pPr>
              <w:widowControl/>
              <w:jc w:val="center"/>
              <w:rPr>
                <w:rFonts w:ascii="宋体" w:hAnsi="宋体" w:cs="宋体" w:hint="eastAsia"/>
                <w:color w:val="000000"/>
                <w:kern w:val="0"/>
                <w:sz w:val="18"/>
                <w:szCs w:val="18"/>
              </w:rPr>
            </w:pPr>
            <w:r w:rsidRPr="00F62A5C">
              <w:rPr>
                <w:rFonts w:ascii="宋体" w:hAnsi="宋体" w:cs="宋体" w:hint="eastAsia"/>
                <w:color w:val="000000"/>
                <w:kern w:val="0"/>
                <w:sz w:val="18"/>
                <w:szCs w:val="18"/>
              </w:rPr>
              <w:t>○</w:t>
            </w:r>
          </w:p>
        </w:tc>
        <w:tc>
          <w:tcPr>
            <w:tcW w:w="644" w:type="dxa"/>
            <w:tcBorders>
              <w:top w:val="dotted" w:sz="4" w:space="0" w:color="auto"/>
              <w:left w:val="dotted" w:sz="4" w:space="0" w:color="auto"/>
              <w:bottom w:val="dotted" w:sz="4" w:space="0" w:color="auto"/>
              <w:right w:val="dotted" w:sz="4" w:space="0" w:color="auto"/>
            </w:tcBorders>
            <w:vAlign w:val="center"/>
          </w:tcPr>
          <w:p w:rsidR="00842D56" w:rsidRPr="00F62A5C" w:rsidRDefault="00842D56" w:rsidP="00506C31">
            <w:pPr>
              <w:widowControl/>
              <w:jc w:val="center"/>
              <w:rPr>
                <w:rFonts w:ascii="宋体" w:hAnsi="宋体" w:cs="宋体" w:hint="eastAsia"/>
                <w:color w:val="000000"/>
                <w:kern w:val="0"/>
                <w:sz w:val="18"/>
                <w:szCs w:val="18"/>
              </w:rPr>
            </w:pPr>
            <w:r w:rsidRPr="00F62A5C">
              <w:rPr>
                <w:rFonts w:ascii="宋体" w:hAnsi="宋体" w:cs="宋体" w:hint="eastAsia"/>
                <w:color w:val="000000"/>
                <w:kern w:val="0"/>
                <w:sz w:val="18"/>
                <w:szCs w:val="18"/>
              </w:rPr>
              <w:t>○</w:t>
            </w:r>
          </w:p>
        </w:tc>
        <w:tc>
          <w:tcPr>
            <w:tcW w:w="570" w:type="dxa"/>
            <w:tcBorders>
              <w:top w:val="dotted" w:sz="4" w:space="0" w:color="auto"/>
              <w:left w:val="dotted" w:sz="4" w:space="0" w:color="auto"/>
              <w:bottom w:val="dotted" w:sz="4" w:space="0" w:color="auto"/>
              <w:right w:val="dotted" w:sz="4" w:space="0" w:color="auto"/>
            </w:tcBorders>
            <w:vAlign w:val="center"/>
          </w:tcPr>
          <w:p w:rsidR="00842D56" w:rsidRPr="00F62A5C" w:rsidRDefault="00842D56" w:rsidP="00506C31">
            <w:pPr>
              <w:widowControl/>
              <w:jc w:val="center"/>
              <w:rPr>
                <w:rFonts w:ascii="宋体" w:hAnsi="宋体" w:cs="宋体" w:hint="eastAsia"/>
                <w:color w:val="000000"/>
                <w:kern w:val="0"/>
                <w:sz w:val="18"/>
                <w:szCs w:val="18"/>
              </w:rPr>
            </w:pPr>
            <w:r w:rsidRPr="00F62A5C">
              <w:rPr>
                <w:rFonts w:ascii="宋体" w:hAnsi="宋体" w:cs="宋体" w:hint="eastAsia"/>
                <w:color w:val="000000"/>
                <w:kern w:val="0"/>
                <w:sz w:val="18"/>
                <w:szCs w:val="18"/>
              </w:rPr>
              <w:t>○</w:t>
            </w:r>
          </w:p>
        </w:tc>
        <w:tc>
          <w:tcPr>
            <w:tcW w:w="616" w:type="dxa"/>
            <w:tcBorders>
              <w:top w:val="dotted" w:sz="4" w:space="0" w:color="auto"/>
              <w:left w:val="dotted" w:sz="4" w:space="0" w:color="auto"/>
              <w:bottom w:val="dotted" w:sz="4" w:space="0" w:color="auto"/>
              <w:right w:val="dotted" w:sz="4" w:space="0" w:color="auto"/>
            </w:tcBorders>
            <w:vAlign w:val="center"/>
          </w:tcPr>
          <w:p w:rsidR="00842D56" w:rsidRPr="00F62A5C" w:rsidRDefault="00842D56" w:rsidP="00506C31">
            <w:pPr>
              <w:widowControl/>
              <w:jc w:val="center"/>
              <w:rPr>
                <w:rFonts w:ascii="宋体" w:hAnsi="宋体" w:cs="宋体" w:hint="eastAsia"/>
                <w:color w:val="000000"/>
                <w:kern w:val="0"/>
                <w:sz w:val="18"/>
                <w:szCs w:val="18"/>
              </w:rPr>
            </w:pPr>
            <w:r w:rsidRPr="00F62A5C">
              <w:rPr>
                <w:rFonts w:ascii="宋体" w:hAnsi="宋体" w:cs="宋体" w:hint="eastAsia"/>
                <w:color w:val="000000"/>
                <w:kern w:val="0"/>
                <w:sz w:val="18"/>
                <w:szCs w:val="18"/>
              </w:rPr>
              <w:t>○</w:t>
            </w:r>
          </w:p>
        </w:tc>
        <w:tc>
          <w:tcPr>
            <w:tcW w:w="630" w:type="dxa"/>
            <w:tcBorders>
              <w:top w:val="dotted" w:sz="4" w:space="0" w:color="auto"/>
              <w:left w:val="dotted" w:sz="4" w:space="0" w:color="auto"/>
              <w:bottom w:val="dotted" w:sz="4" w:space="0" w:color="auto"/>
              <w:right w:val="dotted" w:sz="4" w:space="0" w:color="auto"/>
            </w:tcBorders>
            <w:vAlign w:val="center"/>
          </w:tcPr>
          <w:p w:rsidR="00842D56" w:rsidRPr="00F62A5C" w:rsidRDefault="00842D56" w:rsidP="00506C31">
            <w:pPr>
              <w:widowControl/>
              <w:jc w:val="center"/>
              <w:rPr>
                <w:rFonts w:ascii="宋体" w:hAnsi="宋体" w:cs="宋体" w:hint="eastAsia"/>
                <w:color w:val="000000"/>
                <w:kern w:val="0"/>
                <w:sz w:val="18"/>
                <w:szCs w:val="18"/>
              </w:rPr>
            </w:pPr>
            <w:r w:rsidRPr="00F62A5C">
              <w:rPr>
                <w:rFonts w:ascii="宋体" w:hAnsi="宋体" w:cs="宋体" w:hint="eastAsia"/>
                <w:color w:val="000000"/>
                <w:kern w:val="0"/>
                <w:sz w:val="18"/>
                <w:szCs w:val="18"/>
              </w:rPr>
              <w:t>○</w:t>
            </w:r>
          </w:p>
        </w:tc>
        <w:tc>
          <w:tcPr>
            <w:tcW w:w="600" w:type="dxa"/>
            <w:tcBorders>
              <w:top w:val="dotted" w:sz="4" w:space="0" w:color="auto"/>
              <w:left w:val="dotted" w:sz="4" w:space="0" w:color="auto"/>
              <w:bottom w:val="dotted" w:sz="4" w:space="0" w:color="auto"/>
            </w:tcBorders>
            <w:vAlign w:val="center"/>
          </w:tcPr>
          <w:p w:rsidR="00842D56" w:rsidRPr="00F62A5C" w:rsidRDefault="00842D56" w:rsidP="00506C31">
            <w:pPr>
              <w:widowControl/>
              <w:jc w:val="center"/>
              <w:rPr>
                <w:rFonts w:ascii="宋体" w:hAnsi="宋体" w:cs="宋体" w:hint="eastAsia"/>
                <w:color w:val="000000"/>
                <w:kern w:val="0"/>
                <w:sz w:val="18"/>
                <w:szCs w:val="18"/>
              </w:rPr>
            </w:pPr>
            <w:r w:rsidRPr="00F62A5C">
              <w:rPr>
                <w:rFonts w:ascii="宋体" w:hAnsi="宋体" w:cs="宋体" w:hint="eastAsia"/>
                <w:color w:val="000000"/>
                <w:kern w:val="0"/>
                <w:sz w:val="18"/>
                <w:szCs w:val="18"/>
              </w:rPr>
              <w:t>○</w:t>
            </w:r>
          </w:p>
        </w:tc>
      </w:tr>
      <w:tr w:rsidR="00842D56" w:rsidRPr="00F62A5C" w:rsidTr="00651CFC">
        <w:trPr>
          <w:trHeight w:hRule="exact" w:val="454"/>
          <w:jc w:val="center"/>
        </w:trPr>
        <w:tc>
          <w:tcPr>
            <w:tcW w:w="756" w:type="dxa"/>
            <w:tcBorders>
              <w:top w:val="dotted" w:sz="4" w:space="0" w:color="auto"/>
              <w:bottom w:val="dotted" w:sz="4" w:space="0" w:color="auto"/>
              <w:right w:val="dotted" w:sz="4" w:space="0" w:color="auto"/>
            </w:tcBorders>
            <w:vAlign w:val="center"/>
          </w:tcPr>
          <w:p w:rsidR="00842D56" w:rsidRPr="00F62A5C" w:rsidRDefault="00842D56" w:rsidP="00206024">
            <w:pPr>
              <w:widowControl/>
              <w:jc w:val="center"/>
              <w:rPr>
                <w:rFonts w:ascii="宋体" w:hAnsi="宋体"/>
                <w:kern w:val="0"/>
                <w:sz w:val="18"/>
                <w:szCs w:val="18"/>
              </w:rPr>
            </w:pPr>
            <w:r w:rsidRPr="00F62A5C">
              <w:rPr>
                <w:rFonts w:ascii="宋体" w:hAnsi="宋体"/>
                <w:kern w:val="0"/>
                <w:sz w:val="18"/>
                <w:szCs w:val="18"/>
              </w:rPr>
              <w:t>8.1</w:t>
            </w:r>
          </w:p>
        </w:tc>
        <w:tc>
          <w:tcPr>
            <w:tcW w:w="2277" w:type="dxa"/>
            <w:tcBorders>
              <w:top w:val="dotted" w:sz="4" w:space="0" w:color="auto"/>
              <w:left w:val="dotted" w:sz="4" w:space="0" w:color="auto"/>
              <w:bottom w:val="dotted" w:sz="4" w:space="0" w:color="auto"/>
              <w:right w:val="dotted" w:sz="4" w:space="0" w:color="auto"/>
            </w:tcBorders>
            <w:vAlign w:val="center"/>
          </w:tcPr>
          <w:p w:rsidR="00842D56" w:rsidRPr="00F62A5C" w:rsidRDefault="00842D56" w:rsidP="00380E29">
            <w:pPr>
              <w:widowControl/>
              <w:rPr>
                <w:rFonts w:ascii="宋体" w:hAnsi="宋体" w:cs="宋体"/>
                <w:kern w:val="0"/>
                <w:sz w:val="18"/>
                <w:szCs w:val="18"/>
              </w:rPr>
            </w:pPr>
            <w:r w:rsidRPr="00F62A5C">
              <w:rPr>
                <w:rFonts w:ascii="宋体" w:hAnsi="宋体" w:cs="宋体" w:hint="eastAsia"/>
                <w:kern w:val="0"/>
                <w:sz w:val="18"/>
                <w:szCs w:val="18"/>
              </w:rPr>
              <w:t>总则</w:t>
            </w:r>
          </w:p>
        </w:tc>
        <w:tc>
          <w:tcPr>
            <w:tcW w:w="839" w:type="dxa"/>
            <w:tcBorders>
              <w:top w:val="dotted" w:sz="4" w:space="0" w:color="auto"/>
              <w:left w:val="dotted" w:sz="4" w:space="0" w:color="auto"/>
              <w:bottom w:val="dotted" w:sz="4" w:space="0" w:color="auto"/>
              <w:right w:val="dotted" w:sz="4" w:space="0" w:color="auto"/>
            </w:tcBorders>
            <w:vAlign w:val="center"/>
          </w:tcPr>
          <w:p w:rsidR="00842D56" w:rsidRPr="00F62A5C" w:rsidRDefault="00842D56" w:rsidP="00842D56">
            <w:pPr>
              <w:widowControl/>
              <w:jc w:val="center"/>
              <w:rPr>
                <w:rFonts w:ascii="宋体" w:hAnsi="宋体"/>
                <w:kern w:val="0"/>
                <w:sz w:val="18"/>
                <w:szCs w:val="18"/>
              </w:rPr>
            </w:pPr>
            <w:r w:rsidRPr="00F62A5C">
              <w:rPr>
                <w:rFonts w:ascii="宋体" w:hAnsi="宋体"/>
                <w:kern w:val="0"/>
                <w:sz w:val="18"/>
                <w:szCs w:val="18"/>
              </w:rPr>
              <w:t>8.1</w:t>
            </w:r>
          </w:p>
        </w:tc>
        <w:tc>
          <w:tcPr>
            <w:tcW w:w="680" w:type="dxa"/>
            <w:tcBorders>
              <w:top w:val="dotted" w:sz="4" w:space="0" w:color="auto"/>
              <w:left w:val="dotted" w:sz="4" w:space="0" w:color="auto"/>
              <w:bottom w:val="dotted" w:sz="4" w:space="0" w:color="auto"/>
              <w:right w:val="dotted" w:sz="4" w:space="0" w:color="auto"/>
            </w:tcBorders>
            <w:vAlign w:val="center"/>
          </w:tcPr>
          <w:p w:rsidR="00842D56" w:rsidRPr="00F62A5C" w:rsidRDefault="00842D56" w:rsidP="00842D56">
            <w:pPr>
              <w:widowControl/>
              <w:jc w:val="center"/>
              <w:rPr>
                <w:rFonts w:ascii="宋体" w:hAnsi="宋体" w:hint="eastAsia"/>
                <w:kern w:val="0"/>
                <w:sz w:val="18"/>
                <w:szCs w:val="18"/>
              </w:rPr>
            </w:pPr>
            <w:r w:rsidRPr="00F62A5C">
              <w:rPr>
                <w:rFonts w:ascii="宋体" w:hAnsi="宋体" w:hint="eastAsia"/>
                <w:kern w:val="0"/>
                <w:sz w:val="18"/>
                <w:szCs w:val="18"/>
              </w:rPr>
              <w:t>8.1</w:t>
            </w:r>
          </w:p>
        </w:tc>
        <w:tc>
          <w:tcPr>
            <w:tcW w:w="554" w:type="dxa"/>
            <w:tcBorders>
              <w:top w:val="dotted" w:sz="4" w:space="0" w:color="auto"/>
              <w:left w:val="dotted" w:sz="4" w:space="0" w:color="auto"/>
              <w:bottom w:val="dotted" w:sz="4" w:space="0" w:color="auto"/>
              <w:right w:val="dotted" w:sz="4" w:space="0" w:color="auto"/>
            </w:tcBorders>
            <w:vAlign w:val="center"/>
          </w:tcPr>
          <w:p w:rsidR="00842D56" w:rsidRPr="00F62A5C" w:rsidRDefault="00842D56" w:rsidP="00206024">
            <w:pPr>
              <w:widowControl/>
              <w:jc w:val="center"/>
              <w:rPr>
                <w:rFonts w:ascii="宋体" w:hAnsi="宋体" w:cs="宋体"/>
                <w:color w:val="000000"/>
                <w:kern w:val="0"/>
                <w:sz w:val="18"/>
                <w:szCs w:val="18"/>
              </w:rPr>
            </w:pPr>
            <w:r w:rsidRPr="00F62A5C">
              <w:rPr>
                <w:rFonts w:ascii="宋体" w:hAnsi="宋体" w:cs="宋体" w:hint="eastAsia"/>
                <w:color w:val="000000"/>
                <w:kern w:val="0"/>
                <w:sz w:val="18"/>
                <w:szCs w:val="18"/>
              </w:rPr>
              <w:t>▲</w:t>
            </w:r>
          </w:p>
        </w:tc>
        <w:tc>
          <w:tcPr>
            <w:tcW w:w="540" w:type="dxa"/>
            <w:tcBorders>
              <w:top w:val="dotted" w:sz="4" w:space="0" w:color="auto"/>
              <w:left w:val="dotted" w:sz="4" w:space="0" w:color="auto"/>
              <w:bottom w:val="dotted" w:sz="4" w:space="0" w:color="auto"/>
              <w:right w:val="dotted" w:sz="4" w:space="0" w:color="auto"/>
            </w:tcBorders>
            <w:vAlign w:val="center"/>
          </w:tcPr>
          <w:p w:rsidR="00842D56" w:rsidRPr="00F62A5C" w:rsidRDefault="00842D56" w:rsidP="00506C31">
            <w:pPr>
              <w:widowControl/>
              <w:jc w:val="center"/>
              <w:rPr>
                <w:rFonts w:ascii="宋体" w:hAnsi="宋体"/>
                <w:color w:val="000000"/>
                <w:kern w:val="0"/>
                <w:sz w:val="18"/>
                <w:szCs w:val="18"/>
              </w:rPr>
            </w:pPr>
            <w:r w:rsidRPr="00F62A5C">
              <w:rPr>
                <w:rFonts w:ascii="宋体" w:hAnsi="宋体" w:cs="宋体" w:hint="eastAsia"/>
                <w:color w:val="000000"/>
                <w:kern w:val="0"/>
                <w:sz w:val="18"/>
                <w:szCs w:val="18"/>
              </w:rPr>
              <w:t>○</w:t>
            </w:r>
          </w:p>
        </w:tc>
        <w:tc>
          <w:tcPr>
            <w:tcW w:w="594" w:type="dxa"/>
            <w:tcBorders>
              <w:top w:val="dotted" w:sz="4" w:space="0" w:color="auto"/>
              <w:left w:val="dotted" w:sz="4" w:space="0" w:color="auto"/>
              <w:bottom w:val="dotted" w:sz="4" w:space="0" w:color="auto"/>
              <w:right w:val="dotted" w:sz="4" w:space="0" w:color="auto"/>
            </w:tcBorders>
            <w:vAlign w:val="center"/>
          </w:tcPr>
          <w:p w:rsidR="00842D56" w:rsidRPr="00F62A5C" w:rsidRDefault="00842D56" w:rsidP="00506C31">
            <w:pPr>
              <w:widowControl/>
              <w:jc w:val="center"/>
              <w:rPr>
                <w:rFonts w:ascii="宋体" w:hAnsi="宋体"/>
                <w:color w:val="000000"/>
                <w:kern w:val="0"/>
                <w:sz w:val="18"/>
                <w:szCs w:val="18"/>
              </w:rPr>
            </w:pPr>
            <w:r w:rsidRPr="00F62A5C">
              <w:rPr>
                <w:rFonts w:ascii="宋体" w:hAnsi="宋体" w:cs="宋体" w:hint="eastAsia"/>
                <w:color w:val="000000"/>
                <w:kern w:val="0"/>
                <w:sz w:val="18"/>
                <w:szCs w:val="18"/>
              </w:rPr>
              <w:t>○</w:t>
            </w:r>
          </w:p>
        </w:tc>
        <w:tc>
          <w:tcPr>
            <w:tcW w:w="600" w:type="dxa"/>
            <w:tcBorders>
              <w:top w:val="dotted" w:sz="4" w:space="0" w:color="auto"/>
              <w:left w:val="dotted" w:sz="4" w:space="0" w:color="auto"/>
              <w:bottom w:val="dotted" w:sz="4" w:space="0" w:color="auto"/>
              <w:right w:val="dotted" w:sz="4" w:space="0" w:color="auto"/>
            </w:tcBorders>
            <w:vAlign w:val="center"/>
          </w:tcPr>
          <w:p w:rsidR="00842D56" w:rsidRPr="00F62A5C" w:rsidRDefault="00842D56" w:rsidP="00506C31">
            <w:pPr>
              <w:widowControl/>
              <w:jc w:val="center"/>
              <w:rPr>
                <w:rFonts w:ascii="宋体" w:hAnsi="宋体"/>
                <w:color w:val="000000"/>
                <w:kern w:val="0"/>
                <w:sz w:val="18"/>
                <w:szCs w:val="18"/>
              </w:rPr>
            </w:pPr>
            <w:r w:rsidRPr="00F62A5C">
              <w:rPr>
                <w:rFonts w:ascii="宋体" w:hAnsi="宋体" w:cs="宋体" w:hint="eastAsia"/>
                <w:color w:val="000000"/>
                <w:kern w:val="0"/>
                <w:sz w:val="18"/>
                <w:szCs w:val="18"/>
              </w:rPr>
              <w:t>○</w:t>
            </w:r>
          </w:p>
        </w:tc>
        <w:tc>
          <w:tcPr>
            <w:tcW w:w="690" w:type="dxa"/>
            <w:tcBorders>
              <w:top w:val="dotted" w:sz="4" w:space="0" w:color="auto"/>
              <w:left w:val="dotted" w:sz="4" w:space="0" w:color="auto"/>
              <w:bottom w:val="dotted" w:sz="4" w:space="0" w:color="auto"/>
              <w:right w:val="dotted" w:sz="4" w:space="0" w:color="auto"/>
            </w:tcBorders>
            <w:vAlign w:val="center"/>
          </w:tcPr>
          <w:p w:rsidR="00842D56" w:rsidRPr="00F62A5C" w:rsidRDefault="00842D56" w:rsidP="00506C31">
            <w:pPr>
              <w:widowControl/>
              <w:jc w:val="center"/>
              <w:rPr>
                <w:rFonts w:ascii="宋体" w:hAnsi="宋体"/>
                <w:color w:val="000000"/>
                <w:kern w:val="0"/>
                <w:sz w:val="18"/>
                <w:szCs w:val="18"/>
              </w:rPr>
            </w:pPr>
            <w:r w:rsidRPr="00F62A5C">
              <w:rPr>
                <w:rFonts w:ascii="宋体" w:hAnsi="宋体" w:cs="宋体" w:hint="eastAsia"/>
                <w:color w:val="000000"/>
                <w:kern w:val="0"/>
                <w:sz w:val="18"/>
                <w:szCs w:val="18"/>
              </w:rPr>
              <w:t>○</w:t>
            </w:r>
          </w:p>
        </w:tc>
        <w:tc>
          <w:tcPr>
            <w:tcW w:w="644" w:type="dxa"/>
            <w:tcBorders>
              <w:top w:val="dotted" w:sz="4" w:space="0" w:color="auto"/>
              <w:left w:val="dotted" w:sz="4" w:space="0" w:color="auto"/>
              <w:bottom w:val="dotted" w:sz="4" w:space="0" w:color="auto"/>
              <w:right w:val="dotted" w:sz="4" w:space="0" w:color="auto"/>
            </w:tcBorders>
            <w:vAlign w:val="center"/>
          </w:tcPr>
          <w:p w:rsidR="00842D56" w:rsidRPr="00F62A5C" w:rsidRDefault="00842D56" w:rsidP="00506C31">
            <w:pPr>
              <w:widowControl/>
              <w:jc w:val="center"/>
              <w:rPr>
                <w:rFonts w:ascii="宋体" w:hAnsi="宋体"/>
                <w:color w:val="000000"/>
                <w:kern w:val="0"/>
                <w:sz w:val="18"/>
                <w:szCs w:val="18"/>
              </w:rPr>
            </w:pPr>
            <w:r w:rsidRPr="00F62A5C">
              <w:rPr>
                <w:rFonts w:ascii="宋体" w:hAnsi="宋体" w:cs="宋体" w:hint="eastAsia"/>
                <w:color w:val="000000"/>
                <w:kern w:val="0"/>
                <w:sz w:val="18"/>
                <w:szCs w:val="18"/>
              </w:rPr>
              <w:t>○</w:t>
            </w:r>
          </w:p>
        </w:tc>
        <w:tc>
          <w:tcPr>
            <w:tcW w:w="570" w:type="dxa"/>
            <w:tcBorders>
              <w:top w:val="dotted" w:sz="4" w:space="0" w:color="auto"/>
              <w:left w:val="dotted" w:sz="4" w:space="0" w:color="auto"/>
              <w:bottom w:val="dotted" w:sz="4" w:space="0" w:color="auto"/>
              <w:right w:val="dotted" w:sz="4" w:space="0" w:color="auto"/>
            </w:tcBorders>
            <w:vAlign w:val="center"/>
          </w:tcPr>
          <w:p w:rsidR="00842D56" w:rsidRPr="00F62A5C" w:rsidRDefault="00842D56" w:rsidP="00506C31">
            <w:pPr>
              <w:widowControl/>
              <w:jc w:val="center"/>
              <w:rPr>
                <w:rFonts w:ascii="宋体" w:hAnsi="宋体"/>
                <w:color w:val="000000"/>
                <w:kern w:val="0"/>
                <w:sz w:val="18"/>
                <w:szCs w:val="18"/>
              </w:rPr>
            </w:pPr>
            <w:r w:rsidRPr="00F62A5C">
              <w:rPr>
                <w:rFonts w:ascii="宋体" w:hAnsi="宋体" w:cs="宋体" w:hint="eastAsia"/>
                <w:color w:val="000000"/>
                <w:kern w:val="0"/>
                <w:sz w:val="18"/>
                <w:szCs w:val="18"/>
              </w:rPr>
              <w:t>○</w:t>
            </w:r>
          </w:p>
        </w:tc>
        <w:tc>
          <w:tcPr>
            <w:tcW w:w="616" w:type="dxa"/>
            <w:tcBorders>
              <w:top w:val="dotted" w:sz="4" w:space="0" w:color="auto"/>
              <w:left w:val="dotted" w:sz="4" w:space="0" w:color="auto"/>
              <w:bottom w:val="dotted" w:sz="4" w:space="0" w:color="auto"/>
              <w:right w:val="dotted" w:sz="4" w:space="0" w:color="auto"/>
            </w:tcBorders>
            <w:vAlign w:val="center"/>
          </w:tcPr>
          <w:p w:rsidR="00842D56" w:rsidRPr="00F62A5C" w:rsidRDefault="00842D56" w:rsidP="00506C31">
            <w:pPr>
              <w:widowControl/>
              <w:jc w:val="center"/>
              <w:rPr>
                <w:rFonts w:ascii="宋体" w:hAnsi="宋体"/>
                <w:color w:val="000000"/>
                <w:kern w:val="0"/>
                <w:sz w:val="18"/>
                <w:szCs w:val="18"/>
              </w:rPr>
            </w:pPr>
            <w:r w:rsidRPr="00F62A5C">
              <w:rPr>
                <w:rFonts w:ascii="宋体" w:hAnsi="宋体" w:cs="宋体" w:hint="eastAsia"/>
                <w:color w:val="000000"/>
                <w:kern w:val="0"/>
                <w:sz w:val="18"/>
                <w:szCs w:val="18"/>
              </w:rPr>
              <w:t>○</w:t>
            </w:r>
          </w:p>
        </w:tc>
        <w:tc>
          <w:tcPr>
            <w:tcW w:w="630" w:type="dxa"/>
            <w:tcBorders>
              <w:top w:val="dotted" w:sz="4" w:space="0" w:color="auto"/>
              <w:left w:val="dotted" w:sz="4" w:space="0" w:color="auto"/>
              <w:bottom w:val="dotted" w:sz="4" w:space="0" w:color="auto"/>
              <w:right w:val="dotted" w:sz="4" w:space="0" w:color="auto"/>
            </w:tcBorders>
            <w:vAlign w:val="center"/>
          </w:tcPr>
          <w:p w:rsidR="00842D56" w:rsidRPr="00F62A5C" w:rsidRDefault="00842D56" w:rsidP="00506C31">
            <w:pPr>
              <w:widowControl/>
              <w:jc w:val="center"/>
              <w:rPr>
                <w:rFonts w:ascii="宋体" w:hAnsi="宋体"/>
                <w:color w:val="000000"/>
                <w:kern w:val="0"/>
                <w:sz w:val="18"/>
                <w:szCs w:val="18"/>
              </w:rPr>
            </w:pPr>
            <w:r w:rsidRPr="00F62A5C">
              <w:rPr>
                <w:rFonts w:ascii="宋体" w:hAnsi="宋体" w:cs="宋体" w:hint="eastAsia"/>
                <w:color w:val="000000"/>
                <w:kern w:val="0"/>
                <w:sz w:val="18"/>
                <w:szCs w:val="18"/>
              </w:rPr>
              <w:t>○</w:t>
            </w:r>
          </w:p>
        </w:tc>
        <w:tc>
          <w:tcPr>
            <w:tcW w:w="600" w:type="dxa"/>
            <w:tcBorders>
              <w:top w:val="dotted" w:sz="4" w:space="0" w:color="auto"/>
              <w:left w:val="dotted" w:sz="4" w:space="0" w:color="auto"/>
              <w:bottom w:val="dotted" w:sz="4" w:space="0" w:color="auto"/>
            </w:tcBorders>
            <w:vAlign w:val="center"/>
          </w:tcPr>
          <w:p w:rsidR="00842D56" w:rsidRPr="00F62A5C" w:rsidRDefault="00842D56" w:rsidP="00506C31">
            <w:pPr>
              <w:widowControl/>
              <w:jc w:val="center"/>
              <w:rPr>
                <w:rFonts w:ascii="宋体" w:hAnsi="宋体"/>
                <w:color w:val="000000"/>
                <w:kern w:val="0"/>
                <w:sz w:val="18"/>
                <w:szCs w:val="18"/>
              </w:rPr>
            </w:pPr>
            <w:r w:rsidRPr="00F62A5C">
              <w:rPr>
                <w:rFonts w:ascii="宋体" w:hAnsi="宋体" w:cs="宋体" w:hint="eastAsia"/>
                <w:color w:val="000000"/>
                <w:kern w:val="0"/>
                <w:sz w:val="18"/>
                <w:szCs w:val="18"/>
              </w:rPr>
              <w:t>○</w:t>
            </w:r>
          </w:p>
        </w:tc>
      </w:tr>
      <w:tr w:rsidR="00842D56" w:rsidRPr="00F62A5C" w:rsidTr="00651CFC">
        <w:trPr>
          <w:trHeight w:hRule="exact" w:val="454"/>
          <w:jc w:val="center"/>
        </w:trPr>
        <w:tc>
          <w:tcPr>
            <w:tcW w:w="756" w:type="dxa"/>
            <w:tcBorders>
              <w:top w:val="dotted" w:sz="4" w:space="0" w:color="auto"/>
              <w:bottom w:val="dotted" w:sz="4" w:space="0" w:color="auto"/>
              <w:right w:val="dotted" w:sz="4" w:space="0" w:color="auto"/>
            </w:tcBorders>
            <w:vAlign w:val="center"/>
          </w:tcPr>
          <w:p w:rsidR="00842D56" w:rsidRPr="00F62A5C" w:rsidRDefault="00842D56" w:rsidP="00206024">
            <w:pPr>
              <w:widowControl/>
              <w:jc w:val="center"/>
              <w:rPr>
                <w:rFonts w:ascii="宋体" w:hAnsi="宋体"/>
                <w:kern w:val="0"/>
                <w:sz w:val="18"/>
                <w:szCs w:val="18"/>
              </w:rPr>
            </w:pPr>
            <w:smartTag w:uri="urn:schemas-microsoft-com:office:smarttags" w:element="chsdate">
              <w:smartTagPr>
                <w:attr w:name="Year" w:val="1899"/>
                <w:attr w:name="Month" w:val="12"/>
                <w:attr w:name="Day" w:val="30"/>
                <w:attr w:name="IsLunarDate" w:val="False"/>
                <w:attr w:name="IsROCDate" w:val="False"/>
              </w:smartTagPr>
              <w:r w:rsidRPr="00F62A5C">
                <w:rPr>
                  <w:rFonts w:ascii="宋体" w:hAnsi="宋体"/>
                  <w:kern w:val="0"/>
                  <w:sz w:val="18"/>
                  <w:szCs w:val="18"/>
                </w:rPr>
                <w:t>8.2.1</w:t>
              </w:r>
            </w:smartTag>
          </w:p>
        </w:tc>
        <w:tc>
          <w:tcPr>
            <w:tcW w:w="2277" w:type="dxa"/>
            <w:tcBorders>
              <w:top w:val="dotted" w:sz="4" w:space="0" w:color="auto"/>
              <w:left w:val="dotted" w:sz="4" w:space="0" w:color="auto"/>
              <w:bottom w:val="dotted" w:sz="4" w:space="0" w:color="auto"/>
              <w:right w:val="dotted" w:sz="4" w:space="0" w:color="auto"/>
            </w:tcBorders>
            <w:vAlign w:val="center"/>
          </w:tcPr>
          <w:p w:rsidR="00842D56" w:rsidRPr="00F62A5C" w:rsidRDefault="00842D56" w:rsidP="00380E29">
            <w:pPr>
              <w:widowControl/>
              <w:rPr>
                <w:rFonts w:ascii="宋体" w:hAnsi="宋体" w:cs="宋体"/>
                <w:kern w:val="0"/>
                <w:sz w:val="18"/>
                <w:szCs w:val="18"/>
              </w:rPr>
            </w:pPr>
            <w:r w:rsidRPr="00F62A5C">
              <w:rPr>
                <w:rFonts w:ascii="宋体" w:hAnsi="宋体" w:cs="宋体" w:hint="eastAsia"/>
                <w:kern w:val="0"/>
                <w:sz w:val="18"/>
                <w:szCs w:val="18"/>
              </w:rPr>
              <w:t>顾客满意</w:t>
            </w:r>
          </w:p>
        </w:tc>
        <w:tc>
          <w:tcPr>
            <w:tcW w:w="839" w:type="dxa"/>
            <w:tcBorders>
              <w:top w:val="dotted" w:sz="4" w:space="0" w:color="auto"/>
              <w:left w:val="dotted" w:sz="4" w:space="0" w:color="auto"/>
              <w:bottom w:val="dotted" w:sz="4" w:space="0" w:color="auto"/>
              <w:right w:val="dotted" w:sz="4" w:space="0" w:color="auto"/>
            </w:tcBorders>
            <w:vAlign w:val="center"/>
          </w:tcPr>
          <w:p w:rsidR="00842D56" w:rsidRPr="00F62A5C" w:rsidRDefault="00842D56" w:rsidP="00842D56">
            <w:pPr>
              <w:widowControl/>
              <w:jc w:val="center"/>
              <w:rPr>
                <w:rFonts w:ascii="宋体" w:hAnsi="宋体"/>
                <w:kern w:val="0"/>
                <w:sz w:val="18"/>
                <w:szCs w:val="18"/>
              </w:rPr>
            </w:pPr>
            <w:smartTag w:uri="urn:schemas-microsoft-com:office:smarttags" w:element="chsdate">
              <w:smartTagPr>
                <w:attr w:name="Year" w:val="1899"/>
                <w:attr w:name="Month" w:val="12"/>
                <w:attr w:name="Day" w:val="30"/>
                <w:attr w:name="IsLunarDate" w:val="False"/>
                <w:attr w:name="IsROCDate" w:val="False"/>
              </w:smartTagPr>
              <w:r w:rsidRPr="00F62A5C">
                <w:rPr>
                  <w:rFonts w:ascii="宋体" w:hAnsi="宋体"/>
                  <w:kern w:val="0"/>
                  <w:sz w:val="18"/>
                  <w:szCs w:val="18"/>
                </w:rPr>
                <w:t>8.2.1</w:t>
              </w:r>
            </w:smartTag>
          </w:p>
        </w:tc>
        <w:tc>
          <w:tcPr>
            <w:tcW w:w="680" w:type="dxa"/>
            <w:tcBorders>
              <w:top w:val="dotted" w:sz="4" w:space="0" w:color="auto"/>
              <w:left w:val="dotted" w:sz="4" w:space="0" w:color="auto"/>
              <w:bottom w:val="dotted" w:sz="4" w:space="0" w:color="auto"/>
              <w:right w:val="dotted" w:sz="4" w:space="0" w:color="auto"/>
            </w:tcBorders>
            <w:vAlign w:val="center"/>
          </w:tcPr>
          <w:p w:rsidR="00842D56" w:rsidRPr="00F62A5C" w:rsidRDefault="00842D56" w:rsidP="00842D56">
            <w:pPr>
              <w:widowControl/>
              <w:jc w:val="center"/>
              <w:rPr>
                <w:rFonts w:ascii="宋体" w:hAnsi="宋体"/>
                <w:kern w:val="0"/>
                <w:sz w:val="18"/>
                <w:szCs w:val="18"/>
              </w:rPr>
            </w:pPr>
          </w:p>
        </w:tc>
        <w:tc>
          <w:tcPr>
            <w:tcW w:w="554" w:type="dxa"/>
            <w:tcBorders>
              <w:top w:val="dotted" w:sz="4" w:space="0" w:color="auto"/>
              <w:left w:val="dotted" w:sz="4" w:space="0" w:color="auto"/>
              <w:bottom w:val="dotted" w:sz="4" w:space="0" w:color="auto"/>
              <w:right w:val="dotted" w:sz="4" w:space="0" w:color="auto"/>
            </w:tcBorders>
            <w:vAlign w:val="center"/>
          </w:tcPr>
          <w:p w:rsidR="00842D56" w:rsidRPr="00F62A5C" w:rsidRDefault="00842D56" w:rsidP="00206024">
            <w:pPr>
              <w:widowControl/>
              <w:jc w:val="center"/>
              <w:rPr>
                <w:rFonts w:ascii="宋体" w:hAnsi="宋体" w:cs="宋体"/>
                <w:color w:val="000000"/>
                <w:kern w:val="0"/>
                <w:sz w:val="18"/>
                <w:szCs w:val="18"/>
              </w:rPr>
            </w:pPr>
            <w:r w:rsidRPr="00F62A5C">
              <w:rPr>
                <w:rFonts w:ascii="宋体" w:hAnsi="宋体" w:cs="宋体" w:hint="eastAsia"/>
                <w:color w:val="000000"/>
                <w:kern w:val="0"/>
                <w:sz w:val="18"/>
                <w:szCs w:val="18"/>
              </w:rPr>
              <w:t>○</w:t>
            </w:r>
          </w:p>
        </w:tc>
        <w:tc>
          <w:tcPr>
            <w:tcW w:w="540" w:type="dxa"/>
            <w:tcBorders>
              <w:top w:val="dotted" w:sz="4" w:space="0" w:color="auto"/>
              <w:left w:val="dotted" w:sz="4" w:space="0" w:color="auto"/>
              <w:bottom w:val="dotted" w:sz="4" w:space="0" w:color="auto"/>
              <w:right w:val="dotted" w:sz="4" w:space="0" w:color="auto"/>
            </w:tcBorders>
            <w:vAlign w:val="center"/>
          </w:tcPr>
          <w:p w:rsidR="00842D56" w:rsidRPr="00F62A5C" w:rsidRDefault="00842D56" w:rsidP="00506C31">
            <w:pPr>
              <w:widowControl/>
              <w:jc w:val="center"/>
              <w:rPr>
                <w:rFonts w:ascii="宋体" w:hAnsi="宋体"/>
                <w:color w:val="000000"/>
                <w:kern w:val="0"/>
                <w:sz w:val="18"/>
                <w:szCs w:val="18"/>
              </w:rPr>
            </w:pPr>
            <w:r w:rsidRPr="00F62A5C">
              <w:rPr>
                <w:rFonts w:ascii="宋体" w:hAnsi="宋体" w:cs="宋体" w:hint="eastAsia"/>
                <w:color w:val="000000"/>
                <w:kern w:val="0"/>
                <w:sz w:val="18"/>
                <w:szCs w:val="18"/>
              </w:rPr>
              <w:t>○</w:t>
            </w:r>
          </w:p>
        </w:tc>
        <w:tc>
          <w:tcPr>
            <w:tcW w:w="594" w:type="dxa"/>
            <w:tcBorders>
              <w:top w:val="dotted" w:sz="4" w:space="0" w:color="auto"/>
              <w:left w:val="dotted" w:sz="4" w:space="0" w:color="auto"/>
              <w:bottom w:val="dotted" w:sz="4" w:space="0" w:color="auto"/>
              <w:right w:val="dotted" w:sz="4" w:space="0" w:color="auto"/>
            </w:tcBorders>
            <w:vAlign w:val="center"/>
          </w:tcPr>
          <w:p w:rsidR="00842D56" w:rsidRPr="00F62A5C" w:rsidRDefault="00842D56" w:rsidP="00506C31">
            <w:pPr>
              <w:widowControl/>
              <w:jc w:val="center"/>
              <w:rPr>
                <w:rFonts w:ascii="宋体" w:hAnsi="宋体"/>
                <w:color w:val="000000"/>
                <w:kern w:val="0"/>
                <w:sz w:val="18"/>
                <w:szCs w:val="18"/>
              </w:rPr>
            </w:pPr>
            <w:r w:rsidRPr="00F62A5C">
              <w:rPr>
                <w:rFonts w:ascii="宋体" w:hAnsi="宋体" w:cs="宋体" w:hint="eastAsia"/>
                <w:color w:val="000000"/>
                <w:kern w:val="0"/>
                <w:sz w:val="18"/>
                <w:szCs w:val="18"/>
              </w:rPr>
              <w:t>○</w:t>
            </w:r>
          </w:p>
        </w:tc>
        <w:tc>
          <w:tcPr>
            <w:tcW w:w="600" w:type="dxa"/>
            <w:tcBorders>
              <w:top w:val="dotted" w:sz="4" w:space="0" w:color="auto"/>
              <w:left w:val="dotted" w:sz="4" w:space="0" w:color="auto"/>
              <w:bottom w:val="dotted" w:sz="4" w:space="0" w:color="auto"/>
              <w:right w:val="dotted" w:sz="4" w:space="0" w:color="auto"/>
            </w:tcBorders>
            <w:vAlign w:val="center"/>
          </w:tcPr>
          <w:p w:rsidR="00842D56" w:rsidRPr="00F62A5C" w:rsidRDefault="00842D56" w:rsidP="00506C31">
            <w:pPr>
              <w:widowControl/>
              <w:jc w:val="center"/>
              <w:rPr>
                <w:rFonts w:ascii="宋体" w:hAnsi="宋体"/>
                <w:color w:val="000000"/>
                <w:kern w:val="0"/>
                <w:sz w:val="18"/>
                <w:szCs w:val="18"/>
              </w:rPr>
            </w:pPr>
            <w:r w:rsidRPr="00F62A5C">
              <w:rPr>
                <w:rFonts w:ascii="宋体" w:hAnsi="宋体" w:cs="宋体" w:hint="eastAsia"/>
                <w:color w:val="000000"/>
                <w:kern w:val="0"/>
                <w:sz w:val="18"/>
                <w:szCs w:val="18"/>
              </w:rPr>
              <w:t>○</w:t>
            </w:r>
          </w:p>
        </w:tc>
        <w:tc>
          <w:tcPr>
            <w:tcW w:w="690" w:type="dxa"/>
            <w:tcBorders>
              <w:top w:val="dotted" w:sz="4" w:space="0" w:color="auto"/>
              <w:left w:val="dotted" w:sz="4" w:space="0" w:color="auto"/>
              <w:bottom w:val="dotted" w:sz="4" w:space="0" w:color="auto"/>
              <w:right w:val="dotted" w:sz="4" w:space="0" w:color="auto"/>
            </w:tcBorders>
            <w:vAlign w:val="center"/>
          </w:tcPr>
          <w:p w:rsidR="00842D56" w:rsidRPr="00F62A5C" w:rsidRDefault="00842D56" w:rsidP="00506C31">
            <w:pPr>
              <w:widowControl/>
              <w:jc w:val="center"/>
              <w:rPr>
                <w:rFonts w:ascii="宋体" w:hAnsi="宋体"/>
                <w:color w:val="000000"/>
                <w:kern w:val="0"/>
                <w:sz w:val="18"/>
                <w:szCs w:val="18"/>
              </w:rPr>
            </w:pPr>
            <w:r w:rsidRPr="00F62A5C">
              <w:rPr>
                <w:rFonts w:ascii="宋体" w:hAnsi="宋体" w:cs="宋体" w:hint="eastAsia"/>
                <w:color w:val="000000"/>
                <w:kern w:val="0"/>
                <w:sz w:val="18"/>
                <w:szCs w:val="18"/>
              </w:rPr>
              <w:t>○</w:t>
            </w:r>
          </w:p>
        </w:tc>
        <w:tc>
          <w:tcPr>
            <w:tcW w:w="644" w:type="dxa"/>
            <w:tcBorders>
              <w:top w:val="dotted" w:sz="4" w:space="0" w:color="auto"/>
              <w:left w:val="dotted" w:sz="4" w:space="0" w:color="auto"/>
              <w:bottom w:val="dotted" w:sz="4" w:space="0" w:color="auto"/>
              <w:right w:val="dotted" w:sz="4" w:space="0" w:color="auto"/>
            </w:tcBorders>
            <w:vAlign w:val="center"/>
          </w:tcPr>
          <w:p w:rsidR="00842D56" w:rsidRPr="00F62A5C" w:rsidRDefault="00842D56" w:rsidP="00506C31">
            <w:pPr>
              <w:widowControl/>
              <w:jc w:val="center"/>
              <w:rPr>
                <w:rFonts w:ascii="宋体" w:hAnsi="宋体"/>
                <w:color w:val="000000"/>
                <w:kern w:val="0"/>
                <w:sz w:val="18"/>
                <w:szCs w:val="18"/>
              </w:rPr>
            </w:pPr>
            <w:r w:rsidRPr="00F62A5C">
              <w:rPr>
                <w:rFonts w:ascii="宋体" w:hAnsi="宋体" w:cs="宋体" w:hint="eastAsia"/>
                <w:color w:val="000000"/>
                <w:kern w:val="0"/>
                <w:sz w:val="18"/>
                <w:szCs w:val="18"/>
              </w:rPr>
              <w:t>○</w:t>
            </w:r>
          </w:p>
        </w:tc>
        <w:tc>
          <w:tcPr>
            <w:tcW w:w="570" w:type="dxa"/>
            <w:tcBorders>
              <w:top w:val="dotted" w:sz="4" w:space="0" w:color="auto"/>
              <w:left w:val="dotted" w:sz="4" w:space="0" w:color="auto"/>
              <w:bottom w:val="dotted" w:sz="4" w:space="0" w:color="auto"/>
              <w:right w:val="dotted" w:sz="4" w:space="0" w:color="auto"/>
            </w:tcBorders>
            <w:vAlign w:val="center"/>
          </w:tcPr>
          <w:p w:rsidR="00842D56" w:rsidRPr="00F62A5C" w:rsidRDefault="00842D56" w:rsidP="00506C31">
            <w:pPr>
              <w:widowControl/>
              <w:jc w:val="center"/>
              <w:rPr>
                <w:rFonts w:ascii="宋体" w:hAnsi="宋体"/>
                <w:color w:val="000000"/>
                <w:kern w:val="0"/>
                <w:sz w:val="18"/>
                <w:szCs w:val="18"/>
              </w:rPr>
            </w:pPr>
            <w:r w:rsidRPr="00F62A5C">
              <w:rPr>
                <w:rFonts w:ascii="宋体" w:hAnsi="宋体" w:cs="宋体" w:hint="eastAsia"/>
                <w:color w:val="000000"/>
                <w:kern w:val="0"/>
                <w:sz w:val="18"/>
                <w:szCs w:val="18"/>
              </w:rPr>
              <w:t>○</w:t>
            </w:r>
          </w:p>
        </w:tc>
        <w:tc>
          <w:tcPr>
            <w:tcW w:w="616" w:type="dxa"/>
            <w:tcBorders>
              <w:top w:val="dotted" w:sz="4" w:space="0" w:color="auto"/>
              <w:left w:val="dotted" w:sz="4" w:space="0" w:color="auto"/>
              <w:bottom w:val="dotted" w:sz="4" w:space="0" w:color="auto"/>
              <w:right w:val="dotted" w:sz="4" w:space="0" w:color="auto"/>
            </w:tcBorders>
            <w:vAlign w:val="center"/>
          </w:tcPr>
          <w:p w:rsidR="00842D56" w:rsidRPr="00F62A5C" w:rsidRDefault="00F66CBD" w:rsidP="00506C31">
            <w:pPr>
              <w:widowControl/>
              <w:jc w:val="center"/>
              <w:rPr>
                <w:rFonts w:ascii="宋体" w:hAnsi="宋体"/>
                <w:color w:val="000000"/>
                <w:kern w:val="0"/>
                <w:sz w:val="18"/>
                <w:szCs w:val="18"/>
              </w:rPr>
            </w:pPr>
            <w:r w:rsidRPr="00F62A5C">
              <w:rPr>
                <w:rFonts w:ascii="宋体" w:hAnsi="宋体" w:cs="宋体" w:hint="eastAsia"/>
                <w:color w:val="000000"/>
                <w:kern w:val="0"/>
                <w:sz w:val="18"/>
                <w:szCs w:val="18"/>
              </w:rPr>
              <w:t>▲</w:t>
            </w:r>
          </w:p>
        </w:tc>
        <w:tc>
          <w:tcPr>
            <w:tcW w:w="630" w:type="dxa"/>
            <w:tcBorders>
              <w:top w:val="dotted" w:sz="4" w:space="0" w:color="auto"/>
              <w:left w:val="dotted" w:sz="4" w:space="0" w:color="auto"/>
              <w:bottom w:val="dotted" w:sz="4" w:space="0" w:color="auto"/>
              <w:right w:val="dotted" w:sz="4" w:space="0" w:color="auto"/>
            </w:tcBorders>
            <w:vAlign w:val="center"/>
          </w:tcPr>
          <w:p w:rsidR="00842D56" w:rsidRPr="00F62A5C" w:rsidRDefault="00842D56" w:rsidP="00506C31">
            <w:pPr>
              <w:widowControl/>
              <w:jc w:val="center"/>
              <w:rPr>
                <w:rFonts w:ascii="宋体" w:hAnsi="宋体"/>
                <w:color w:val="000000"/>
                <w:kern w:val="0"/>
                <w:sz w:val="18"/>
                <w:szCs w:val="18"/>
              </w:rPr>
            </w:pPr>
            <w:r w:rsidRPr="00F62A5C">
              <w:rPr>
                <w:rFonts w:ascii="宋体" w:hAnsi="宋体" w:cs="宋体" w:hint="eastAsia"/>
                <w:color w:val="000000"/>
                <w:kern w:val="0"/>
                <w:sz w:val="18"/>
                <w:szCs w:val="18"/>
              </w:rPr>
              <w:t>○</w:t>
            </w:r>
          </w:p>
        </w:tc>
        <w:tc>
          <w:tcPr>
            <w:tcW w:w="600" w:type="dxa"/>
            <w:tcBorders>
              <w:top w:val="dotted" w:sz="4" w:space="0" w:color="auto"/>
              <w:left w:val="dotted" w:sz="4" w:space="0" w:color="auto"/>
              <w:bottom w:val="dotted" w:sz="4" w:space="0" w:color="auto"/>
            </w:tcBorders>
            <w:vAlign w:val="center"/>
          </w:tcPr>
          <w:p w:rsidR="00842D56" w:rsidRPr="00F62A5C" w:rsidRDefault="00842D56" w:rsidP="00506C31">
            <w:pPr>
              <w:widowControl/>
              <w:jc w:val="center"/>
              <w:rPr>
                <w:rFonts w:ascii="宋体" w:hAnsi="宋体"/>
                <w:color w:val="000000"/>
                <w:kern w:val="0"/>
                <w:sz w:val="18"/>
                <w:szCs w:val="18"/>
              </w:rPr>
            </w:pPr>
          </w:p>
        </w:tc>
      </w:tr>
      <w:tr w:rsidR="00842D56" w:rsidRPr="00F62A5C" w:rsidTr="00651CFC">
        <w:trPr>
          <w:trHeight w:hRule="exact" w:val="454"/>
          <w:jc w:val="center"/>
        </w:trPr>
        <w:tc>
          <w:tcPr>
            <w:tcW w:w="756" w:type="dxa"/>
            <w:tcBorders>
              <w:top w:val="dotted" w:sz="4" w:space="0" w:color="auto"/>
              <w:bottom w:val="dotted" w:sz="4" w:space="0" w:color="auto"/>
              <w:right w:val="dotted" w:sz="4" w:space="0" w:color="auto"/>
            </w:tcBorders>
            <w:vAlign w:val="center"/>
          </w:tcPr>
          <w:p w:rsidR="00842D56" w:rsidRPr="00F62A5C" w:rsidRDefault="00842D56" w:rsidP="00206024">
            <w:pPr>
              <w:widowControl/>
              <w:jc w:val="center"/>
              <w:rPr>
                <w:rFonts w:ascii="宋体" w:hAnsi="宋体"/>
                <w:kern w:val="0"/>
                <w:sz w:val="18"/>
                <w:szCs w:val="18"/>
              </w:rPr>
            </w:pPr>
            <w:smartTag w:uri="urn:schemas-microsoft-com:office:smarttags" w:element="chsdate">
              <w:smartTagPr>
                <w:attr w:name="Year" w:val="1899"/>
                <w:attr w:name="Month" w:val="12"/>
                <w:attr w:name="Day" w:val="30"/>
                <w:attr w:name="IsLunarDate" w:val="False"/>
                <w:attr w:name="IsROCDate" w:val="False"/>
              </w:smartTagPr>
              <w:r w:rsidRPr="00F62A5C">
                <w:rPr>
                  <w:rFonts w:ascii="宋体" w:hAnsi="宋体"/>
                  <w:kern w:val="0"/>
                  <w:sz w:val="18"/>
                  <w:szCs w:val="18"/>
                </w:rPr>
                <w:t>8.2.2</w:t>
              </w:r>
            </w:smartTag>
          </w:p>
        </w:tc>
        <w:tc>
          <w:tcPr>
            <w:tcW w:w="2277" w:type="dxa"/>
            <w:tcBorders>
              <w:top w:val="dotted" w:sz="4" w:space="0" w:color="auto"/>
              <w:left w:val="dotted" w:sz="4" w:space="0" w:color="auto"/>
              <w:bottom w:val="dotted" w:sz="4" w:space="0" w:color="auto"/>
              <w:right w:val="dotted" w:sz="4" w:space="0" w:color="auto"/>
            </w:tcBorders>
            <w:vAlign w:val="center"/>
          </w:tcPr>
          <w:p w:rsidR="00842D56" w:rsidRPr="00F62A5C" w:rsidRDefault="00842D56" w:rsidP="00380E29">
            <w:pPr>
              <w:widowControl/>
              <w:rPr>
                <w:rFonts w:ascii="宋体" w:hAnsi="宋体" w:cs="宋体"/>
                <w:kern w:val="0"/>
                <w:sz w:val="18"/>
                <w:szCs w:val="18"/>
              </w:rPr>
            </w:pPr>
            <w:r w:rsidRPr="00F62A5C">
              <w:rPr>
                <w:rFonts w:ascii="宋体" w:hAnsi="宋体" w:cs="宋体" w:hint="eastAsia"/>
                <w:kern w:val="0"/>
                <w:sz w:val="18"/>
                <w:szCs w:val="18"/>
              </w:rPr>
              <w:t>内部审核</w:t>
            </w:r>
          </w:p>
        </w:tc>
        <w:tc>
          <w:tcPr>
            <w:tcW w:w="839" w:type="dxa"/>
            <w:tcBorders>
              <w:top w:val="dotted" w:sz="4" w:space="0" w:color="auto"/>
              <w:left w:val="dotted" w:sz="4" w:space="0" w:color="auto"/>
              <w:bottom w:val="dotted" w:sz="4" w:space="0" w:color="auto"/>
              <w:right w:val="dotted" w:sz="4" w:space="0" w:color="auto"/>
            </w:tcBorders>
            <w:vAlign w:val="center"/>
          </w:tcPr>
          <w:p w:rsidR="00842D56" w:rsidRPr="00F62A5C" w:rsidRDefault="00842D56" w:rsidP="00842D56">
            <w:pPr>
              <w:widowControl/>
              <w:jc w:val="center"/>
              <w:rPr>
                <w:rFonts w:ascii="宋体" w:hAnsi="宋体"/>
                <w:kern w:val="0"/>
                <w:sz w:val="18"/>
                <w:szCs w:val="18"/>
              </w:rPr>
            </w:pPr>
            <w:smartTag w:uri="urn:schemas-microsoft-com:office:smarttags" w:element="chsdate">
              <w:smartTagPr>
                <w:attr w:name="Year" w:val="1899"/>
                <w:attr w:name="Month" w:val="12"/>
                <w:attr w:name="Day" w:val="30"/>
                <w:attr w:name="IsLunarDate" w:val="False"/>
                <w:attr w:name="IsROCDate" w:val="False"/>
              </w:smartTagPr>
              <w:r w:rsidRPr="00F62A5C">
                <w:rPr>
                  <w:rFonts w:ascii="宋体" w:hAnsi="宋体"/>
                  <w:kern w:val="0"/>
                  <w:sz w:val="18"/>
                  <w:szCs w:val="18"/>
                </w:rPr>
                <w:t>8.2.2</w:t>
              </w:r>
            </w:smartTag>
          </w:p>
        </w:tc>
        <w:tc>
          <w:tcPr>
            <w:tcW w:w="680" w:type="dxa"/>
            <w:tcBorders>
              <w:top w:val="dotted" w:sz="4" w:space="0" w:color="auto"/>
              <w:left w:val="dotted" w:sz="4" w:space="0" w:color="auto"/>
              <w:bottom w:val="dotted" w:sz="4" w:space="0" w:color="auto"/>
              <w:right w:val="dotted" w:sz="4" w:space="0" w:color="auto"/>
            </w:tcBorders>
            <w:vAlign w:val="center"/>
          </w:tcPr>
          <w:p w:rsidR="00842D56" w:rsidRPr="00F62A5C" w:rsidRDefault="00842D56" w:rsidP="00842D56">
            <w:pPr>
              <w:widowControl/>
              <w:jc w:val="center"/>
              <w:rPr>
                <w:rFonts w:ascii="宋体" w:hAnsi="宋体" w:hint="eastAsia"/>
                <w:kern w:val="0"/>
                <w:sz w:val="18"/>
                <w:szCs w:val="18"/>
              </w:rPr>
            </w:pPr>
            <w:smartTag w:uri="urn:schemas-microsoft-com:office:smarttags" w:element="chsdate">
              <w:smartTagPr>
                <w:attr w:name="Year" w:val="1899"/>
                <w:attr w:name="Month" w:val="12"/>
                <w:attr w:name="Day" w:val="30"/>
                <w:attr w:name="IsLunarDate" w:val="False"/>
                <w:attr w:name="IsROCDate" w:val="False"/>
              </w:smartTagPr>
              <w:r w:rsidRPr="00F62A5C">
                <w:rPr>
                  <w:rFonts w:ascii="宋体" w:hAnsi="宋体" w:hint="eastAsia"/>
                  <w:kern w:val="0"/>
                  <w:sz w:val="18"/>
                  <w:szCs w:val="18"/>
                </w:rPr>
                <w:t>8.4.1</w:t>
              </w:r>
            </w:smartTag>
          </w:p>
        </w:tc>
        <w:tc>
          <w:tcPr>
            <w:tcW w:w="554" w:type="dxa"/>
            <w:tcBorders>
              <w:top w:val="dotted" w:sz="4" w:space="0" w:color="auto"/>
              <w:left w:val="dotted" w:sz="4" w:space="0" w:color="auto"/>
              <w:bottom w:val="dotted" w:sz="4" w:space="0" w:color="auto"/>
              <w:right w:val="dotted" w:sz="4" w:space="0" w:color="auto"/>
            </w:tcBorders>
            <w:vAlign w:val="center"/>
          </w:tcPr>
          <w:p w:rsidR="00842D56" w:rsidRPr="00F62A5C" w:rsidRDefault="00842D56" w:rsidP="00206024">
            <w:pPr>
              <w:widowControl/>
              <w:jc w:val="center"/>
              <w:rPr>
                <w:rFonts w:ascii="宋体" w:hAnsi="宋体" w:cs="宋体"/>
                <w:color w:val="000000"/>
                <w:kern w:val="0"/>
                <w:sz w:val="18"/>
                <w:szCs w:val="18"/>
              </w:rPr>
            </w:pPr>
            <w:r w:rsidRPr="00F62A5C">
              <w:rPr>
                <w:rFonts w:ascii="宋体" w:hAnsi="宋体" w:cs="宋体" w:hint="eastAsia"/>
                <w:color w:val="000000"/>
                <w:kern w:val="0"/>
                <w:sz w:val="18"/>
                <w:szCs w:val="18"/>
              </w:rPr>
              <w:t>○</w:t>
            </w:r>
          </w:p>
        </w:tc>
        <w:tc>
          <w:tcPr>
            <w:tcW w:w="540" w:type="dxa"/>
            <w:tcBorders>
              <w:top w:val="dotted" w:sz="4" w:space="0" w:color="auto"/>
              <w:left w:val="dotted" w:sz="4" w:space="0" w:color="auto"/>
              <w:bottom w:val="dotted" w:sz="4" w:space="0" w:color="auto"/>
              <w:right w:val="dotted" w:sz="4" w:space="0" w:color="auto"/>
            </w:tcBorders>
            <w:vAlign w:val="center"/>
          </w:tcPr>
          <w:p w:rsidR="00842D56" w:rsidRPr="00F62A5C" w:rsidRDefault="00842D56" w:rsidP="00506C31">
            <w:pPr>
              <w:widowControl/>
              <w:jc w:val="center"/>
              <w:rPr>
                <w:rFonts w:ascii="宋体" w:hAnsi="宋体" w:cs="宋体"/>
                <w:color w:val="000000"/>
                <w:kern w:val="0"/>
                <w:sz w:val="18"/>
                <w:szCs w:val="18"/>
              </w:rPr>
            </w:pPr>
            <w:r w:rsidRPr="00F62A5C">
              <w:rPr>
                <w:rFonts w:ascii="宋体" w:hAnsi="宋体" w:cs="宋体" w:hint="eastAsia"/>
                <w:color w:val="000000"/>
                <w:kern w:val="0"/>
                <w:sz w:val="18"/>
                <w:szCs w:val="18"/>
              </w:rPr>
              <w:t>○</w:t>
            </w:r>
          </w:p>
        </w:tc>
        <w:tc>
          <w:tcPr>
            <w:tcW w:w="594" w:type="dxa"/>
            <w:tcBorders>
              <w:top w:val="dotted" w:sz="4" w:space="0" w:color="auto"/>
              <w:left w:val="dotted" w:sz="4" w:space="0" w:color="auto"/>
              <w:bottom w:val="dotted" w:sz="4" w:space="0" w:color="auto"/>
              <w:right w:val="dotted" w:sz="4" w:space="0" w:color="auto"/>
            </w:tcBorders>
            <w:vAlign w:val="center"/>
          </w:tcPr>
          <w:p w:rsidR="00842D56" w:rsidRPr="00F62A5C" w:rsidRDefault="00842D56" w:rsidP="00506C31">
            <w:pPr>
              <w:widowControl/>
              <w:jc w:val="center"/>
              <w:rPr>
                <w:rFonts w:ascii="宋体" w:hAnsi="宋体" w:cs="宋体"/>
                <w:color w:val="000000"/>
                <w:kern w:val="0"/>
                <w:sz w:val="18"/>
                <w:szCs w:val="18"/>
              </w:rPr>
            </w:pPr>
            <w:r w:rsidRPr="00F62A5C">
              <w:rPr>
                <w:rFonts w:ascii="宋体" w:hAnsi="宋体" w:cs="宋体" w:hint="eastAsia"/>
                <w:color w:val="000000"/>
                <w:kern w:val="0"/>
                <w:sz w:val="18"/>
                <w:szCs w:val="18"/>
              </w:rPr>
              <w:t>○</w:t>
            </w:r>
          </w:p>
        </w:tc>
        <w:tc>
          <w:tcPr>
            <w:tcW w:w="600" w:type="dxa"/>
            <w:tcBorders>
              <w:top w:val="dotted" w:sz="4" w:space="0" w:color="auto"/>
              <w:left w:val="dotted" w:sz="4" w:space="0" w:color="auto"/>
              <w:bottom w:val="dotted" w:sz="4" w:space="0" w:color="auto"/>
              <w:right w:val="dotted" w:sz="4" w:space="0" w:color="auto"/>
            </w:tcBorders>
            <w:vAlign w:val="center"/>
          </w:tcPr>
          <w:p w:rsidR="00842D56" w:rsidRPr="00F62A5C" w:rsidRDefault="009D157E" w:rsidP="00506C31">
            <w:pPr>
              <w:widowControl/>
              <w:jc w:val="center"/>
              <w:rPr>
                <w:rFonts w:ascii="宋体" w:hAnsi="宋体" w:cs="宋体"/>
                <w:color w:val="000000"/>
                <w:kern w:val="0"/>
                <w:sz w:val="18"/>
                <w:szCs w:val="18"/>
              </w:rPr>
            </w:pPr>
            <w:r w:rsidRPr="00F62A5C">
              <w:rPr>
                <w:rFonts w:ascii="宋体" w:hAnsi="宋体" w:cs="宋体" w:hint="eastAsia"/>
                <w:color w:val="000000"/>
                <w:kern w:val="0"/>
                <w:sz w:val="18"/>
                <w:szCs w:val="18"/>
              </w:rPr>
              <w:t>▲</w:t>
            </w:r>
          </w:p>
        </w:tc>
        <w:tc>
          <w:tcPr>
            <w:tcW w:w="690" w:type="dxa"/>
            <w:tcBorders>
              <w:top w:val="dotted" w:sz="4" w:space="0" w:color="auto"/>
              <w:left w:val="dotted" w:sz="4" w:space="0" w:color="auto"/>
              <w:bottom w:val="dotted" w:sz="4" w:space="0" w:color="auto"/>
              <w:right w:val="dotted" w:sz="4" w:space="0" w:color="auto"/>
            </w:tcBorders>
            <w:vAlign w:val="center"/>
          </w:tcPr>
          <w:p w:rsidR="00842D56" w:rsidRPr="00F62A5C" w:rsidRDefault="009D157E" w:rsidP="00506C31">
            <w:pPr>
              <w:widowControl/>
              <w:jc w:val="center"/>
              <w:rPr>
                <w:rFonts w:ascii="宋体" w:hAnsi="宋体" w:cs="宋体"/>
                <w:color w:val="000000"/>
                <w:kern w:val="0"/>
                <w:sz w:val="18"/>
                <w:szCs w:val="18"/>
              </w:rPr>
            </w:pPr>
            <w:r w:rsidRPr="00F62A5C">
              <w:rPr>
                <w:rFonts w:ascii="宋体" w:hAnsi="宋体" w:cs="宋体" w:hint="eastAsia"/>
                <w:color w:val="000000"/>
                <w:kern w:val="0"/>
                <w:sz w:val="18"/>
                <w:szCs w:val="18"/>
              </w:rPr>
              <w:t>▲</w:t>
            </w:r>
          </w:p>
        </w:tc>
        <w:tc>
          <w:tcPr>
            <w:tcW w:w="644" w:type="dxa"/>
            <w:tcBorders>
              <w:top w:val="dotted" w:sz="4" w:space="0" w:color="auto"/>
              <w:left w:val="dotted" w:sz="4" w:space="0" w:color="auto"/>
              <w:bottom w:val="dotted" w:sz="4" w:space="0" w:color="auto"/>
              <w:right w:val="dotted" w:sz="4" w:space="0" w:color="auto"/>
            </w:tcBorders>
            <w:vAlign w:val="center"/>
          </w:tcPr>
          <w:p w:rsidR="00842D56" w:rsidRPr="00F62A5C" w:rsidRDefault="009D157E" w:rsidP="00506C31">
            <w:pPr>
              <w:widowControl/>
              <w:jc w:val="center"/>
              <w:rPr>
                <w:rFonts w:ascii="宋体" w:hAnsi="宋体" w:cs="宋体"/>
                <w:color w:val="000000"/>
                <w:kern w:val="0"/>
                <w:sz w:val="18"/>
                <w:szCs w:val="18"/>
              </w:rPr>
            </w:pPr>
            <w:r w:rsidRPr="00F62A5C">
              <w:rPr>
                <w:rFonts w:ascii="宋体" w:hAnsi="宋体" w:cs="宋体" w:hint="eastAsia"/>
                <w:color w:val="000000"/>
                <w:kern w:val="0"/>
                <w:sz w:val="18"/>
                <w:szCs w:val="18"/>
              </w:rPr>
              <w:t>○</w:t>
            </w:r>
          </w:p>
        </w:tc>
        <w:tc>
          <w:tcPr>
            <w:tcW w:w="570" w:type="dxa"/>
            <w:tcBorders>
              <w:top w:val="dotted" w:sz="4" w:space="0" w:color="auto"/>
              <w:left w:val="dotted" w:sz="4" w:space="0" w:color="auto"/>
              <w:bottom w:val="dotted" w:sz="4" w:space="0" w:color="auto"/>
              <w:right w:val="dotted" w:sz="4" w:space="0" w:color="auto"/>
            </w:tcBorders>
            <w:vAlign w:val="center"/>
          </w:tcPr>
          <w:p w:rsidR="00842D56" w:rsidRPr="00F62A5C" w:rsidRDefault="009D157E" w:rsidP="00506C31">
            <w:pPr>
              <w:widowControl/>
              <w:jc w:val="center"/>
              <w:rPr>
                <w:rFonts w:ascii="宋体" w:hAnsi="宋体" w:cs="宋体"/>
                <w:color w:val="000000"/>
                <w:kern w:val="0"/>
                <w:sz w:val="18"/>
                <w:szCs w:val="18"/>
              </w:rPr>
            </w:pPr>
            <w:r w:rsidRPr="00F62A5C">
              <w:rPr>
                <w:rFonts w:ascii="宋体" w:hAnsi="宋体" w:cs="宋体" w:hint="eastAsia"/>
                <w:color w:val="000000"/>
                <w:kern w:val="0"/>
                <w:sz w:val="18"/>
                <w:szCs w:val="18"/>
              </w:rPr>
              <w:t>○</w:t>
            </w:r>
          </w:p>
        </w:tc>
        <w:tc>
          <w:tcPr>
            <w:tcW w:w="616" w:type="dxa"/>
            <w:tcBorders>
              <w:top w:val="dotted" w:sz="4" w:space="0" w:color="auto"/>
              <w:left w:val="dotted" w:sz="4" w:space="0" w:color="auto"/>
              <w:bottom w:val="dotted" w:sz="4" w:space="0" w:color="auto"/>
              <w:right w:val="dotted" w:sz="4" w:space="0" w:color="auto"/>
            </w:tcBorders>
            <w:vAlign w:val="center"/>
          </w:tcPr>
          <w:p w:rsidR="00842D56" w:rsidRPr="00F62A5C" w:rsidRDefault="00842D56" w:rsidP="00506C31">
            <w:pPr>
              <w:widowControl/>
              <w:jc w:val="center"/>
              <w:rPr>
                <w:rFonts w:ascii="宋体" w:hAnsi="宋体" w:cs="宋体"/>
                <w:color w:val="000000"/>
                <w:kern w:val="0"/>
                <w:sz w:val="18"/>
                <w:szCs w:val="18"/>
              </w:rPr>
            </w:pPr>
            <w:r w:rsidRPr="00F62A5C">
              <w:rPr>
                <w:rFonts w:ascii="宋体" w:hAnsi="宋体" w:cs="宋体" w:hint="eastAsia"/>
                <w:color w:val="000000"/>
                <w:kern w:val="0"/>
                <w:sz w:val="18"/>
                <w:szCs w:val="18"/>
              </w:rPr>
              <w:t>○</w:t>
            </w:r>
          </w:p>
        </w:tc>
        <w:tc>
          <w:tcPr>
            <w:tcW w:w="630" w:type="dxa"/>
            <w:tcBorders>
              <w:top w:val="dotted" w:sz="4" w:space="0" w:color="auto"/>
              <w:left w:val="dotted" w:sz="4" w:space="0" w:color="auto"/>
              <w:bottom w:val="dotted" w:sz="4" w:space="0" w:color="auto"/>
              <w:right w:val="dotted" w:sz="4" w:space="0" w:color="auto"/>
            </w:tcBorders>
            <w:vAlign w:val="center"/>
          </w:tcPr>
          <w:p w:rsidR="00842D56" w:rsidRPr="00F62A5C" w:rsidRDefault="00842D56" w:rsidP="00506C31">
            <w:pPr>
              <w:widowControl/>
              <w:jc w:val="center"/>
              <w:rPr>
                <w:rFonts w:ascii="宋体" w:hAnsi="宋体" w:cs="宋体"/>
                <w:color w:val="000000"/>
                <w:kern w:val="0"/>
                <w:sz w:val="18"/>
                <w:szCs w:val="18"/>
              </w:rPr>
            </w:pPr>
            <w:r w:rsidRPr="00F62A5C">
              <w:rPr>
                <w:rFonts w:ascii="宋体" w:hAnsi="宋体" w:cs="宋体" w:hint="eastAsia"/>
                <w:color w:val="000000"/>
                <w:kern w:val="0"/>
                <w:sz w:val="18"/>
                <w:szCs w:val="18"/>
              </w:rPr>
              <w:t>○</w:t>
            </w:r>
          </w:p>
        </w:tc>
        <w:tc>
          <w:tcPr>
            <w:tcW w:w="600" w:type="dxa"/>
            <w:tcBorders>
              <w:top w:val="dotted" w:sz="4" w:space="0" w:color="auto"/>
              <w:left w:val="dotted" w:sz="4" w:space="0" w:color="auto"/>
              <w:bottom w:val="dotted" w:sz="4" w:space="0" w:color="auto"/>
            </w:tcBorders>
            <w:vAlign w:val="center"/>
          </w:tcPr>
          <w:p w:rsidR="00842D56" w:rsidRPr="00F62A5C" w:rsidRDefault="00842D56" w:rsidP="00506C31">
            <w:pPr>
              <w:widowControl/>
              <w:jc w:val="center"/>
              <w:rPr>
                <w:rFonts w:ascii="宋体" w:hAnsi="宋体" w:cs="宋体"/>
                <w:color w:val="000000"/>
                <w:kern w:val="0"/>
                <w:sz w:val="18"/>
                <w:szCs w:val="18"/>
              </w:rPr>
            </w:pPr>
            <w:r w:rsidRPr="00F62A5C">
              <w:rPr>
                <w:rFonts w:ascii="宋体" w:hAnsi="宋体" w:cs="宋体" w:hint="eastAsia"/>
                <w:color w:val="000000"/>
                <w:kern w:val="0"/>
                <w:sz w:val="18"/>
                <w:szCs w:val="18"/>
              </w:rPr>
              <w:t>○</w:t>
            </w:r>
          </w:p>
        </w:tc>
      </w:tr>
      <w:tr w:rsidR="00842D56" w:rsidRPr="00F62A5C" w:rsidTr="00651CFC">
        <w:trPr>
          <w:trHeight w:hRule="exact" w:val="454"/>
          <w:jc w:val="center"/>
        </w:trPr>
        <w:tc>
          <w:tcPr>
            <w:tcW w:w="756" w:type="dxa"/>
            <w:tcBorders>
              <w:top w:val="dotted" w:sz="4" w:space="0" w:color="auto"/>
              <w:bottom w:val="dotted" w:sz="4" w:space="0" w:color="auto"/>
              <w:right w:val="dotted" w:sz="4" w:space="0" w:color="auto"/>
            </w:tcBorders>
            <w:vAlign w:val="center"/>
          </w:tcPr>
          <w:p w:rsidR="00842D56" w:rsidRPr="00F62A5C" w:rsidRDefault="00842D56" w:rsidP="00206024">
            <w:pPr>
              <w:widowControl/>
              <w:jc w:val="center"/>
              <w:rPr>
                <w:rFonts w:ascii="宋体" w:hAnsi="宋体"/>
                <w:kern w:val="0"/>
                <w:sz w:val="18"/>
                <w:szCs w:val="18"/>
              </w:rPr>
            </w:pPr>
            <w:smartTag w:uri="urn:schemas-microsoft-com:office:smarttags" w:element="chsdate">
              <w:smartTagPr>
                <w:attr w:name="Year" w:val="1899"/>
                <w:attr w:name="Month" w:val="12"/>
                <w:attr w:name="Day" w:val="30"/>
                <w:attr w:name="IsLunarDate" w:val="False"/>
                <w:attr w:name="IsROCDate" w:val="False"/>
              </w:smartTagPr>
              <w:r w:rsidRPr="00F62A5C">
                <w:rPr>
                  <w:rFonts w:ascii="宋体" w:hAnsi="宋体"/>
                  <w:kern w:val="0"/>
                  <w:sz w:val="18"/>
                  <w:szCs w:val="18"/>
                </w:rPr>
                <w:t>8.2.3</w:t>
              </w:r>
            </w:smartTag>
            <w:r w:rsidRPr="00F62A5C">
              <w:rPr>
                <w:rFonts w:ascii="宋体" w:hAnsi="宋体" w:hint="eastAsia"/>
                <w:kern w:val="0"/>
                <w:sz w:val="18"/>
                <w:szCs w:val="18"/>
              </w:rPr>
              <w:t>.1</w:t>
            </w:r>
          </w:p>
        </w:tc>
        <w:tc>
          <w:tcPr>
            <w:tcW w:w="2277" w:type="dxa"/>
            <w:tcBorders>
              <w:top w:val="dotted" w:sz="4" w:space="0" w:color="auto"/>
              <w:left w:val="dotted" w:sz="4" w:space="0" w:color="auto"/>
              <w:bottom w:val="dotted" w:sz="4" w:space="0" w:color="auto"/>
              <w:right w:val="dotted" w:sz="4" w:space="0" w:color="auto"/>
            </w:tcBorders>
            <w:vAlign w:val="center"/>
          </w:tcPr>
          <w:p w:rsidR="00842D56" w:rsidRPr="00F62A5C" w:rsidRDefault="00842D56" w:rsidP="00380E29">
            <w:pPr>
              <w:widowControl/>
              <w:rPr>
                <w:rFonts w:ascii="宋体" w:hAnsi="宋体" w:cs="宋体"/>
                <w:kern w:val="0"/>
                <w:sz w:val="18"/>
                <w:szCs w:val="18"/>
              </w:rPr>
            </w:pPr>
            <w:r w:rsidRPr="00F62A5C">
              <w:rPr>
                <w:rFonts w:ascii="宋体" w:hAnsi="宋体" w:cs="Arial" w:hint="eastAsia"/>
                <w:sz w:val="18"/>
                <w:szCs w:val="18"/>
              </w:rPr>
              <w:t>过程的监视和测量</w:t>
            </w:r>
          </w:p>
        </w:tc>
        <w:tc>
          <w:tcPr>
            <w:tcW w:w="839" w:type="dxa"/>
            <w:tcBorders>
              <w:top w:val="dotted" w:sz="4" w:space="0" w:color="auto"/>
              <w:left w:val="dotted" w:sz="4" w:space="0" w:color="auto"/>
              <w:bottom w:val="dotted" w:sz="4" w:space="0" w:color="auto"/>
              <w:right w:val="dotted" w:sz="4" w:space="0" w:color="auto"/>
            </w:tcBorders>
            <w:vAlign w:val="center"/>
          </w:tcPr>
          <w:p w:rsidR="00842D56" w:rsidRPr="00F62A5C" w:rsidRDefault="00842D56" w:rsidP="00842D56">
            <w:pPr>
              <w:widowControl/>
              <w:jc w:val="center"/>
              <w:rPr>
                <w:rFonts w:ascii="宋体" w:hAnsi="宋体"/>
                <w:kern w:val="0"/>
                <w:sz w:val="18"/>
                <w:szCs w:val="18"/>
              </w:rPr>
            </w:pPr>
            <w:smartTag w:uri="urn:schemas-microsoft-com:office:smarttags" w:element="chsdate">
              <w:smartTagPr>
                <w:attr w:name="Year" w:val="1899"/>
                <w:attr w:name="Month" w:val="12"/>
                <w:attr w:name="Day" w:val="30"/>
                <w:attr w:name="IsLunarDate" w:val="False"/>
                <w:attr w:name="IsROCDate" w:val="False"/>
              </w:smartTagPr>
              <w:r w:rsidRPr="00F62A5C">
                <w:rPr>
                  <w:rFonts w:ascii="宋体" w:hAnsi="宋体"/>
                  <w:kern w:val="0"/>
                  <w:sz w:val="18"/>
                  <w:szCs w:val="18"/>
                </w:rPr>
                <w:t>8.2.3</w:t>
              </w:r>
            </w:smartTag>
          </w:p>
        </w:tc>
        <w:tc>
          <w:tcPr>
            <w:tcW w:w="680" w:type="dxa"/>
            <w:tcBorders>
              <w:top w:val="dotted" w:sz="4" w:space="0" w:color="auto"/>
              <w:left w:val="dotted" w:sz="4" w:space="0" w:color="auto"/>
              <w:bottom w:val="dotted" w:sz="4" w:space="0" w:color="auto"/>
              <w:right w:val="dotted" w:sz="4" w:space="0" w:color="auto"/>
            </w:tcBorders>
            <w:vAlign w:val="center"/>
          </w:tcPr>
          <w:p w:rsidR="00842D56" w:rsidRPr="00F62A5C" w:rsidRDefault="00842D56" w:rsidP="00842D56">
            <w:pPr>
              <w:widowControl/>
              <w:jc w:val="center"/>
              <w:rPr>
                <w:rFonts w:ascii="宋体" w:hAnsi="宋体" w:hint="eastAsia"/>
                <w:kern w:val="0"/>
                <w:sz w:val="18"/>
                <w:szCs w:val="18"/>
              </w:rPr>
            </w:pPr>
          </w:p>
        </w:tc>
        <w:tc>
          <w:tcPr>
            <w:tcW w:w="554" w:type="dxa"/>
            <w:tcBorders>
              <w:top w:val="dotted" w:sz="4" w:space="0" w:color="auto"/>
              <w:left w:val="dotted" w:sz="4" w:space="0" w:color="auto"/>
              <w:bottom w:val="dotted" w:sz="4" w:space="0" w:color="auto"/>
              <w:right w:val="dotted" w:sz="4" w:space="0" w:color="auto"/>
            </w:tcBorders>
            <w:vAlign w:val="center"/>
          </w:tcPr>
          <w:p w:rsidR="00842D56" w:rsidRPr="00F62A5C" w:rsidRDefault="00842D56" w:rsidP="00206024">
            <w:pPr>
              <w:widowControl/>
              <w:jc w:val="center"/>
              <w:rPr>
                <w:rFonts w:ascii="宋体" w:hAnsi="宋体" w:cs="宋体"/>
                <w:color w:val="000000"/>
                <w:kern w:val="0"/>
                <w:sz w:val="18"/>
                <w:szCs w:val="18"/>
              </w:rPr>
            </w:pPr>
            <w:r w:rsidRPr="00F62A5C">
              <w:rPr>
                <w:rFonts w:ascii="宋体" w:hAnsi="宋体" w:cs="宋体" w:hint="eastAsia"/>
                <w:color w:val="000000"/>
                <w:kern w:val="0"/>
                <w:sz w:val="18"/>
                <w:szCs w:val="18"/>
              </w:rPr>
              <w:t>○</w:t>
            </w:r>
          </w:p>
        </w:tc>
        <w:tc>
          <w:tcPr>
            <w:tcW w:w="540" w:type="dxa"/>
            <w:tcBorders>
              <w:top w:val="dotted" w:sz="4" w:space="0" w:color="auto"/>
              <w:left w:val="dotted" w:sz="4" w:space="0" w:color="auto"/>
              <w:bottom w:val="dotted" w:sz="4" w:space="0" w:color="auto"/>
              <w:right w:val="dotted" w:sz="4" w:space="0" w:color="auto"/>
            </w:tcBorders>
            <w:vAlign w:val="center"/>
          </w:tcPr>
          <w:p w:rsidR="00842D56" w:rsidRPr="00F62A5C" w:rsidRDefault="00842D56" w:rsidP="00506C31">
            <w:pPr>
              <w:widowControl/>
              <w:jc w:val="center"/>
              <w:rPr>
                <w:rFonts w:ascii="宋体" w:hAnsi="宋体" w:cs="宋体"/>
                <w:color w:val="000000"/>
                <w:kern w:val="0"/>
                <w:sz w:val="18"/>
                <w:szCs w:val="18"/>
              </w:rPr>
            </w:pPr>
            <w:r w:rsidRPr="00F62A5C">
              <w:rPr>
                <w:rFonts w:ascii="宋体" w:hAnsi="宋体" w:cs="宋体" w:hint="eastAsia"/>
                <w:color w:val="000000"/>
                <w:kern w:val="0"/>
                <w:sz w:val="18"/>
                <w:szCs w:val="18"/>
              </w:rPr>
              <w:t>○</w:t>
            </w:r>
          </w:p>
        </w:tc>
        <w:tc>
          <w:tcPr>
            <w:tcW w:w="594" w:type="dxa"/>
            <w:tcBorders>
              <w:top w:val="dotted" w:sz="4" w:space="0" w:color="auto"/>
              <w:left w:val="dotted" w:sz="4" w:space="0" w:color="auto"/>
              <w:bottom w:val="dotted" w:sz="4" w:space="0" w:color="auto"/>
              <w:right w:val="dotted" w:sz="4" w:space="0" w:color="auto"/>
            </w:tcBorders>
            <w:vAlign w:val="center"/>
          </w:tcPr>
          <w:p w:rsidR="00842D56" w:rsidRPr="00F62A5C" w:rsidRDefault="00842D56" w:rsidP="00506C31">
            <w:pPr>
              <w:widowControl/>
              <w:jc w:val="center"/>
              <w:rPr>
                <w:rFonts w:ascii="宋体" w:hAnsi="宋体" w:cs="宋体"/>
                <w:color w:val="000000"/>
                <w:kern w:val="0"/>
                <w:sz w:val="18"/>
                <w:szCs w:val="18"/>
              </w:rPr>
            </w:pPr>
            <w:r w:rsidRPr="00F62A5C">
              <w:rPr>
                <w:rFonts w:ascii="宋体" w:hAnsi="宋体" w:cs="宋体" w:hint="eastAsia"/>
                <w:color w:val="000000"/>
                <w:kern w:val="0"/>
                <w:sz w:val="18"/>
                <w:szCs w:val="18"/>
              </w:rPr>
              <w:t>○</w:t>
            </w:r>
          </w:p>
        </w:tc>
        <w:tc>
          <w:tcPr>
            <w:tcW w:w="600" w:type="dxa"/>
            <w:tcBorders>
              <w:top w:val="dotted" w:sz="4" w:space="0" w:color="auto"/>
              <w:left w:val="dotted" w:sz="4" w:space="0" w:color="auto"/>
              <w:bottom w:val="dotted" w:sz="4" w:space="0" w:color="auto"/>
              <w:right w:val="dotted" w:sz="4" w:space="0" w:color="auto"/>
            </w:tcBorders>
            <w:vAlign w:val="center"/>
          </w:tcPr>
          <w:p w:rsidR="00842D56" w:rsidRPr="00F62A5C" w:rsidRDefault="00F66CBD" w:rsidP="00506C31">
            <w:pPr>
              <w:widowControl/>
              <w:jc w:val="center"/>
              <w:rPr>
                <w:rFonts w:ascii="宋体" w:hAnsi="宋体" w:cs="宋体"/>
                <w:color w:val="000000"/>
                <w:kern w:val="0"/>
                <w:sz w:val="18"/>
                <w:szCs w:val="18"/>
              </w:rPr>
            </w:pPr>
            <w:r w:rsidRPr="00F62A5C">
              <w:rPr>
                <w:rFonts w:ascii="宋体" w:hAnsi="宋体" w:cs="宋体" w:hint="eastAsia"/>
                <w:color w:val="000000"/>
                <w:kern w:val="0"/>
                <w:sz w:val="18"/>
                <w:szCs w:val="18"/>
              </w:rPr>
              <w:t>▲</w:t>
            </w:r>
          </w:p>
        </w:tc>
        <w:tc>
          <w:tcPr>
            <w:tcW w:w="690" w:type="dxa"/>
            <w:tcBorders>
              <w:top w:val="dotted" w:sz="4" w:space="0" w:color="auto"/>
              <w:left w:val="dotted" w:sz="4" w:space="0" w:color="auto"/>
              <w:bottom w:val="dotted" w:sz="4" w:space="0" w:color="auto"/>
              <w:right w:val="dotted" w:sz="4" w:space="0" w:color="auto"/>
            </w:tcBorders>
            <w:vAlign w:val="center"/>
          </w:tcPr>
          <w:p w:rsidR="00842D56" w:rsidRPr="00F62A5C" w:rsidRDefault="00842D56" w:rsidP="00506C31">
            <w:pPr>
              <w:widowControl/>
              <w:jc w:val="center"/>
              <w:rPr>
                <w:rFonts w:ascii="宋体" w:hAnsi="宋体" w:cs="宋体"/>
                <w:color w:val="000000"/>
                <w:kern w:val="0"/>
                <w:sz w:val="18"/>
                <w:szCs w:val="18"/>
              </w:rPr>
            </w:pPr>
            <w:r w:rsidRPr="00F62A5C">
              <w:rPr>
                <w:rFonts w:ascii="宋体" w:hAnsi="宋体" w:cs="宋体" w:hint="eastAsia"/>
                <w:color w:val="000000"/>
                <w:kern w:val="0"/>
                <w:sz w:val="18"/>
                <w:szCs w:val="18"/>
              </w:rPr>
              <w:t>○</w:t>
            </w:r>
          </w:p>
        </w:tc>
        <w:tc>
          <w:tcPr>
            <w:tcW w:w="644" w:type="dxa"/>
            <w:tcBorders>
              <w:top w:val="dotted" w:sz="4" w:space="0" w:color="auto"/>
              <w:left w:val="dotted" w:sz="4" w:space="0" w:color="auto"/>
              <w:bottom w:val="dotted" w:sz="4" w:space="0" w:color="auto"/>
              <w:right w:val="dotted" w:sz="4" w:space="0" w:color="auto"/>
            </w:tcBorders>
            <w:vAlign w:val="center"/>
          </w:tcPr>
          <w:p w:rsidR="00842D56" w:rsidRPr="00F62A5C" w:rsidRDefault="00842D56" w:rsidP="00506C31">
            <w:pPr>
              <w:widowControl/>
              <w:jc w:val="center"/>
              <w:rPr>
                <w:rFonts w:ascii="宋体" w:hAnsi="宋体" w:cs="宋体"/>
                <w:color w:val="000000"/>
                <w:kern w:val="0"/>
                <w:sz w:val="18"/>
                <w:szCs w:val="18"/>
              </w:rPr>
            </w:pPr>
            <w:r w:rsidRPr="00F62A5C">
              <w:rPr>
                <w:rFonts w:ascii="宋体" w:hAnsi="宋体" w:cs="宋体" w:hint="eastAsia"/>
                <w:color w:val="000000"/>
                <w:kern w:val="0"/>
                <w:sz w:val="18"/>
                <w:szCs w:val="18"/>
              </w:rPr>
              <w:t>○</w:t>
            </w:r>
          </w:p>
        </w:tc>
        <w:tc>
          <w:tcPr>
            <w:tcW w:w="570" w:type="dxa"/>
            <w:tcBorders>
              <w:top w:val="dotted" w:sz="4" w:space="0" w:color="auto"/>
              <w:left w:val="dotted" w:sz="4" w:space="0" w:color="auto"/>
              <w:bottom w:val="dotted" w:sz="4" w:space="0" w:color="auto"/>
              <w:right w:val="dotted" w:sz="4" w:space="0" w:color="auto"/>
            </w:tcBorders>
            <w:vAlign w:val="center"/>
          </w:tcPr>
          <w:p w:rsidR="00842D56" w:rsidRPr="00F62A5C" w:rsidRDefault="00F66CBD" w:rsidP="00506C31">
            <w:pPr>
              <w:widowControl/>
              <w:jc w:val="center"/>
              <w:rPr>
                <w:rFonts w:ascii="宋体" w:hAnsi="宋体" w:cs="宋体"/>
                <w:color w:val="000000"/>
                <w:kern w:val="0"/>
                <w:sz w:val="18"/>
                <w:szCs w:val="18"/>
              </w:rPr>
            </w:pPr>
            <w:r w:rsidRPr="00F62A5C">
              <w:rPr>
                <w:rFonts w:ascii="宋体" w:hAnsi="宋体" w:cs="宋体" w:hint="eastAsia"/>
                <w:color w:val="000000"/>
                <w:kern w:val="0"/>
                <w:sz w:val="18"/>
                <w:szCs w:val="18"/>
              </w:rPr>
              <w:t>▲</w:t>
            </w:r>
          </w:p>
        </w:tc>
        <w:tc>
          <w:tcPr>
            <w:tcW w:w="616" w:type="dxa"/>
            <w:tcBorders>
              <w:top w:val="dotted" w:sz="4" w:space="0" w:color="auto"/>
              <w:left w:val="dotted" w:sz="4" w:space="0" w:color="auto"/>
              <w:bottom w:val="dotted" w:sz="4" w:space="0" w:color="auto"/>
              <w:right w:val="dotted" w:sz="4" w:space="0" w:color="auto"/>
            </w:tcBorders>
            <w:vAlign w:val="center"/>
          </w:tcPr>
          <w:p w:rsidR="00842D56" w:rsidRPr="00F62A5C" w:rsidRDefault="00842D56" w:rsidP="00506C31">
            <w:pPr>
              <w:widowControl/>
              <w:jc w:val="center"/>
              <w:rPr>
                <w:rFonts w:ascii="宋体" w:hAnsi="宋体" w:cs="宋体"/>
                <w:color w:val="000000"/>
                <w:kern w:val="0"/>
                <w:sz w:val="18"/>
                <w:szCs w:val="18"/>
              </w:rPr>
            </w:pPr>
            <w:r w:rsidRPr="00F62A5C">
              <w:rPr>
                <w:rFonts w:ascii="宋体" w:hAnsi="宋体" w:cs="宋体" w:hint="eastAsia"/>
                <w:color w:val="000000"/>
                <w:kern w:val="0"/>
                <w:sz w:val="18"/>
                <w:szCs w:val="18"/>
              </w:rPr>
              <w:t>○</w:t>
            </w:r>
          </w:p>
        </w:tc>
        <w:tc>
          <w:tcPr>
            <w:tcW w:w="630" w:type="dxa"/>
            <w:tcBorders>
              <w:top w:val="dotted" w:sz="4" w:space="0" w:color="auto"/>
              <w:left w:val="dotted" w:sz="4" w:space="0" w:color="auto"/>
              <w:bottom w:val="dotted" w:sz="4" w:space="0" w:color="auto"/>
              <w:right w:val="dotted" w:sz="4" w:space="0" w:color="auto"/>
            </w:tcBorders>
            <w:vAlign w:val="center"/>
          </w:tcPr>
          <w:p w:rsidR="00842D56" w:rsidRPr="00F62A5C" w:rsidRDefault="00842D56" w:rsidP="00506C31">
            <w:pPr>
              <w:widowControl/>
              <w:jc w:val="center"/>
              <w:rPr>
                <w:rFonts w:ascii="宋体" w:hAnsi="宋体" w:cs="宋体"/>
                <w:color w:val="000000"/>
                <w:kern w:val="0"/>
                <w:sz w:val="18"/>
                <w:szCs w:val="18"/>
              </w:rPr>
            </w:pPr>
            <w:r w:rsidRPr="00F62A5C">
              <w:rPr>
                <w:rFonts w:ascii="宋体" w:hAnsi="宋体" w:cs="宋体" w:hint="eastAsia"/>
                <w:color w:val="000000"/>
                <w:kern w:val="0"/>
                <w:sz w:val="18"/>
                <w:szCs w:val="18"/>
              </w:rPr>
              <w:t>○</w:t>
            </w:r>
          </w:p>
        </w:tc>
        <w:tc>
          <w:tcPr>
            <w:tcW w:w="600" w:type="dxa"/>
            <w:tcBorders>
              <w:top w:val="dotted" w:sz="4" w:space="0" w:color="auto"/>
              <w:left w:val="dotted" w:sz="4" w:space="0" w:color="auto"/>
              <w:bottom w:val="dotted" w:sz="4" w:space="0" w:color="auto"/>
            </w:tcBorders>
            <w:vAlign w:val="center"/>
          </w:tcPr>
          <w:p w:rsidR="00842D56" w:rsidRPr="00F62A5C" w:rsidRDefault="00842D56" w:rsidP="00506C31">
            <w:pPr>
              <w:widowControl/>
              <w:jc w:val="center"/>
              <w:rPr>
                <w:rFonts w:ascii="宋体" w:hAnsi="宋体" w:cs="宋体"/>
                <w:color w:val="000000"/>
                <w:kern w:val="0"/>
                <w:sz w:val="18"/>
                <w:szCs w:val="18"/>
              </w:rPr>
            </w:pPr>
          </w:p>
        </w:tc>
      </w:tr>
      <w:tr w:rsidR="00842D56" w:rsidRPr="00F62A5C" w:rsidTr="00651CFC">
        <w:trPr>
          <w:trHeight w:hRule="exact" w:val="600"/>
          <w:jc w:val="center"/>
        </w:trPr>
        <w:tc>
          <w:tcPr>
            <w:tcW w:w="756" w:type="dxa"/>
            <w:tcBorders>
              <w:top w:val="dotted" w:sz="4" w:space="0" w:color="auto"/>
              <w:bottom w:val="dotted" w:sz="4" w:space="0" w:color="auto"/>
              <w:right w:val="dotted" w:sz="4" w:space="0" w:color="auto"/>
            </w:tcBorders>
            <w:vAlign w:val="center"/>
          </w:tcPr>
          <w:p w:rsidR="00842D56" w:rsidRPr="00F62A5C" w:rsidRDefault="00842D56" w:rsidP="00206024">
            <w:pPr>
              <w:widowControl/>
              <w:jc w:val="center"/>
              <w:rPr>
                <w:rFonts w:ascii="宋体" w:hAnsi="宋体" w:hint="eastAsia"/>
                <w:kern w:val="0"/>
                <w:sz w:val="18"/>
                <w:szCs w:val="18"/>
              </w:rPr>
            </w:pPr>
            <w:smartTag w:uri="urn:schemas-microsoft-com:office:smarttags" w:element="chsdate">
              <w:smartTagPr>
                <w:attr w:name="Year" w:val="1899"/>
                <w:attr w:name="Month" w:val="12"/>
                <w:attr w:name="Day" w:val="30"/>
                <w:attr w:name="IsLunarDate" w:val="False"/>
                <w:attr w:name="IsROCDate" w:val="False"/>
              </w:smartTagPr>
              <w:r w:rsidRPr="00F62A5C">
                <w:rPr>
                  <w:rFonts w:ascii="宋体" w:hAnsi="宋体" w:hint="eastAsia"/>
                  <w:kern w:val="0"/>
                  <w:sz w:val="18"/>
                  <w:szCs w:val="18"/>
                </w:rPr>
                <w:t>8.2.3</w:t>
              </w:r>
            </w:smartTag>
            <w:r w:rsidRPr="00F62A5C">
              <w:rPr>
                <w:rFonts w:ascii="宋体" w:hAnsi="宋体" w:hint="eastAsia"/>
                <w:kern w:val="0"/>
                <w:sz w:val="18"/>
                <w:szCs w:val="18"/>
              </w:rPr>
              <w:t>.2</w:t>
            </w:r>
          </w:p>
        </w:tc>
        <w:tc>
          <w:tcPr>
            <w:tcW w:w="2277" w:type="dxa"/>
            <w:tcBorders>
              <w:top w:val="dotted" w:sz="4" w:space="0" w:color="auto"/>
              <w:left w:val="dotted" w:sz="4" w:space="0" w:color="auto"/>
              <w:bottom w:val="dotted" w:sz="4" w:space="0" w:color="auto"/>
              <w:right w:val="dotted" w:sz="4" w:space="0" w:color="auto"/>
            </w:tcBorders>
            <w:vAlign w:val="center"/>
          </w:tcPr>
          <w:p w:rsidR="00842D56" w:rsidRPr="00F62A5C" w:rsidRDefault="00842D56" w:rsidP="00380E29">
            <w:pPr>
              <w:widowControl/>
              <w:rPr>
                <w:rFonts w:ascii="宋体" w:hAnsi="宋体" w:cs="Arial" w:hint="eastAsia"/>
                <w:sz w:val="18"/>
                <w:szCs w:val="18"/>
              </w:rPr>
            </w:pPr>
            <w:r w:rsidRPr="00F62A5C">
              <w:rPr>
                <w:rFonts w:ascii="宋体" w:hAnsi="宋体" w:cs="Arial" w:hint="eastAsia"/>
                <w:sz w:val="18"/>
                <w:szCs w:val="18"/>
              </w:rPr>
              <w:t>单项验证结果的评价</w:t>
            </w:r>
          </w:p>
        </w:tc>
        <w:tc>
          <w:tcPr>
            <w:tcW w:w="839" w:type="dxa"/>
            <w:tcBorders>
              <w:top w:val="dotted" w:sz="4" w:space="0" w:color="auto"/>
              <w:left w:val="dotted" w:sz="4" w:space="0" w:color="auto"/>
              <w:bottom w:val="dotted" w:sz="4" w:space="0" w:color="auto"/>
              <w:right w:val="dotted" w:sz="4" w:space="0" w:color="auto"/>
            </w:tcBorders>
            <w:vAlign w:val="center"/>
          </w:tcPr>
          <w:p w:rsidR="00842D56" w:rsidRPr="00F62A5C" w:rsidRDefault="00842D56" w:rsidP="00842D56">
            <w:pPr>
              <w:widowControl/>
              <w:jc w:val="center"/>
              <w:rPr>
                <w:rFonts w:ascii="宋体" w:hAnsi="宋体"/>
                <w:kern w:val="0"/>
                <w:sz w:val="18"/>
                <w:szCs w:val="18"/>
              </w:rPr>
            </w:pPr>
          </w:p>
        </w:tc>
        <w:tc>
          <w:tcPr>
            <w:tcW w:w="680" w:type="dxa"/>
            <w:tcBorders>
              <w:top w:val="dotted" w:sz="4" w:space="0" w:color="auto"/>
              <w:left w:val="dotted" w:sz="4" w:space="0" w:color="auto"/>
              <w:bottom w:val="dotted" w:sz="4" w:space="0" w:color="auto"/>
              <w:right w:val="dotted" w:sz="4" w:space="0" w:color="auto"/>
            </w:tcBorders>
            <w:vAlign w:val="center"/>
          </w:tcPr>
          <w:p w:rsidR="00842D56" w:rsidRPr="00F62A5C" w:rsidRDefault="00842D56" w:rsidP="00842D56">
            <w:pPr>
              <w:widowControl/>
              <w:jc w:val="center"/>
              <w:rPr>
                <w:rFonts w:ascii="宋体" w:hAnsi="宋体"/>
                <w:kern w:val="0"/>
                <w:sz w:val="18"/>
                <w:szCs w:val="18"/>
              </w:rPr>
            </w:pPr>
            <w:smartTag w:uri="urn:schemas-microsoft-com:office:smarttags" w:element="chsdate">
              <w:smartTagPr>
                <w:attr w:name="Year" w:val="1899"/>
                <w:attr w:name="Month" w:val="12"/>
                <w:attr w:name="Day" w:val="30"/>
                <w:attr w:name="IsLunarDate" w:val="False"/>
                <w:attr w:name="IsROCDate" w:val="False"/>
              </w:smartTagPr>
              <w:r w:rsidRPr="00F62A5C">
                <w:rPr>
                  <w:rFonts w:ascii="宋体" w:hAnsi="宋体" w:hint="eastAsia"/>
                  <w:kern w:val="0"/>
                  <w:sz w:val="18"/>
                  <w:szCs w:val="18"/>
                </w:rPr>
                <w:t>8.4.2</w:t>
              </w:r>
            </w:smartTag>
          </w:p>
        </w:tc>
        <w:tc>
          <w:tcPr>
            <w:tcW w:w="554" w:type="dxa"/>
            <w:tcBorders>
              <w:top w:val="dotted" w:sz="4" w:space="0" w:color="auto"/>
              <w:left w:val="dotted" w:sz="4" w:space="0" w:color="auto"/>
              <w:bottom w:val="dotted" w:sz="4" w:space="0" w:color="auto"/>
              <w:right w:val="dotted" w:sz="4" w:space="0" w:color="auto"/>
            </w:tcBorders>
            <w:vAlign w:val="center"/>
          </w:tcPr>
          <w:p w:rsidR="00842D56" w:rsidRPr="00F62A5C" w:rsidRDefault="00842D56" w:rsidP="00206024">
            <w:pPr>
              <w:widowControl/>
              <w:jc w:val="center"/>
              <w:rPr>
                <w:rFonts w:ascii="宋体" w:hAnsi="宋体" w:cs="宋体" w:hint="eastAsia"/>
                <w:color w:val="000000"/>
                <w:kern w:val="0"/>
                <w:sz w:val="18"/>
                <w:szCs w:val="18"/>
              </w:rPr>
            </w:pPr>
            <w:r w:rsidRPr="00F62A5C">
              <w:rPr>
                <w:rFonts w:ascii="宋体" w:hAnsi="宋体" w:cs="宋体" w:hint="eastAsia"/>
                <w:color w:val="000000"/>
                <w:kern w:val="0"/>
                <w:sz w:val="18"/>
                <w:szCs w:val="18"/>
              </w:rPr>
              <w:t>○</w:t>
            </w:r>
          </w:p>
        </w:tc>
        <w:tc>
          <w:tcPr>
            <w:tcW w:w="540" w:type="dxa"/>
            <w:tcBorders>
              <w:top w:val="dotted" w:sz="4" w:space="0" w:color="auto"/>
              <w:left w:val="dotted" w:sz="4" w:space="0" w:color="auto"/>
              <w:bottom w:val="dotted" w:sz="4" w:space="0" w:color="auto"/>
              <w:right w:val="dotted" w:sz="4" w:space="0" w:color="auto"/>
            </w:tcBorders>
            <w:vAlign w:val="center"/>
          </w:tcPr>
          <w:p w:rsidR="00842D56" w:rsidRPr="00F62A5C" w:rsidRDefault="00F66CBD" w:rsidP="00506C31">
            <w:pPr>
              <w:widowControl/>
              <w:jc w:val="center"/>
              <w:rPr>
                <w:rFonts w:ascii="宋体" w:hAnsi="宋体" w:cs="宋体" w:hint="eastAsia"/>
                <w:color w:val="000000"/>
                <w:kern w:val="0"/>
                <w:sz w:val="18"/>
                <w:szCs w:val="18"/>
              </w:rPr>
            </w:pPr>
            <w:r w:rsidRPr="00F62A5C">
              <w:rPr>
                <w:rFonts w:ascii="宋体" w:hAnsi="宋体" w:cs="宋体" w:hint="eastAsia"/>
                <w:color w:val="000000"/>
                <w:kern w:val="0"/>
                <w:sz w:val="18"/>
                <w:szCs w:val="18"/>
              </w:rPr>
              <w:t>▲</w:t>
            </w:r>
          </w:p>
        </w:tc>
        <w:tc>
          <w:tcPr>
            <w:tcW w:w="594" w:type="dxa"/>
            <w:tcBorders>
              <w:top w:val="dotted" w:sz="4" w:space="0" w:color="auto"/>
              <w:left w:val="dotted" w:sz="4" w:space="0" w:color="auto"/>
              <w:bottom w:val="dotted" w:sz="4" w:space="0" w:color="auto"/>
              <w:right w:val="dotted" w:sz="4" w:space="0" w:color="auto"/>
            </w:tcBorders>
            <w:vAlign w:val="center"/>
          </w:tcPr>
          <w:p w:rsidR="00842D56" w:rsidRPr="00F62A5C" w:rsidRDefault="00842D56" w:rsidP="00506C31">
            <w:pPr>
              <w:widowControl/>
              <w:jc w:val="center"/>
              <w:rPr>
                <w:rFonts w:ascii="宋体" w:hAnsi="宋体" w:cs="宋体" w:hint="eastAsia"/>
                <w:color w:val="000000"/>
                <w:kern w:val="0"/>
                <w:sz w:val="18"/>
                <w:szCs w:val="18"/>
              </w:rPr>
            </w:pPr>
            <w:r w:rsidRPr="00F62A5C">
              <w:rPr>
                <w:rFonts w:ascii="宋体" w:hAnsi="宋体" w:cs="宋体" w:hint="eastAsia"/>
                <w:color w:val="000000"/>
                <w:kern w:val="0"/>
                <w:sz w:val="18"/>
                <w:szCs w:val="18"/>
              </w:rPr>
              <w:t>○</w:t>
            </w:r>
          </w:p>
        </w:tc>
        <w:tc>
          <w:tcPr>
            <w:tcW w:w="600" w:type="dxa"/>
            <w:tcBorders>
              <w:top w:val="dotted" w:sz="4" w:space="0" w:color="auto"/>
              <w:left w:val="dotted" w:sz="4" w:space="0" w:color="auto"/>
              <w:bottom w:val="dotted" w:sz="4" w:space="0" w:color="auto"/>
              <w:right w:val="dotted" w:sz="4" w:space="0" w:color="auto"/>
            </w:tcBorders>
            <w:vAlign w:val="center"/>
          </w:tcPr>
          <w:p w:rsidR="00842D56" w:rsidRPr="00F62A5C" w:rsidRDefault="00842D56" w:rsidP="00506C31">
            <w:pPr>
              <w:widowControl/>
              <w:jc w:val="center"/>
              <w:rPr>
                <w:rFonts w:ascii="宋体" w:hAnsi="宋体" w:cs="宋体" w:hint="eastAsia"/>
                <w:color w:val="000000"/>
                <w:kern w:val="0"/>
                <w:sz w:val="18"/>
                <w:szCs w:val="18"/>
              </w:rPr>
            </w:pPr>
            <w:r w:rsidRPr="00F62A5C">
              <w:rPr>
                <w:rFonts w:ascii="宋体" w:hAnsi="宋体" w:cs="宋体" w:hint="eastAsia"/>
                <w:color w:val="000000"/>
                <w:kern w:val="0"/>
                <w:sz w:val="18"/>
                <w:szCs w:val="18"/>
              </w:rPr>
              <w:t>○</w:t>
            </w:r>
          </w:p>
        </w:tc>
        <w:tc>
          <w:tcPr>
            <w:tcW w:w="690" w:type="dxa"/>
            <w:tcBorders>
              <w:top w:val="dotted" w:sz="4" w:space="0" w:color="auto"/>
              <w:left w:val="dotted" w:sz="4" w:space="0" w:color="auto"/>
              <w:bottom w:val="dotted" w:sz="4" w:space="0" w:color="auto"/>
              <w:right w:val="dotted" w:sz="4" w:space="0" w:color="auto"/>
            </w:tcBorders>
            <w:vAlign w:val="center"/>
          </w:tcPr>
          <w:p w:rsidR="00842D56" w:rsidRPr="00F62A5C" w:rsidRDefault="00F66CBD" w:rsidP="00506C31">
            <w:pPr>
              <w:widowControl/>
              <w:jc w:val="center"/>
              <w:rPr>
                <w:rFonts w:ascii="宋体" w:hAnsi="宋体" w:cs="宋体" w:hint="eastAsia"/>
                <w:color w:val="000000"/>
                <w:kern w:val="0"/>
                <w:sz w:val="18"/>
                <w:szCs w:val="18"/>
              </w:rPr>
            </w:pPr>
            <w:r w:rsidRPr="00F62A5C">
              <w:rPr>
                <w:rFonts w:ascii="宋体" w:hAnsi="宋体" w:cs="宋体" w:hint="eastAsia"/>
                <w:color w:val="000000"/>
                <w:kern w:val="0"/>
                <w:sz w:val="18"/>
                <w:szCs w:val="18"/>
              </w:rPr>
              <w:t>▲</w:t>
            </w:r>
          </w:p>
        </w:tc>
        <w:tc>
          <w:tcPr>
            <w:tcW w:w="644" w:type="dxa"/>
            <w:tcBorders>
              <w:top w:val="dotted" w:sz="4" w:space="0" w:color="auto"/>
              <w:left w:val="dotted" w:sz="4" w:space="0" w:color="auto"/>
              <w:bottom w:val="dotted" w:sz="4" w:space="0" w:color="auto"/>
              <w:right w:val="dotted" w:sz="4" w:space="0" w:color="auto"/>
            </w:tcBorders>
            <w:vAlign w:val="center"/>
          </w:tcPr>
          <w:p w:rsidR="00842D56" w:rsidRPr="00F62A5C" w:rsidRDefault="00842D56" w:rsidP="00506C31">
            <w:pPr>
              <w:widowControl/>
              <w:jc w:val="center"/>
              <w:rPr>
                <w:rFonts w:ascii="宋体" w:hAnsi="宋体" w:cs="宋体" w:hint="eastAsia"/>
                <w:color w:val="000000"/>
                <w:kern w:val="0"/>
                <w:sz w:val="18"/>
                <w:szCs w:val="18"/>
              </w:rPr>
            </w:pPr>
            <w:r w:rsidRPr="00F62A5C">
              <w:rPr>
                <w:rFonts w:ascii="宋体" w:hAnsi="宋体" w:cs="宋体" w:hint="eastAsia"/>
                <w:color w:val="000000"/>
                <w:kern w:val="0"/>
                <w:sz w:val="18"/>
                <w:szCs w:val="18"/>
              </w:rPr>
              <w:t>○</w:t>
            </w:r>
          </w:p>
        </w:tc>
        <w:tc>
          <w:tcPr>
            <w:tcW w:w="570" w:type="dxa"/>
            <w:tcBorders>
              <w:top w:val="dotted" w:sz="4" w:space="0" w:color="auto"/>
              <w:left w:val="dotted" w:sz="4" w:space="0" w:color="auto"/>
              <w:bottom w:val="dotted" w:sz="4" w:space="0" w:color="auto"/>
              <w:right w:val="dotted" w:sz="4" w:space="0" w:color="auto"/>
            </w:tcBorders>
            <w:vAlign w:val="center"/>
          </w:tcPr>
          <w:p w:rsidR="00842D56" w:rsidRPr="00F62A5C" w:rsidRDefault="00842D56" w:rsidP="00506C31">
            <w:pPr>
              <w:widowControl/>
              <w:jc w:val="center"/>
              <w:rPr>
                <w:rFonts w:ascii="宋体" w:hAnsi="宋体" w:cs="宋体" w:hint="eastAsia"/>
                <w:color w:val="000000"/>
                <w:kern w:val="0"/>
                <w:sz w:val="18"/>
                <w:szCs w:val="18"/>
              </w:rPr>
            </w:pPr>
            <w:r w:rsidRPr="00F62A5C">
              <w:rPr>
                <w:rFonts w:ascii="宋体" w:hAnsi="宋体" w:cs="宋体" w:hint="eastAsia"/>
                <w:color w:val="000000"/>
                <w:kern w:val="0"/>
                <w:sz w:val="18"/>
                <w:szCs w:val="18"/>
              </w:rPr>
              <w:t>○</w:t>
            </w:r>
          </w:p>
        </w:tc>
        <w:tc>
          <w:tcPr>
            <w:tcW w:w="616" w:type="dxa"/>
            <w:tcBorders>
              <w:top w:val="dotted" w:sz="4" w:space="0" w:color="auto"/>
              <w:left w:val="dotted" w:sz="4" w:space="0" w:color="auto"/>
              <w:bottom w:val="dotted" w:sz="4" w:space="0" w:color="auto"/>
              <w:right w:val="dotted" w:sz="4" w:space="0" w:color="auto"/>
            </w:tcBorders>
            <w:vAlign w:val="center"/>
          </w:tcPr>
          <w:p w:rsidR="00842D56" w:rsidRPr="00F62A5C" w:rsidRDefault="00842D56" w:rsidP="00506C31">
            <w:pPr>
              <w:widowControl/>
              <w:jc w:val="center"/>
              <w:rPr>
                <w:rFonts w:ascii="宋体" w:hAnsi="宋体" w:cs="宋体" w:hint="eastAsia"/>
                <w:color w:val="000000"/>
                <w:kern w:val="0"/>
                <w:sz w:val="18"/>
                <w:szCs w:val="18"/>
              </w:rPr>
            </w:pPr>
            <w:r w:rsidRPr="00F62A5C">
              <w:rPr>
                <w:rFonts w:ascii="宋体" w:hAnsi="宋体" w:cs="宋体" w:hint="eastAsia"/>
                <w:color w:val="000000"/>
                <w:kern w:val="0"/>
                <w:sz w:val="18"/>
                <w:szCs w:val="18"/>
              </w:rPr>
              <w:t>○</w:t>
            </w:r>
          </w:p>
        </w:tc>
        <w:tc>
          <w:tcPr>
            <w:tcW w:w="630" w:type="dxa"/>
            <w:tcBorders>
              <w:top w:val="dotted" w:sz="4" w:space="0" w:color="auto"/>
              <w:left w:val="dotted" w:sz="4" w:space="0" w:color="auto"/>
              <w:bottom w:val="dotted" w:sz="4" w:space="0" w:color="auto"/>
              <w:right w:val="dotted" w:sz="4" w:space="0" w:color="auto"/>
            </w:tcBorders>
            <w:vAlign w:val="center"/>
          </w:tcPr>
          <w:p w:rsidR="00842D56" w:rsidRPr="00F62A5C" w:rsidRDefault="00842D56" w:rsidP="00506C31">
            <w:pPr>
              <w:widowControl/>
              <w:jc w:val="center"/>
              <w:rPr>
                <w:rFonts w:ascii="宋体" w:hAnsi="宋体" w:cs="宋体" w:hint="eastAsia"/>
                <w:color w:val="000000"/>
                <w:kern w:val="0"/>
                <w:sz w:val="18"/>
                <w:szCs w:val="18"/>
              </w:rPr>
            </w:pPr>
            <w:r w:rsidRPr="00F62A5C">
              <w:rPr>
                <w:rFonts w:ascii="宋体" w:hAnsi="宋体" w:cs="宋体" w:hint="eastAsia"/>
                <w:color w:val="000000"/>
                <w:kern w:val="0"/>
                <w:sz w:val="18"/>
                <w:szCs w:val="18"/>
              </w:rPr>
              <w:t>○</w:t>
            </w:r>
          </w:p>
        </w:tc>
        <w:tc>
          <w:tcPr>
            <w:tcW w:w="600" w:type="dxa"/>
            <w:tcBorders>
              <w:top w:val="dotted" w:sz="4" w:space="0" w:color="auto"/>
              <w:left w:val="dotted" w:sz="4" w:space="0" w:color="auto"/>
              <w:bottom w:val="dotted" w:sz="4" w:space="0" w:color="auto"/>
            </w:tcBorders>
            <w:vAlign w:val="center"/>
          </w:tcPr>
          <w:p w:rsidR="00842D56" w:rsidRPr="00F62A5C" w:rsidRDefault="00842D56" w:rsidP="00506C31">
            <w:pPr>
              <w:widowControl/>
              <w:jc w:val="center"/>
              <w:rPr>
                <w:rFonts w:ascii="宋体" w:hAnsi="宋体" w:cs="宋体" w:hint="eastAsia"/>
                <w:color w:val="000000"/>
                <w:kern w:val="0"/>
                <w:sz w:val="18"/>
                <w:szCs w:val="18"/>
              </w:rPr>
            </w:pPr>
          </w:p>
        </w:tc>
      </w:tr>
      <w:tr w:rsidR="00842D56" w:rsidRPr="00F62A5C" w:rsidTr="00651CFC">
        <w:trPr>
          <w:trHeight w:hRule="exact" w:val="454"/>
          <w:jc w:val="center"/>
        </w:trPr>
        <w:tc>
          <w:tcPr>
            <w:tcW w:w="756" w:type="dxa"/>
            <w:tcBorders>
              <w:top w:val="dotted" w:sz="4" w:space="0" w:color="auto"/>
              <w:bottom w:val="dotted" w:sz="4" w:space="0" w:color="auto"/>
              <w:right w:val="dotted" w:sz="4" w:space="0" w:color="auto"/>
            </w:tcBorders>
            <w:vAlign w:val="center"/>
          </w:tcPr>
          <w:p w:rsidR="00842D56" w:rsidRPr="00F62A5C" w:rsidRDefault="00842D56" w:rsidP="00206024">
            <w:pPr>
              <w:widowControl/>
              <w:jc w:val="center"/>
              <w:rPr>
                <w:rFonts w:ascii="宋体" w:hAnsi="宋体"/>
                <w:kern w:val="0"/>
                <w:sz w:val="18"/>
                <w:szCs w:val="18"/>
              </w:rPr>
            </w:pPr>
            <w:smartTag w:uri="urn:schemas-microsoft-com:office:smarttags" w:element="chsdate">
              <w:smartTagPr>
                <w:attr w:name="IsROCDate" w:val="False"/>
                <w:attr w:name="IsLunarDate" w:val="False"/>
                <w:attr w:name="Day" w:val="30"/>
                <w:attr w:name="Month" w:val="12"/>
                <w:attr w:name="Year" w:val="1899"/>
              </w:smartTagPr>
              <w:r w:rsidRPr="00F62A5C">
                <w:rPr>
                  <w:rFonts w:ascii="宋体" w:hAnsi="宋体"/>
                  <w:kern w:val="0"/>
                  <w:sz w:val="18"/>
                  <w:szCs w:val="18"/>
                </w:rPr>
                <w:t>8.2.4</w:t>
              </w:r>
            </w:smartTag>
          </w:p>
        </w:tc>
        <w:tc>
          <w:tcPr>
            <w:tcW w:w="2277" w:type="dxa"/>
            <w:tcBorders>
              <w:top w:val="dotted" w:sz="4" w:space="0" w:color="auto"/>
              <w:left w:val="dotted" w:sz="4" w:space="0" w:color="auto"/>
              <w:bottom w:val="dotted" w:sz="4" w:space="0" w:color="auto"/>
              <w:right w:val="dotted" w:sz="4" w:space="0" w:color="auto"/>
            </w:tcBorders>
            <w:vAlign w:val="center"/>
          </w:tcPr>
          <w:p w:rsidR="00842D56" w:rsidRPr="00F62A5C" w:rsidRDefault="00842D56" w:rsidP="00380E29">
            <w:pPr>
              <w:widowControl/>
              <w:rPr>
                <w:rFonts w:ascii="宋体" w:hAnsi="宋体" w:cs="宋体"/>
                <w:kern w:val="0"/>
                <w:sz w:val="18"/>
                <w:szCs w:val="18"/>
              </w:rPr>
            </w:pPr>
            <w:r w:rsidRPr="00F62A5C">
              <w:rPr>
                <w:rFonts w:ascii="宋体" w:hAnsi="宋体" w:cs="宋体" w:hint="eastAsia"/>
                <w:kern w:val="0"/>
                <w:sz w:val="18"/>
                <w:szCs w:val="18"/>
              </w:rPr>
              <w:t>产品监视和测量</w:t>
            </w:r>
          </w:p>
        </w:tc>
        <w:tc>
          <w:tcPr>
            <w:tcW w:w="839" w:type="dxa"/>
            <w:tcBorders>
              <w:top w:val="dotted" w:sz="4" w:space="0" w:color="auto"/>
              <w:left w:val="dotted" w:sz="4" w:space="0" w:color="auto"/>
              <w:bottom w:val="dotted" w:sz="4" w:space="0" w:color="auto"/>
              <w:right w:val="dotted" w:sz="4" w:space="0" w:color="auto"/>
            </w:tcBorders>
            <w:vAlign w:val="center"/>
          </w:tcPr>
          <w:p w:rsidR="00842D56" w:rsidRPr="00F62A5C" w:rsidRDefault="00842D56" w:rsidP="00842D56">
            <w:pPr>
              <w:widowControl/>
              <w:jc w:val="center"/>
              <w:rPr>
                <w:rFonts w:ascii="宋体" w:hAnsi="宋体"/>
                <w:kern w:val="0"/>
                <w:sz w:val="18"/>
                <w:szCs w:val="18"/>
              </w:rPr>
            </w:pPr>
            <w:smartTag w:uri="urn:schemas-microsoft-com:office:smarttags" w:element="chsdate">
              <w:smartTagPr>
                <w:attr w:name="Year" w:val="1899"/>
                <w:attr w:name="Month" w:val="12"/>
                <w:attr w:name="Day" w:val="30"/>
                <w:attr w:name="IsLunarDate" w:val="False"/>
                <w:attr w:name="IsROCDate" w:val="False"/>
              </w:smartTagPr>
              <w:r w:rsidRPr="00F62A5C">
                <w:rPr>
                  <w:rFonts w:ascii="宋体" w:hAnsi="宋体"/>
                  <w:kern w:val="0"/>
                  <w:sz w:val="18"/>
                  <w:szCs w:val="18"/>
                </w:rPr>
                <w:t>8.2.4</w:t>
              </w:r>
            </w:smartTag>
          </w:p>
        </w:tc>
        <w:tc>
          <w:tcPr>
            <w:tcW w:w="680" w:type="dxa"/>
            <w:tcBorders>
              <w:top w:val="dotted" w:sz="4" w:space="0" w:color="auto"/>
              <w:left w:val="dotted" w:sz="4" w:space="0" w:color="auto"/>
              <w:bottom w:val="dotted" w:sz="4" w:space="0" w:color="auto"/>
              <w:right w:val="dotted" w:sz="4" w:space="0" w:color="auto"/>
            </w:tcBorders>
            <w:vAlign w:val="center"/>
          </w:tcPr>
          <w:p w:rsidR="00842D56" w:rsidRPr="00F62A5C" w:rsidRDefault="00842D56" w:rsidP="00842D56">
            <w:pPr>
              <w:widowControl/>
              <w:jc w:val="center"/>
              <w:rPr>
                <w:rFonts w:ascii="宋体" w:hAnsi="宋体"/>
                <w:kern w:val="0"/>
                <w:sz w:val="18"/>
                <w:szCs w:val="18"/>
              </w:rPr>
            </w:pPr>
          </w:p>
        </w:tc>
        <w:tc>
          <w:tcPr>
            <w:tcW w:w="554" w:type="dxa"/>
            <w:tcBorders>
              <w:top w:val="dotted" w:sz="4" w:space="0" w:color="auto"/>
              <w:left w:val="dotted" w:sz="4" w:space="0" w:color="auto"/>
              <w:bottom w:val="dotted" w:sz="4" w:space="0" w:color="auto"/>
              <w:right w:val="dotted" w:sz="4" w:space="0" w:color="auto"/>
            </w:tcBorders>
            <w:vAlign w:val="center"/>
          </w:tcPr>
          <w:p w:rsidR="00842D56" w:rsidRPr="00F62A5C" w:rsidRDefault="00842D56" w:rsidP="00506C31">
            <w:pPr>
              <w:widowControl/>
              <w:jc w:val="center"/>
              <w:rPr>
                <w:rFonts w:ascii="宋体" w:hAnsi="宋体" w:cs="宋体"/>
                <w:color w:val="000000"/>
                <w:kern w:val="0"/>
                <w:sz w:val="18"/>
                <w:szCs w:val="18"/>
              </w:rPr>
            </w:pPr>
            <w:r w:rsidRPr="00F62A5C">
              <w:rPr>
                <w:rFonts w:ascii="宋体" w:hAnsi="宋体" w:cs="宋体" w:hint="eastAsia"/>
                <w:color w:val="000000"/>
                <w:kern w:val="0"/>
                <w:sz w:val="18"/>
                <w:szCs w:val="18"/>
              </w:rPr>
              <w:t>○</w:t>
            </w:r>
          </w:p>
        </w:tc>
        <w:tc>
          <w:tcPr>
            <w:tcW w:w="540" w:type="dxa"/>
            <w:tcBorders>
              <w:top w:val="dotted" w:sz="4" w:space="0" w:color="auto"/>
              <w:left w:val="dotted" w:sz="4" w:space="0" w:color="auto"/>
              <w:bottom w:val="dotted" w:sz="4" w:space="0" w:color="auto"/>
              <w:right w:val="dotted" w:sz="4" w:space="0" w:color="auto"/>
            </w:tcBorders>
            <w:vAlign w:val="center"/>
          </w:tcPr>
          <w:p w:rsidR="00842D56" w:rsidRPr="00F62A5C" w:rsidRDefault="00842D56" w:rsidP="00506C31">
            <w:pPr>
              <w:widowControl/>
              <w:jc w:val="center"/>
              <w:rPr>
                <w:rFonts w:ascii="宋体" w:hAnsi="宋体"/>
                <w:color w:val="000000"/>
                <w:kern w:val="0"/>
                <w:sz w:val="18"/>
                <w:szCs w:val="18"/>
              </w:rPr>
            </w:pPr>
            <w:r w:rsidRPr="00F62A5C">
              <w:rPr>
                <w:rFonts w:ascii="宋体" w:hAnsi="宋体" w:cs="宋体" w:hint="eastAsia"/>
                <w:color w:val="000000"/>
                <w:kern w:val="0"/>
                <w:sz w:val="18"/>
                <w:szCs w:val="18"/>
              </w:rPr>
              <w:t>○</w:t>
            </w:r>
          </w:p>
        </w:tc>
        <w:tc>
          <w:tcPr>
            <w:tcW w:w="594" w:type="dxa"/>
            <w:tcBorders>
              <w:top w:val="dotted" w:sz="4" w:space="0" w:color="auto"/>
              <w:left w:val="dotted" w:sz="4" w:space="0" w:color="auto"/>
              <w:bottom w:val="dotted" w:sz="4" w:space="0" w:color="auto"/>
              <w:right w:val="dotted" w:sz="4" w:space="0" w:color="auto"/>
            </w:tcBorders>
            <w:vAlign w:val="center"/>
          </w:tcPr>
          <w:p w:rsidR="00842D56" w:rsidRPr="00F62A5C" w:rsidRDefault="00842D56" w:rsidP="00506C31">
            <w:pPr>
              <w:widowControl/>
              <w:jc w:val="center"/>
              <w:rPr>
                <w:rFonts w:ascii="宋体" w:hAnsi="宋体"/>
                <w:color w:val="000000"/>
                <w:kern w:val="0"/>
                <w:sz w:val="18"/>
                <w:szCs w:val="18"/>
              </w:rPr>
            </w:pPr>
            <w:r w:rsidRPr="00F62A5C">
              <w:rPr>
                <w:rFonts w:ascii="宋体" w:hAnsi="宋体" w:cs="宋体" w:hint="eastAsia"/>
                <w:color w:val="000000"/>
                <w:kern w:val="0"/>
                <w:sz w:val="18"/>
                <w:szCs w:val="18"/>
              </w:rPr>
              <w:t>○</w:t>
            </w:r>
          </w:p>
        </w:tc>
        <w:tc>
          <w:tcPr>
            <w:tcW w:w="600" w:type="dxa"/>
            <w:tcBorders>
              <w:top w:val="dotted" w:sz="4" w:space="0" w:color="auto"/>
              <w:left w:val="dotted" w:sz="4" w:space="0" w:color="auto"/>
              <w:bottom w:val="dotted" w:sz="4" w:space="0" w:color="auto"/>
              <w:right w:val="dotted" w:sz="4" w:space="0" w:color="auto"/>
            </w:tcBorders>
            <w:vAlign w:val="center"/>
          </w:tcPr>
          <w:p w:rsidR="00842D56" w:rsidRPr="00F62A5C" w:rsidRDefault="00F66CBD" w:rsidP="00506C31">
            <w:pPr>
              <w:widowControl/>
              <w:jc w:val="center"/>
              <w:rPr>
                <w:rFonts w:ascii="宋体" w:hAnsi="宋体"/>
                <w:color w:val="000000"/>
                <w:kern w:val="0"/>
                <w:sz w:val="18"/>
                <w:szCs w:val="18"/>
              </w:rPr>
            </w:pPr>
            <w:r w:rsidRPr="00F62A5C">
              <w:rPr>
                <w:rFonts w:ascii="宋体" w:hAnsi="宋体" w:cs="宋体" w:hint="eastAsia"/>
                <w:color w:val="000000"/>
                <w:kern w:val="0"/>
                <w:sz w:val="18"/>
                <w:szCs w:val="18"/>
              </w:rPr>
              <w:t>▲</w:t>
            </w:r>
          </w:p>
        </w:tc>
        <w:tc>
          <w:tcPr>
            <w:tcW w:w="690" w:type="dxa"/>
            <w:tcBorders>
              <w:top w:val="dotted" w:sz="4" w:space="0" w:color="auto"/>
              <w:left w:val="dotted" w:sz="4" w:space="0" w:color="auto"/>
              <w:bottom w:val="dotted" w:sz="4" w:space="0" w:color="auto"/>
              <w:right w:val="dotted" w:sz="4" w:space="0" w:color="auto"/>
            </w:tcBorders>
            <w:vAlign w:val="center"/>
          </w:tcPr>
          <w:p w:rsidR="00842D56" w:rsidRPr="00F62A5C" w:rsidRDefault="00842D56" w:rsidP="00506C31">
            <w:pPr>
              <w:widowControl/>
              <w:jc w:val="center"/>
              <w:rPr>
                <w:rFonts w:ascii="宋体" w:hAnsi="宋体"/>
                <w:color w:val="000000"/>
                <w:kern w:val="0"/>
                <w:sz w:val="18"/>
                <w:szCs w:val="18"/>
              </w:rPr>
            </w:pPr>
            <w:r w:rsidRPr="00F62A5C">
              <w:rPr>
                <w:rFonts w:ascii="宋体" w:hAnsi="宋体" w:cs="宋体" w:hint="eastAsia"/>
                <w:color w:val="000000"/>
                <w:kern w:val="0"/>
                <w:sz w:val="18"/>
                <w:szCs w:val="18"/>
              </w:rPr>
              <w:t>○</w:t>
            </w:r>
          </w:p>
        </w:tc>
        <w:tc>
          <w:tcPr>
            <w:tcW w:w="644" w:type="dxa"/>
            <w:tcBorders>
              <w:top w:val="dotted" w:sz="4" w:space="0" w:color="auto"/>
              <w:left w:val="dotted" w:sz="4" w:space="0" w:color="auto"/>
              <w:bottom w:val="dotted" w:sz="4" w:space="0" w:color="auto"/>
              <w:right w:val="dotted" w:sz="4" w:space="0" w:color="auto"/>
            </w:tcBorders>
            <w:vAlign w:val="center"/>
          </w:tcPr>
          <w:p w:rsidR="00842D56" w:rsidRPr="00F62A5C" w:rsidRDefault="00842D56" w:rsidP="00506C31">
            <w:pPr>
              <w:widowControl/>
              <w:jc w:val="center"/>
              <w:rPr>
                <w:rFonts w:ascii="宋体" w:hAnsi="宋体"/>
                <w:color w:val="000000"/>
                <w:kern w:val="0"/>
                <w:sz w:val="18"/>
                <w:szCs w:val="18"/>
              </w:rPr>
            </w:pPr>
            <w:r w:rsidRPr="00F62A5C">
              <w:rPr>
                <w:rFonts w:ascii="宋体" w:hAnsi="宋体" w:cs="宋体" w:hint="eastAsia"/>
                <w:color w:val="000000"/>
                <w:kern w:val="0"/>
                <w:sz w:val="18"/>
                <w:szCs w:val="18"/>
              </w:rPr>
              <w:t>○</w:t>
            </w:r>
          </w:p>
        </w:tc>
        <w:tc>
          <w:tcPr>
            <w:tcW w:w="570" w:type="dxa"/>
            <w:tcBorders>
              <w:top w:val="dotted" w:sz="4" w:space="0" w:color="auto"/>
              <w:left w:val="dotted" w:sz="4" w:space="0" w:color="auto"/>
              <w:bottom w:val="dotted" w:sz="4" w:space="0" w:color="auto"/>
              <w:right w:val="dotted" w:sz="4" w:space="0" w:color="auto"/>
            </w:tcBorders>
            <w:vAlign w:val="center"/>
          </w:tcPr>
          <w:p w:rsidR="00842D56" w:rsidRPr="00F62A5C" w:rsidRDefault="00842D56" w:rsidP="00506C31">
            <w:pPr>
              <w:widowControl/>
              <w:jc w:val="center"/>
              <w:rPr>
                <w:rFonts w:ascii="宋体" w:hAnsi="宋体"/>
                <w:color w:val="000000"/>
                <w:kern w:val="0"/>
                <w:sz w:val="18"/>
                <w:szCs w:val="18"/>
              </w:rPr>
            </w:pPr>
            <w:r w:rsidRPr="00F62A5C">
              <w:rPr>
                <w:rFonts w:ascii="宋体" w:hAnsi="宋体" w:cs="宋体" w:hint="eastAsia"/>
                <w:color w:val="000000"/>
                <w:kern w:val="0"/>
                <w:sz w:val="18"/>
                <w:szCs w:val="18"/>
              </w:rPr>
              <w:t>○</w:t>
            </w:r>
          </w:p>
        </w:tc>
        <w:tc>
          <w:tcPr>
            <w:tcW w:w="616" w:type="dxa"/>
            <w:tcBorders>
              <w:top w:val="dotted" w:sz="4" w:space="0" w:color="auto"/>
              <w:left w:val="dotted" w:sz="4" w:space="0" w:color="auto"/>
              <w:bottom w:val="dotted" w:sz="4" w:space="0" w:color="auto"/>
              <w:right w:val="dotted" w:sz="4" w:space="0" w:color="auto"/>
            </w:tcBorders>
            <w:vAlign w:val="center"/>
          </w:tcPr>
          <w:p w:rsidR="00842D56" w:rsidRPr="00F62A5C" w:rsidRDefault="00842D56" w:rsidP="00506C31">
            <w:pPr>
              <w:widowControl/>
              <w:jc w:val="center"/>
              <w:rPr>
                <w:rFonts w:ascii="宋体" w:hAnsi="宋体"/>
                <w:color w:val="000000"/>
                <w:kern w:val="0"/>
                <w:sz w:val="18"/>
                <w:szCs w:val="18"/>
              </w:rPr>
            </w:pPr>
            <w:r w:rsidRPr="00F62A5C">
              <w:rPr>
                <w:rFonts w:ascii="宋体" w:hAnsi="宋体" w:cs="宋体" w:hint="eastAsia"/>
                <w:color w:val="000000"/>
                <w:kern w:val="0"/>
                <w:sz w:val="18"/>
                <w:szCs w:val="18"/>
              </w:rPr>
              <w:t>○</w:t>
            </w:r>
          </w:p>
        </w:tc>
        <w:tc>
          <w:tcPr>
            <w:tcW w:w="630" w:type="dxa"/>
            <w:tcBorders>
              <w:top w:val="dotted" w:sz="4" w:space="0" w:color="auto"/>
              <w:left w:val="dotted" w:sz="4" w:space="0" w:color="auto"/>
              <w:bottom w:val="dotted" w:sz="4" w:space="0" w:color="auto"/>
              <w:right w:val="dotted" w:sz="4" w:space="0" w:color="auto"/>
            </w:tcBorders>
            <w:vAlign w:val="center"/>
          </w:tcPr>
          <w:p w:rsidR="00842D56" w:rsidRPr="00F62A5C" w:rsidRDefault="00842D56" w:rsidP="00506C31">
            <w:pPr>
              <w:widowControl/>
              <w:jc w:val="center"/>
              <w:rPr>
                <w:rFonts w:ascii="宋体" w:hAnsi="宋体"/>
                <w:color w:val="000000"/>
                <w:kern w:val="0"/>
                <w:sz w:val="18"/>
                <w:szCs w:val="18"/>
              </w:rPr>
            </w:pPr>
            <w:r w:rsidRPr="00F62A5C">
              <w:rPr>
                <w:rFonts w:ascii="宋体" w:hAnsi="宋体" w:cs="宋体" w:hint="eastAsia"/>
                <w:color w:val="000000"/>
                <w:kern w:val="0"/>
                <w:sz w:val="18"/>
                <w:szCs w:val="18"/>
              </w:rPr>
              <w:t>○</w:t>
            </w:r>
          </w:p>
        </w:tc>
        <w:tc>
          <w:tcPr>
            <w:tcW w:w="600" w:type="dxa"/>
            <w:tcBorders>
              <w:top w:val="dotted" w:sz="4" w:space="0" w:color="auto"/>
              <w:left w:val="dotted" w:sz="4" w:space="0" w:color="auto"/>
              <w:bottom w:val="dotted" w:sz="4" w:space="0" w:color="auto"/>
            </w:tcBorders>
            <w:vAlign w:val="center"/>
          </w:tcPr>
          <w:p w:rsidR="00842D56" w:rsidRPr="00F62A5C" w:rsidRDefault="00842D56" w:rsidP="00506C31">
            <w:pPr>
              <w:widowControl/>
              <w:jc w:val="center"/>
              <w:rPr>
                <w:rFonts w:ascii="宋体" w:hAnsi="宋体"/>
                <w:color w:val="000000"/>
                <w:kern w:val="0"/>
                <w:sz w:val="18"/>
                <w:szCs w:val="18"/>
              </w:rPr>
            </w:pPr>
          </w:p>
        </w:tc>
      </w:tr>
      <w:tr w:rsidR="0064340B" w:rsidRPr="00F62A5C" w:rsidTr="000926C6">
        <w:trPr>
          <w:trHeight w:hRule="exact" w:val="472"/>
          <w:jc w:val="center"/>
        </w:trPr>
        <w:tc>
          <w:tcPr>
            <w:tcW w:w="756" w:type="dxa"/>
            <w:tcBorders>
              <w:top w:val="dotted" w:sz="4" w:space="0" w:color="auto"/>
              <w:bottom w:val="dotted" w:sz="4" w:space="0" w:color="auto"/>
              <w:right w:val="dotted" w:sz="4" w:space="0" w:color="auto"/>
            </w:tcBorders>
            <w:vAlign w:val="center"/>
          </w:tcPr>
          <w:p w:rsidR="0064340B" w:rsidRPr="00F62A5C" w:rsidRDefault="0064340B" w:rsidP="00206024">
            <w:pPr>
              <w:widowControl/>
              <w:jc w:val="center"/>
              <w:rPr>
                <w:rFonts w:ascii="宋体" w:hAnsi="宋体" w:hint="eastAsia"/>
                <w:kern w:val="0"/>
                <w:sz w:val="18"/>
                <w:szCs w:val="18"/>
              </w:rPr>
            </w:pPr>
            <w:smartTag w:uri="urn:schemas-microsoft-com:office:smarttags" w:element="chsdate">
              <w:smartTagPr>
                <w:attr w:name="IsROCDate" w:val="False"/>
                <w:attr w:name="IsLunarDate" w:val="False"/>
                <w:attr w:name="Day" w:val="30"/>
                <w:attr w:name="Month" w:val="12"/>
                <w:attr w:name="Year" w:val="1899"/>
              </w:smartTagPr>
              <w:r w:rsidRPr="00F62A5C">
                <w:rPr>
                  <w:rFonts w:ascii="宋体" w:hAnsi="宋体"/>
                  <w:kern w:val="0"/>
                  <w:sz w:val="18"/>
                  <w:szCs w:val="18"/>
                </w:rPr>
                <w:t>8.3</w:t>
              </w:r>
              <w:r>
                <w:rPr>
                  <w:rFonts w:ascii="宋体" w:hAnsi="宋体" w:hint="eastAsia"/>
                  <w:kern w:val="0"/>
                  <w:sz w:val="18"/>
                  <w:szCs w:val="18"/>
                </w:rPr>
                <w:t>.1</w:t>
              </w:r>
            </w:smartTag>
          </w:p>
        </w:tc>
        <w:tc>
          <w:tcPr>
            <w:tcW w:w="2277" w:type="dxa"/>
            <w:tcBorders>
              <w:top w:val="dotted" w:sz="4" w:space="0" w:color="auto"/>
              <w:left w:val="dotted" w:sz="4" w:space="0" w:color="auto"/>
              <w:bottom w:val="dotted" w:sz="4" w:space="0" w:color="auto"/>
              <w:right w:val="dotted" w:sz="4" w:space="0" w:color="auto"/>
            </w:tcBorders>
            <w:vAlign w:val="center"/>
          </w:tcPr>
          <w:p w:rsidR="0064340B" w:rsidRPr="00F62A5C" w:rsidRDefault="0064340B" w:rsidP="00380E29">
            <w:pPr>
              <w:widowControl/>
              <w:rPr>
                <w:rFonts w:ascii="宋体" w:hAnsi="宋体" w:cs="宋体"/>
                <w:kern w:val="0"/>
                <w:sz w:val="18"/>
                <w:szCs w:val="18"/>
              </w:rPr>
            </w:pPr>
            <w:r>
              <w:rPr>
                <w:rFonts w:ascii="宋体" w:hAnsi="宋体" w:cs="Arial" w:hint="eastAsia"/>
                <w:sz w:val="18"/>
                <w:szCs w:val="18"/>
              </w:rPr>
              <w:t>纠正</w:t>
            </w:r>
          </w:p>
        </w:tc>
        <w:tc>
          <w:tcPr>
            <w:tcW w:w="839" w:type="dxa"/>
            <w:vMerge w:val="restart"/>
            <w:tcBorders>
              <w:top w:val="dotted" w:sz="4" w:space="0" w:color="auto"/>
              <w:left w:val="dotted" w:sz="4" w:space="0" w:color="auto"/>
              <w:right w:val="dotted" w:sz="4" w:space="0" w:color="auto"/>
            </w:tcBorders>
            <w:vAlign w:val="center"/>
          </w:tcPr>
          <w:p w:rsidR="0064340B" w:rsidRPr="008D00FC" w:rsidRDefault="0064340B" w:rsidP="00842D56">
            <w:pPr>
              <w:spacing w:line="240" w:lineRule="exact"/>
              <w:jc w:val="center"/>
              <w:rPr>
                <w:rFonts w:ascii="宋体" w:hAnsi="宋体" w:cs="宋体"/>
                <w:kern w:val="0"/>
                <w:sz w:val="18"/>
                <w:szCs w:val="18"/>
              </w:rPr>
            </w:pPr>
            <w:r w:rsidRPr="008D00FC">
              <w:rPr>
                <w:rFonts w:ascii="宋体" w:hAnsi="宋体" w:cs="宋体"/>
                <w:kern w:val="0"/>
                <w:sz w:val="18"/>
                <w:szCs w:val="18"/>
              </w:rPr>
              <w:t>8.3</w:t>
            </w:r>
          </w:p>
        </w:tc>
        <w:tc>
          <w:tcPr>
            <w:tcW w:w="680" w:type="dxa"/>
            <w:tcBorders>
              <w:top w:val="dotted" w:sz="4" w:space="0" w:color="auto"/>
              <w:left w:val="dotted" w:sz="4" w:space="0" w:color="auto"/>
              <w:bottom w:val="dotted" w:sz="4" w:space="0" w:color="auto"/>
              <w:right w:val="dotted" w:sz="4" w:space="0" w:color="auto"/>
            </w:tcBorders>
            <w:vAlign w:val="center"/>
          </w:tcPr>
          <w:p w:rsidR="0064340B" w:rsidRPr="008D00FC" w:rsidRDefault="0064340B" w:rsidP="0064340B">
            <w:pPr>
              <w:spacing w:line="240" w:lineRule="exact"/>
              <w:jc w:val="center"/>
              <w:rPr>
                <w:rFonts w:ascii="宋体" w:hAnsi="宋体" w:cs="宋体" w:hint="eastAsia"/>
                <w:kern w:val="0"/>
                <w:sz w:val="18"/>
                <w:szCs w:val="18"/>
              </w:rPr>
            </w:pPr>
            <w:smartTag w:uri="urn:schemas-microsoft-com:office:smarttags" w:element="chsdate">
              <w:smartTagPr>
                <w:attr w:name="IsROCDate" w:val="False"/>
                <w:attr w:name="IsLunarDate" w:val="False"/>
                <w:attr w:name="Day" w:val="30"/>
                <w:attr w:name="Month" w:val="12"/>
                <w:attr w:name="Year" w:val="1899"/>
              </w:smartTagPr>
              <w:r w:rsidRPr="008D00FC">
                <w:rPr>
                  <w:rFonts w:ascii="宋体" w:hAnsi="宋体" w:cs="宋体" w:hint="eastAsia"/>
                  <w:kern w:val="0"/>
                  <w:sz w:val="18"/>
                  <w:szCs w:val="18"/>
                </w:rPr>
                <w:t>7.10.1</w:t>
              </w:r>
            </w:smartTag>
          </w:p>
        </w:tc>
        <w:tc>
          <w:tcPr>
            <w:tcW w:w="554" w:type="dxa"/>
            <w:tcBorders>
              <w:top w:val="dotted" w:sz="4" w:space="0" w:color="auto"/>
              <w:left w:val="dotted" w:sz="4" w:space="0" w:color="auto"/>
              <w:bottom w:val="dotted" w:sz="4" w:space="0" w:color="auto"/>
              <w:right w:val="dotted" w:sz="4" w:space="0" w:color="auto"/>
            </w:tcBorders>
            <w:vAlign w:val="center"/>
          </w:tcPr>
          <w:p w:rsidR="0064340B" w:rsidRPr="00F62A5C" w:rsidRDefault="0064340B" w:rsidP="00506C31">
            <w:pPr>
              <w:widowControl/>
              <w:jc w:val="center"/>
              <w:rPr>
                <w:rFonts w:ascii="宋体" w:hAnsi="宋体" w:cs="宋体" w:hint="eastAsia"/>
                <w:color w:val="000000"/>
                <w:kern w:val="0"/>
                <w:sz w:val="18"/>
                <w:szCs w:val="18"/>
              </w:rPr>
            </w:pPr>
            <w:r w:rsidRPr="00F62A5C">
              <w:rPr>
                <w:rFonts w:ascii="宋体" w:hAnsi="宋体" w:cs="宋体" w:hint="eastAsia"/>
                <w:color w:val="000000"/>
                <w:kern w:val="0"/>
                <w:sz w:val="18"/>
                <w:szCs w:val="18"/>
              </w:rPr>
              <w:t>○</w:t>
            </w:r>
          </w:p>
        </w:tc>
        <w:tc>
          <w:tcPr>
            <w:tcW w:w="540" w:type="dxa"/>
            <w:tcBorders>
              <w:top w:val="dotted" w:sz="4" w:space="0" w:color="auto"/>
              <w:left w:val="dotted" w:sz="4" w:space="0" w:color="auto"/>
              <w:bottom w:val="dotted" w:sz="4" w:space="0" w:color="auto"/>
              <w:right w:val="dotted" w:sz="4" w:space="0" w:color="auto"/>
            </w:tcBorders>
            <w:vAlign w:val="center"/>
          </w:tcPr>
          <w:p w:rsidR="0064340B" w:rsidRPr="00F62A5C" w:rsidRDefault="0064340B" w:rsidP="00506C31">
            <w:pPr>
              <w:widowControl/>
              <w:jc w:val="center"/>
              <w:rPr>
                <w:rFonts w:ascii="宋体" w:hAnsi="宋体" w:cs="宋体"/>
                <w:color w:val="000000"/>
                <w:kern w:val="0"/>
                <w:sz w:val="18"/>
                <w:szCs w:val="18"/>
              </w:rPr>
            </w:pPr>
            <w:r w:rsidRPr="00F62A5C">
              <w:rPr>
                <w:rFonts w:ascii="宋体" w:hAnsi="宋体" w:cs="宋体" w:hint="eastAsia"/>
                <w:color w:val="000000"/>
                <w:kern w:val="0"/>
                <w:sz w:val="18"/>
                <w:szCs w:val="18"/>
              </w:rPr>
              <w:t>○</w:t>
            </w:r>
          </w:p>
        </w:tc>
        <w:tc>
          <w:tcPr>
            <w:tcW w:w="594" w:type="dxa"/>
            <w:tcBorders>
              <w:top w:val="dotted" w:sz="4" w:space="0" w:color="auto"/>
              <w:left w:val="dotted" w:sz="4" w:space="0" w:color="auto"/>
              <w:bottom w:val="dotted" w:sz="4" w:space="0" w:color="auto"/>
              <w:right w:val="dotted" w:sz="4" w:space="0" w:color="auto"/>
            </w:tcBorders>
            <w:vAlign w:val="center"/>
          </w:tcPr>
          <w:p w:rsidR="0064340B" w:rsidRPr="00F62A5C" w:rsidRDefault="0064340B" w:rsidP="00506C31">
            <w:pPr>
              <w:widowControl/>
              <w:jc w:val="center"/>
              <w:rPr>
                <w:rFonts w:ascii="宋体" w:hAnsi="宋体" w:cs="宋体"/>
                <w:color w:val="000000"/>
                <w:kern w:val="0"/>
                <w:sz w:val="18"/>
                <w:szCs w:val="18"/>
              </w:rPr>
            </w:pPr>
            <w:r w:rsidRPr="00F62A5C">
              <w:rPr>
                <w:rFonts w:ascii="宋体" w:hAnsi="宋体" w:cs="宋体" w:hint="eastAsia"/>
                <w:color w:val="000000"/>
                <w:kern w:val="0"/>
                <w:sz w:val="18"/>
                <w:szCs w:val="18"/>
              </w:rPr>
              <w:t>▲</w:t>
            </w:r>
          </w:p>
        </w:tc>
        <w:tc>
          <w:tcPr>
            <w:tcW w:w="600" w:type="dxa"/>
            <w:tcBorders>
              <w:top w:val="dotted" w:sz="4" w:space="0" w:color="auto"/>
              <w:left w:val="dotted" w:sz="4" w:space="0" w:color="auto"/>
              <w:bottom w:val="dotted" w:sz="4" w:space="0" w:color="auto"/>
              <w:right w:val="dotted" w:sz="4" w:space="0" w:color="auto"/>
            </w:tcBorders>
            <w:vAlign w:val="center"/>
          </w:tcPr>
          <w:p w:rsidR="0064340B" w:rsidRPr="00F62A5C" w:rsidRDefault="0064340B" w:rsidP="00506C31">
            <w:pPr>
              <w:widowControl/>
              <w:jc w:val="center"/>
              <w:rPr>
                <w:rFonts w:ascii="宋体" w:hAnsi="宋体" w:cs="宋体"/>
                <w:color w:val="000000"/>
                <w:kern w:val="0"/>
                <w:sz w:val="18"/>
                <w:szCs w:val="18"/>
              </w:rPr>
            </w:pPr>
            <w:r w:rsidRPr="00F62A5C">
              <w:rPr>
                <w:rFonts w:ascii="宋体" w:hAnsi="宋体" w:cs="宋体" w:hint="eastAsia"/>
                <w:color w:val="000000"/>
                <w:kern w:val="0"/>
                <w:sz w:val="18"/>
                <w:szCs w:val="18"/>
              </w:rPr>
              <w:t>▲</w:t>
            </w:r>
          </w:p>
        </w:tc>
        <w:tc>
          <w:tcPr>
            <w:tcW w:w="690" w:type="dxa"/>
            <w:tcBorders>
              <w:top w:val="dotted" w:sz="4" w:space="0" w:color="auto"/>
              <w:left w:val="dotted" w:sz="4" w:space="0" w:color="auto"/>
              <w:bottom w:val="dotted" w:sz="4" w:space="0" w:color="auto"/>
              <w:right w:val="dotted" w:sz="4" w:space="0" w:color="auto"/>
            </w:tcBorders>
            <w:vAlign w:val="center"/>
          </w:tcPr>
          <w:p w:rsidR="0064340B" w:rsidRPr="00F62A5C" w:rsidRDefault="0064340B" w:rsidP="00506C31">
            <w:pPr>
              <w:widowControl/>
              <w:jc w:val="center"/>
              <w:rPr>
                <w:rFonts w:ascii="宋体" w:hAnsi="宋体" w:cs="宋体"/>
                <w:color w:val="000000"/>
                <w:kern w:val="0"/>
                <w:sz w:val="18"/>
                <w:szCs w:val="18"/>
              </w:rPr>
            </w:pPr>
            <w:r w:rsidRPr="00F62A5C">
              <w:rPr>
                <w:rFonts w:ascii="宋体" w:hAnsi="宋体" w:cs="宋体" w:hint="eastAsia"/>
                <w:color w:val="000000"/>
                <w:kern w:val="0"/>
                <w:sz w:val="18"/>
                <w:szCs w:val="18"/>
              </w:rPr>
              <w:t>○</w:t>
            </w:r>
          </w:p>
        </w:tc>
        <w:tc>
          <w:tcPr>
            <w:tcW w:w="644" w:type="dxa"/>
            <w:tcBorders>
              <w:top w:val="dotted" w:sz="4" w:space="0" w:color="auto"/>
              <w:left w:val="dotted" w:sz="4" w:space="0" w:color="auto"/>
              <w:bottom w:val="dotted" w:sz="4" w:space="0" w:color="auto"/>
              <w:right w:val="dotted" w:sz="4" w:space="0" w:color="auto"/>
            </w:tcBorders>
            <w:vAlign w:val="center"/>
          </w:tcPr>
          <w:p w:rsidR="0064340B" w:rsidRPr="00F62A5C" w:rsidRDefault="0064340B" w:rsidP="00506C31">
            <w:pPr>
              <w:widowControl/>
              <w:jc w:val="center"/>
              <w:rPr>
                <w:rFonts w:ascii="宋体" w:hAnsi="宋体" w:cs="宋体"/>
                <w:color w:val="000000"/>
                <w:kern w:val="0"/>
                <w:sz w:val="18"/>
                <w:szCs w:val="18"/>
              </w:rPr>
            </w:pPr>
            <w:r w:rsidRPr="00F62A5C">
              <w:rPr>
                <w:rFonts w:ascii="宋体" w:hAnsi="宋体" w:cs="宋体" w:hint="eastAsia"/>
                <w:color w:val="000000"/>
                <w:kern w:val="0"/>
                <w:sz w:val="18"/>
                <w:szCs w:val="18"/>
              </w:rPr>
              <w:t>○</w:t>
            </w:r>
          </w:p>
        </w:tc>
        <w:tc>
          <w:tcPr>
            <w:tcW w:w="570" w:type="dxa"/>
            <w:tcBorders>
              <w:top w:val="dotted" w:sz="4" w:space="0" w:color="auto"/>
              <w:left w:val="dotted" w:sz="4" w:space="0" w:color="auto"/>
              <w:bottom w:val="dotted" w:sz="4" w:space="0" w:color="auto"/>
              <w:right w:val="dotted" w:sz="4" w:space="0" w:color="auto"/>
            </w:tcBorders>
            <w:vAlign w:val="center"/>
          </w:tcPr>
          <w:p w:rsidR="0064340B" w:rsidRPr="00F62A5C" w:rsidRDefault="0064340B" w:rsidP="00506C31">
            <w:pPr>
              <w:widowControl/>
              <w:jc w:val="center"/>
              <w:rPr>
                <w:rFonts w:ascii="宋体" w:hAnsi="宋体" w:cs="宋体"/>
                <w:color w:val="000000"/>
                <w:kern w:val="0"/>
                <w:sz w:val="18"/>
                <w:szCs w:val="18"/>
              </w:rPr>
            </w:pPr>
            <w:r w:rsidRPr="00F62A5C">
              <w:rPr>
                <w:rFonts w:ascii="宋体" w:hAnsi="宋体" w:cs="宋体" w:hint="eastAsia"/>
                <w:color w:val="000000"/>
                <w:kern w:val="0"/>
                <w:sz w:val="18"/>
                <w:szCs w:val="18"/>
              </w:rPr>
              <w:t>▲</w:t>
            </w:r>
          </w:p>
        </w:tc>
        <w:tc>
          <w:tcPr>
            <w:tcW w:w="616" w:type="dxa"/>
            <w:tcBorders>
              <w:top w:val="dotted" w:sz="4" w:space="0" w:color="auto"/>
              <w:left w:val="dotted" w:sz="4" w:space="0" w:color="auto"/>
              <w:bottom w:val="dotted" w:sz="4" w:space="0" w:color="auto"/>
              <w:right w:val="dotted" w:sz="4" w:space="0" w:color="auto"/>
            </w:tcBorders>
            <w:vAlign w:val="center"/>
          </w:tcPr>
          <w:p w:rsidR="0064340B" w:rsidRPr="00F62A5C" w:rsidRDefault="0064340B" w:rsidP="00506C31">
            <w:pPr>
              <w:widowControl/>
              <w:jc w:val="center"/>
              <w:rPr>
                <w:rFonts w:ascii="宋体" w:hAnsi="宋体" w:cs="宋体"/>
                <w:color w:val="000000"/>
                <w:kern w:val="0"/>
                <w:sz w:val="18"/>
                <w:szCs w:val="18"/>
              </w:rPr>
            </w:pPr>
            <w:r w:rsidRPr="00F62A5C">
              <w:rPr>
                <w:rFonts w:ascii="宋体" w:hAnsi="宋体" w:cs="宋体" w:hint="eastAsia"/>
                <w:color w:val="000000"/>
                <w:kern w:val="0"/>
                <w:sz w:val="18"/>
                <w:szCs w:val="18"/>
              </w:rPr>
              <w:t>○</w:t>
            </w:r>
          </w:p>
        </w:tc>
        <w:tc>
          <w:tcPr>
            <w:tcW w:w="630" w:type="dxa"/>
            <w:tcBorders>
              <w:top w:val="dotted" w:sz="4" w:space="0" w:color="auto"/>
              <w:left w:val="dotted" w:sz="4" w:space="0" w:color="auto"/>
              <w:bottom w:val="dotted" w:sz="4" w:space="0" w:color="auto"/>
              <w:right w:val="dotted" w:sz="4" w:space="0" w:color="auto"/>
            </w:tcBorders>
            <w:vAlign w:val="center"/>
          </w:tcPr>
          <w:p w:rsidR="0064340B" w:rsidRPr="00F62A5C" w:rsidRDefault="0064340B" w:rsidP="00506C31">
            <w:pPr>
              <w:widowControl/>
              <w:jc w:val="center"/>
              <w:rPr>
                <w:rFonts w:ascii="宋体" w:hAnsi="宋体" w:cs="宋体"/>
                <w:color w:val="000000"/>
                <w:kern w:val="0"/>
                <w:sz w:val="18"/>
                <w:szCs w:val="18"/>
              </w:rPr>
            </w:pPr>
            <w:r w:rsidRPr="00F62A5C">
              <w:rPr>
                <w:rFonts w:ascii="宋体" w:hAnsi="宋体" w:cs="宋体" w:hint="eastAsia"/>
                <w:color w:val="000000"/>
                <w:kern w:val="0"/>
                <w:sz w:val="18"/>
                <w:szCs w:val="18"/>
              </w:rPr>
              <w:t>○</w:t>
            </w:r>
          </w:p>
        </w:tc>
        <w:tc>
          <w:tcPr>
            <w:tcW w:w="600" w:type="dxa"/>
            <w:tcBorders>
              <w:top w:val="dotted" w:sz="4" w:space="0" w:color="auto"/>
              <w:left w:val="dotted" w:sz="4" w:space="0" w:color="auto"/>
              <w:bottom w:val="dotted" w:sz="4" w:space="0" w:color="auto"/>
            </w:tcBorders>
            <w:vAlign w:val="center"/>
          </w:tcPr>
          <w:p w:rsidR="0064340B" w:rsidRPr="00F62A5C" w:rsidRDefault="0064340B" w:rsidP="00506C31">
            <w:pPr>
              <w:widowControl/>
              <w:jc w:val="center"/>
              <w:rPr>
                <w:rFonts w:ascii="宋体" w:hAnsi="宋体" w:cs="宋体"/>
                <w:color w:val="000000"/>
                <w:kern w:val="0"/>
                <w:sz w:val="18"/>
                <w:szCs w:val="18"/>
              </w:rPr>
            </w:pPr>
          </w:p>
        </w:tc>
      </w:tr>
      <w:tr w:rsidR="0064340B" w:rsidRPr="00F62A5C" w:rsidTr="000926C6">
        <w:trPr>
          <w:trHeight w:hRule="exact" w:val="479"/>
          <w:jc w:val="center"/>
        </w:trPr>
        <w:tc>
          <w:tcPr>
            <w:tcW w:w="756" w:type="dxa"/>
            <w:tcBorders>
              <w:top w:val="dotted" w:sz="4" w:space="0" w:color="auto"/>
              <w:bottom w:val="dotted" w:sz="4" w:space="0" w:color="auto"/>
              <w:right w:val="dotted" w:sz="4" w:space="0" w:color="auto"/>
            </w:tcBorders>
            <w:vAlign w:val="center"/>
          </w:tcPr>
          <w:p w:rsidR="0064340B" w:rsidRPr="00F62A5C" w:rsidRDefault="0064340B" w:rsidP="00206024">
            <w:pPr>
              <w:widowControl/>
              <w:jc w:val="center"/>
              <w:rPr>
                <w:rFonts w:ascii="宋体" w:hAnsi="宋体" w:hint="eastAsia"/>
                <w:kern w:val="0"/>
                <w:sz w:val="18"/>
                <w:szCs w:val="18"/>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kern w:val="0"/>
                  <w:sz w:val="18"/>
                  <w:szCs w:val="18"/>
                </w:rPr>
                <w:t>8.3.2</w:t>
              </w:r>
            </w:smartTag>
          </w:p>
        </w:tc>
        <w:tc>
          <w:tcPr>
            <w:tcW w:w="2277" w:type="dxa"/>
            <w:tcBorders>
              <w:top w:val="dotted" w:sz="4" w:space="0" w:color="auto"/>
              <w:left w:val="dotted" w:sz="4" w:space="0" w:color="auto"/>
              <w:bottom w:val="dotted" w:sz="4" w:space="0" w:color="auto"/>
              <w:right w:val="dotted" w:sz="4" w:space="0" w:color="auto"/>
            </w:tcBorders>
            <w:vAlign w:val="center"/>
          </w:tcPr>
          <w:p w:rsidR="0064340B" w:rsidRDefault="0064340B" w:rsidP="00380E29">
            <w:pPr>
              <w:widowControl/>
              <w:rPr>
                <w:rFonts w:ascii="宋体" w:hAnsi="宋体" w:cs="Arial" w:hint="eastAsia"/>
                <w:sz w:val="18"/>
                <w:szCs w:val="18"/>
              </w:rPr>
            </w:pPr>
            <w:r>
              <w:rPr>
                <w:rFonts w:ascii="宋体" w:hAnsi="宋体" w:cs="Arial" w:hint="eastAsia"/>
                <w:sz w:val="18"/>
                <w:szCs w:val="18"/>
              </w:rPr>
              <w:t>潜在不安全产品的处置</w:t>
            </w:r>
          </w:p>
        </w:tc>
        <w:tc>
          <w:tcPr>
            <w:tcW w:w="839" w:type="dxa"/>
            <w:vMerge/>
            <w:tcBorders>
              <w:left w:val="dotted" w:sz="4" w:space="0" w:color="auto"/>
              <w:right w:val="dotted" w:sz="4" w:space="0" w:color="auto"/>
            </w:tcBorders>
            <w:vAlign w:val="center"/>
          </w:tcPr>
          <w:p w:rsidR="0064340B" w:rsidRPr="008D00FC" w:rsidRDefault="0064340B" w:rsidP="00842D56">
            <w:pPr>
              <w:spacing w:line="240" w:lineRule="exact"/>
              <w:jc w:val="center"/>
              <w:rPr>
                <w:rFonts w:ascii="宋体" w:hAnsi="宋体" w:cs="宋体"/>
                <w:kern w:val="0"/>
                <w:sz w:val="18"/>
                <w:szCs w:val="18"/>
              </w:rPr>
            </w:pPr>
          </w:p>
        </w:tc>
        <w:tc>
          <w:tcPr>
            <w:tcW w:w="680" w:type="dxa"/>
            <w:tcBorders>
              <w:top w:val="dotted" w:sz="4" w:space="0" w:color="auto"/>
              <w:left w:val="dotted" w:sz="4" w:space="0" w:color="auto"/>
              <w:bottom w:val="dotted" w:sz="4" w:space="0" w:color="auto"/>
              <w:right w:val="dotted" w:sz="4" w:space="0" w:color="auto"/>
            </w:tcBorders>
            <w:vAlign w:val="center"/>
          </w:tcPr>
          <w:p w:rsidR="0064340B" w:rsidRPr="008D00FC" w:rsidRDefault="0064340B" w:rsidP="00842D56">
            <w:pPr>
              <w:spacing w:line="240" w:lineRule="exact"/>
              <w:jc w:val="center"/>
              <w:rPr>
                <w:rFonts w:ascii="宋体" w:hAnsi="宋体" w:cs="宋体" w:hint="eastAsia"/>
                <w:kern w:val="0"/>
                <w:sz w:val="18"/>
                <w:szCs w:val="18"/>
              </w:rPr>
            </w:pPr>
            <w:smartTag w:uri="urn:schemas-microsoft-com:office:smarttags" w:element="chsdate">
              <w:smartTagPr>
                <w:attr w:name="IsROCDate" w:val="False"/>
                <w:attr w:name="IsLunarDate" w:val="False"/>
                <w:attr w:name="Day" w:val="30"/>
                <w:attr w:name="Month" w:val="12"/>
                <w:attr w:name="Year" w:val="1899"/>
              </w:smartTagPr>
              <w:r w:rsidRPr="008D00FC">
                <w:rPr>
                  <w:rFonts w:ascii="宋体" w:hAnsi="宋体" w:cs="宋体" w:hint="eastAsia"/>
                  <w:kern w:val="0"/>
                  <w:sz w:val="18"/>
                  <w:szCs w:val="18"/>
                </w:rPr>
                <w:t>7.10.3</w:t>
              </w:r>
            </w:smartTag>
          </w:p>
        </w:tc>
        <w:tc>
          <w:tcPr>
            <w:tcW w:w="554" w:type="dxa"/>
            <w:tcBorders>
              <w:top w:val="dotted" w:sz="4" w:space="0" w:color="auto"/>
              <w:left w:val="dotted" w:sz="4" w:space="0" w:color="auto"/>
              <w:bottom w:val="dotted" w:sz="4" w:space="0" w:color="auto"/>
              <w:right w:val="dotted" w:sz="4" w:space="0" w:color="auto"/>
            </w:tcBorders>
            <w:vAlign w:val="center"/>
          </w:tcPr>
          <w:p w:rsidR="0064340B" w:rsidRPr="00F62A5C" w:rsidRDefault="0064340B" w:rsidP="000926C6">
            <w:pPr>
              <w:widowControl/>
              <w:jc w:val="center"/>
              <w:rPr>
                <w:rFonts w:ascii="宋体" w:hAnsi="宋体" w:cs="宋体" w:hint="eastAsia"/>
                <w:color w:val="000000"/>
                <w:kern w:val="0"/>
                <w:sz w:val="18"/>
                <w:szCs w:val="18"/>
              </w:rPr>
            </w:pPr>
            <w:r w:rsidRPr="00F62A5C">
              <w:rPr>
                <w:rFonts w:ascii="宋体" w:hAnsi="宋体" w:cs="宋体" w:hint="eastAsia"/>
                <w:color w:val="000000"/>
                <w:kern w:val="0"/>
                <w:sz w:val="18"/>
                <w:szCs w:val="18"/>
              </w:rPr>
              <w:t>○</w:t>
            </w:r>
          </w:p>
        </w:tc>
        <w:tc>
          <w:tcPr>
            <w:tcW w:w="540" w:type="dxa"/>
            <w:tcBorders>
              <w:top w:val="dotted" w:sz="4" w:space="0" w:color="auto"/>
              <w:left w:val="dotted" w:sz="4" w:space="0" w:color="auto"/>
              <w:bottom w:val="dotted" w:sz="4" w:space="0" w:color="auto"/>
              <w:right w:val="dotted" w:sz="4" w:space="0" w:color="auto"/>
            </w:tcBorders>
            <w:vAlign w:val="center"/>
          </w:tcPr>
          <w:p w:rsidR="0064340B" w:rsidRPr="00F62A5C" w:rsidRDefault="0064340B" w:rsidP="000926C6">
            <w:pPr>
              <w:widowControl/>
              <w:jc w:val="center"/>
              <w:rPr>
                <w:rFonts w:ascii="宋体" w:hAnsi="宋体" w:cs="宋体"/>
                <w:color w:val="000000"/>
                <w:kern w:val="0"/>
                <w:sz w:val="18"/>
                <w:szCs w:val="18"/>
              </w:rPr>
            </w:pPr>
            <w:r w:rsidRPr="00F62A5C">
              <w:rPr>
                <w:rFonts w:ascii="宋体" w:hAnsi="宋体" w:cs="宋体" w:hint="eastAsia"/>
                <w:color w:val="000000"/>
                <w:kern w:val="0"/>
                <w:sz w:val="18"/>
                <w:szCs w:val="18"/>
              </w:rPr>
              <w:t>○</w:t>
            </w:r>
          </w:p>
        </w:tc>
        <w:tc>
          <w:tcPr>
            <w:tcW w:w="594" w:type="dxa"/>
            <w:tcBorders>
              <w:top w:val="dotted" w:sz="4" w:space="0" w:color="auto"/>
              <w:left w:val="dotted" w:sz="4" w:space="0" w:color="auto"/>
              <w:bottom w:val="dotted" w:sz="4" w:space="0" w:color="auto"/>
              <w:right w:val="dotted" w:sz="4" w:space="0" w:color="auto"/>
            </w:tcBorders>
            <w:vAlign w:val="center"/>
          </w:tcPr>
          <w:p w:rsidR="0064340B" w:rsidRPr="00F62A5C" w:rsidRDefault="0064340B" w:rsidP="000926C6">
            <w:pPr>
              <w:widowControl/>
              <w:jc w:val="center"/>
              <w:rPr>
                <w:rFonts w:ascii="宋体" w:hAnsi="宋体" w:cs="宋体"/>
                <w:color w:val="000000"/>
                <w:kern w:val="0"/>
                <w:sz w:val="18"/>
                <w:szCs w:val="18"/>
              </w:rPr>
            </w:pPr>
            <w:r w:rsidRPr="00F62A5C">
              <w:rPr>
                <w:rFonts w:ascii="宋体" w:hAnsi="宋体" w:cs="宋体" w:hint="eastAsia"/>
                <w:color w:val="000000"/>
                <w:kern w:val="0"/>
                <w:sz w:val="18"/>
                <w:szCs w:val="18"/>
              </w:rPr>
              <w:t>○</w:t>
            </w:r>
          </w:p>
        </w:tc>
        <w:tc>
          <w:tcPr>
            <w:tcW w:w="600" w:type="dxa"/>
            <w:tcBorders>
              <w:top w:val="dotted" w:sz="4" w:space="0" w:color="auto"/>
              <w:left w:val="dotted" w:sz="4" w:space="0" w:color="auto"/>
              <w:bottom w:val="dotted" w:sz="4" w:space="0" w:color="auto"/>
              <w:right w:val="dotted" w:sz="4" w:space="0" w:color="auto"/>
            </w:tcBorders>
            <w:vAlign w:val="center"/>
          </w:tcPr>
          <w:p w:rsidR="0064340B" w:rsidRPr="00F62A5C" w:rsidRDefault="0064340B" w:rsidP="000926C6">
            <w:pPr>
              <w:widowControl/>
              <w:jc w:val="center"/>
              <w:rPr>
                <w:rFonts w:ascii="宋体" w:hAnsi="宋体" w:cs="宋体"/>
                <w:color w:val="000000"/>
                <w:kern w:val="0"/>
                <w:sz w:val="18"/>
                <w:szCs w:val="18"/>
              </w:rPr>
            </w:pPr>
            <w:r w:rsidRPr="00F62A5C">
              <w:rPr>
                <w:rFonts w:ascii="宋体" w:hAnsi="宋体" w:cs="宋体" w:hint="eastAsia"/>
                <w:color w:val="000000"/>
                <w:kern w:val="0"/>
                <w:sz w:val="18"/>
                <w:szCs w:val="18"/>
              </w:rPr>
              <w:t>▲</w:t>
            </w:r>
          </w:p>
        </w:tc>
        <w:tc>
          <w:tcPr>
            <w:tcW w:w="690" w:type="dxa"/>
            <w:tcBorders>
              <w:top w:val="dotted" w:sz="4" w:space="0" w:color="auto"/>
              <w:left w:val="dotted" w:sz="4" w:space="0" w:color="auto"/>
              <w:bottom w:val="dotted" w:sz="4" w:space="0" w:color="auto"/>
              <w:right w:val="dotted" w:sz="4" w:space="0" w:color="auto"/>
            </w:tcBorders>
            <w:vAlign w:val="center"/>
          </w:tcPr>
          <w:p w:rsidR="0064340B" w:rsidRPr="00F62A5C" w:rsidRDefault="0064340B" w:rsidP="000926C6">
            <w:pPr>
              <w:widowControl/>
              <w:jc w:val="center"/>
              <w:rPr>
                <w:rFonts w:ascii="宋体" w:hAnsi="宋体" w:cs="宋体"/>
                <w:color w:val="000000"/>
                <w:kern w:val="0"/>
                <w:sz w:val="18"/>
                <w:szCs w:val="18"/>
              </w:rPr>
            </w:pPr>
            <w:r w:rsidRPr="00F62A5C">
              <w:rPr>
                <w:rFonts w:ascii="宋体" w:hAnsi="宋体" w:cs="宋体" w:hint="eastAsia"/>
                <w:color w:val="000000"/>
                <w:kern w:val="0"/>
                <w:sz w:val="18"/>
                <w:szCs w:val="18"/>
              </w:rPr>
              <w:t>▲</w:t>
            </w:r>
          </w:p>
        </w:tc>
        <w:tc>
          <w:tcPr>
            <w:tcW w:w="644" w:type="dxa"/>
            <w:tcBorders>
              <w:top w:val="dotted" w:sz="4" w:space="0" w:color="auto"/>
              <w:left w:val="dotted" w:sz="4" w:space="0" w:color="auto"/>
              <w:bottom w:val="dotted" w:sz="4" w:space="0" w:color="auto"/>
              <w:right w:val="dotted" w:sz="4" w:space="0" w:color="auto"/>
            </w:tcBorders>
            <w:vAlign w:val="center"/>
          </w:tcPr>
          <w:p w:rsidR="0064340B" w:rsidRPr="00F62A5C" w:rsidRDefault="0064340B" w:rsidP="000926C6">
            <w:pPr>
              <w:widowControl/>
              <w:jc w:val="center"/>
              <w:rPr>
                <w:rFonts w:ascii="宋体" w:hAnsi="宋体" w:cs="宋体"/>
                <w:color w:val="000000"/>
                <w:kern w:val="0"/>
                <w:sz w:val="18"/>
                <w:szCs w:val="18"/>
              </w:rPr>
            </w:pPr>
            <w:r w:rsidRPr="00F62A5C">
              <w:rPr>
                <w:rFonts w:ascii="宋体" w:hAnsi="宋体" w:cs="宋体" w:hint="eastAsia"/>
                <w:color w:val="000000"/>
                <w:kern w:val="0"/>
                <w:sz w:val="18"/>
                <w:szCs w:val="18"/>
              </w:rPr>
              <w:t>○</w:t>
            </w:r>
          </w:p>
        </w:tc>
        <w:tc>
          <w:tcPr>
            <w:tcW w:w="570" w:type="dxa"/>
            <w:tcBorders>
              <w:top w:val="dotted" w:sz="4" w:space="0" w:color="auto"/>
              <w:left w:val="dotted" w:sz="4" w:space="0" w:color="auto"/>
              <w:bottom w:val="dotted" w:sz="4" w:space="0" w:color="auto"/>
              <w:right w:val="dotted" w:sz="4" w:space="0" w:color="auto"/>
            </w:tcBorders>
            <w:vAlign w:val="center"/>
          </w:tcPr>
          <w:p w:rsidR="0064340B" w:rsidRPr="00F62A5C" w:rsidRDefault="0064340B" w:rsidP="000926C6">
            <w:pPr>
              <w:widowControl/>
              <w:jc w:val="center"/>
              <w:rPr>
                <w:rFonts w:ascii="宋体" w:hAnsi="宋体" w:cs="宋体"/>
                <w:color w:val="000000"/>
                <w:kern w:val="0"/>
                <w:sz w:val="18"/>
                <w:szCs w:val="18"/>
              </w:rPr>
            </w:pPr>
            <w:r w:rsidRPr="00F62A5C">
              <w:rPr>
                <w:rFonts w:ascii="宋体" w:hAnsi="宋体" w:cs="宋体" w:hint="eastAsia"/>
                <w:color w:val="000000"/>
                <w:kern w:val="0"/>
                <w:sz w:val="18"/>
                <w:szCs w:val="18"/>
              </w:rPr>
              <w:t>○</w:t>
            </w:r>
          </w:p>
        </w:tc>
        <w:tc>
          <w:tcPr>
            <w:tcW w:w="616" w:type="dxa"/>
            <w:tcBorders>
              <w:top w:val="dotted" w:sz="4" w:space="0" w:color="auto"/>
              <w:left w:val="dotted" w:sz="4" w:space="0" w:color="auto"/>
              <w:bottom w:val="dotted" w:sz="4" w:space="0" w:color="auto"/>
              <w:right w:val="dotted" w:sz="4" w:space="0" w:color="auto"/>
            </w:tcBorders>
            <w:vAlign w:val="center"/>
          </w:tcPr>
          <w:p w:rsidR="0064340B" w:rsidRPr="00F62A5C" w:rsidRDefault="0064340B" w:rsidP="000926C6">
            <w:pPr>
              <w:widowControl/>
              <w:jc w:val="center"/>
              <w:rPr>
                <w:rFonts w:ascii="宋体" w:hAnsi="宋体" w:cs="宋体"/>
                <w:color w:val="000000"/>
                <w:kern w:val="0"/>
                <w:sz w:val="18"/>
                <w:szCs w:val="18"/>
              </w:rPr>
            </w:pPr>
            <w:r w:rsidRPr="00F62A5C">
              <w:rPr>
                <w:rFonts w:ascii="宋体" w:hAnsi="宋体" w:cs="宋体" w:hint="eastAsia"/>
                <w:color w:val="000000"/>
                <w:kern w:val="0"/>
                <w:sz w:val="18"/>
                <w:szCs w:val="18"/>
              </w:rPr>
              <w:t>○</w:t>
            </w:r>
          </w:p>
        </w:tc>
        <w:tc>
          <w:tcPr>
            <w:tcW w:w="630" w:type="dxa"/>
            <w:tcBorders>
              <w:top w:val="dotted" w:sz="4" w:space="0" w:color="auto"/>
              <w:left w:val="dotted" w:sz="4" w:space="0" w:color="auto"/>
              <w:bottom w:val="dotted" w:sz="4" w:space="0" w:color="auto"/>
              <w:right w:val="dotted" w:sz="4" w:space="0" w:color="auto"/>
            </w:tcBorders>
            <w:vAlign w:val="center"/>
          </w:tcPr>
          <w:p w:rsidR="0064340B" w:rsidRPr="00F62A5C" w:rsidRDefault="0064340B" w:rsidP="000926C6">
            <w:pPr>
              <w:widowControl/>
              <w:jc w:val="center"/>
              <w:rPr>
                <w:rFonts w:ascii="宋体" w:hAnsi="宋体" w:cs="宋体"/>
                <w:color w:val="000000"/>
                <w:kern w:val="0"/>
                <w:sz w:val="18"/>
                <w:szCs w:val="18"/>
              </w:rPr>
            </w:pPr>
            <w:r w:rsidRPr="00F62A5C">
              <w:rPr>
                <w:rFonts w:ascii="宋体" w:hAnsi="宋体" w:cs="宋体" w:hint="eastAsia"/>
                <w:color w:val="000000"/>
                <w:kern w:val="0"/>
                <w:sz w:val="18"/>
                <w:szCs w:val="18"/>
              </w:rPr>
              <w:t>○</w:t>
            </w:r>
          </w:p>
        </w:tc>
        <w:tc>
          <w:tcPr>
            <w:tcW w:w="600" w:type="dxa"/>
            <w:tcBorders>
              <w:top w:val="dotted" w:sz="4" w:space="0" w:color="auto"/>
              <w:left w:val="dotted" w:sz="4" w:space="0" w:color="auto"/>
              <w:bottom w:val="dotted" w:sz="4" w:space="0" w:color="auto"/>
            </w:tcBorders>
            <w:vAlign w:val="center"/>
          </w:tcPr>
          <w:p w:rsidR="0064340B" w:rsidRPr="00F62A5C" w:rsidRDefault="0064340B" w:rsidP="000926C6">
            <w:pPr>
              <w:widowControl/>
              <w:jc w:val="center"/>
              <w:rPr>
                <w:rFonts w:ascii="宋体" w:hAnsi="宋体" w:cs="宋体"/>
                <w:color w:val="000000"/>
                <w:kern w:val="0"/>
                <w:sz w:val="18"/>
                <w:szCs w:val="18"/>
              </w:rPr>
            </w:pPr>
          </w:p>
        </w:tc>
      </w:tr>
      <w:tr w:rsidR="0064340B" w:rsidRPr="00F62A5C" w:rsidTr="000926C6">
        <w:trPr>
          <w:trHeight w:hRule="exact" w:val="454"/>
          <w:jc w:val="center"/>
        </w:trPr>
        <w:tc>
          <w:tcPr>
            <w:tcW w:w="756" w:type="dxa"/>
            <w:tcBorders>
              <w:top w:val="dotted" w:sz="4" w:space="0" w:color="auto"/>
              <w:bottom w:val="dotted" w:sz="4" w:space="0" w:color="auto"/>
              <w:right w:val="dotted" w:sz="4" w:space="0" w:color="auto"/>
            </w:tcBorders>
            <w:vAlign w:val="center"/>
          </w:tcPr>
          <w:p w:rsidR="0064340B" w:rsidRPr="00F62A5C" w:rsidRDefault="0064340B" w:rsidP="00206024">
            <w:pPr>
              <w:widowControl/>
              <w:jc w:val="center"/>
              <w:rPr>
                <w:rFonts w:ascii="宋体" w:hAnsi="宋体" w:hint="eastAsia"/>
                <w:kern w:val="0"/>
                <w:sz w:val="18"/>
                <w:szCs w:val="18"/>
              </w:rPr>
            </w:pPr>
            <w:smartTag w:uri="urn:schemas-microsoft-com:office:smarttags" w:element="chsdate">
              <w:smartTagPr>
                <w:attr w:name="IsROCDate" w:val="False"/>
                <w:attr w:name="IsLunarDate" w:val="False"/>
                <w:attr w:name="Day" w:val="30"/>
                <w:attr w:name="Month" w:val="12"/>
                <w:attr w:name="Year" w:val="1899"/>
              </w:smartTagPr>
              <w:r w:rsidRPr="00F62A5C">
                <w:rPr>
                  <w:rFonts w:ascii="宋体" w:hAnsi="宋体" w:hint="eastAsia"/>
                  <w:kern w:val="0"/>
                  <w:sz w:val="18"/>
                  <w:szCs w:val="18"/>
                </w:rPr>
                <w:t>8.3.</w:t>
              </w:r>
              <w:r>
                <w:rPr>
                  <w:rFonts w:ascii="宋体" w:hAnsi="宋体" w:hint="eastAsia"/>
                  <w:kern w:val="0"/>
                  <w:sz w:val="18"/>
                  <w:szCs w:val="18"/>
                </w:rPr>
                <w:t>3</w:t>
              </w:r>
            </w:smartTag>
          </w:p>
        </w:tc>
        <w:tc>
          <w:tcPr>
            <w:tcW w:w="2277" w:type="dxa"/>
            <w:tcBorders>
              <w:top w:val="dotted" w:sz="4" w:space="0" w:color="auto"/>
              <w:left w:val="dotted" w:sz="4" w:space="0" w:color="auto"/>
              <w:bottom w:val="dotted" w:sz="4" w:space="0" w:color="auto"/>
              <w:right w:val="dotted" w:sz="4" w:space="0" w:color="auto"/>
            </w:tcBorders>
            <w:vAlign w:val="center"/>
          </w:tcPr>
          <w:p w:rsidR="0064340B" w:rsidRPr="00F62A5C" w:rsidRDefault="0064340B" w:rsidP="00380E29">
            <w:pPr>
              <w:widowControl/>
              <w:rPr>
                <w:rFonts w:ascii="宋体" w:hAnsi="宋体" w:cs="宋体" w:hint="eastAsia"/>
                <w:kern w:val="0"/>
                <w:sz w:val="18"/>
                <w:szCs w:val="18"/>
              </w:rPr>
            </w:pPr>
            <w:r w:rsidRPr="00F62A5C">
              <w:rPr>
                <w:rFonts w:ascii="宋体" w:hAnsi="宋体" w:cs="宋体" w:hint="eastAsia"/>
                <w:kern w:val="0"/>
                <w:sz w:val="18"/>
                <w:szCs w:val="18"/>
              </w:rPr>
              <w:t>撤回</w:t>
            </w:r>
          </w:p>
        </w:tc>
        <w:tc>
          <w:tcPr>
            <w:tcW w:w="839" w:type="dxa"/>
            <w:vMerge/>
            <w:tcBorders>
              <w:left w:val="dotted" w:sz="4" w:space="0" w:color="auto"/>
              <w:bottom w:val="dotted" w:sz="4" w:space="0" w:color="auto"/>
              <w:right w:val="dotted" w:sz="4" w:space="0" w:color="auto"/>
            </w:tcBorders>
            <w:vAlign w:val="center"/>
          </w:tcPr>
          <w:p w:rsidR="0064340B" w:rsidRPr="00F62A5C" w:rsidRDefault="0064340B" w:rsidP="00842D56">
            <w:pPr>
              <w:widowControl/>
              <w:jc w:val="center"/>
              <w:rPr>
                <w:rFonts w:ascii="宋体" w:hAnsi="宋体"/>
                <w:kern w:val="0"/>
                <w:sz w:val="18"/>
                <w:szCs w:val="18"/>
              </w:rPr>
            </w:pPr>
          </w:p>
        </w:tc>
        <w:tc>
          <w:tcPr>
            <w:tcW w:w="680" w:type="dxa"/>
            <w:tcBorders>
              <w:top w:val="dotted" w:sz="4" w:space="0" w:color="auto"/>
              <w:left w:val="dotted" w:sz="4" w:space="0" w:color="auto"/>
              <w:bottom w:val="dotted" w:sz="4" w:space="0" w:color="auto"/>
              <w:right w:val="dotted" w:sz="4" w:space="0" w:color="auto"/>
            </w:tcBorders>
            <w:vAlign w:val="center"/>
          </w:tcPr>
          <w:p w:rsidR="0064340B" w:rsidRPr="00F62A5C" w:rsidRDefault="0064340B" w:rsidP="00842D56">
            <w:pPr>
              <w:widowControl/>
              <w:jc w:val="center"/>
              <w:rPr>
                <w:rFonts w:ascii="宋体" w:hAnsi="宋体" w:hint="eastAsia"/>
                <w:kern w:val="0"/>
                <w:sz w:val="18"/>
                <w:szCs w:val="18"/>
              </w:rPr>
            </w:pPr>
            <w:smartTag w:uri="urn:schemas-microsoft-com:office:smarttags" w:element="chsdate">
              <w:smartTagPr>
                <w:attr w:name="Year" w:val="1899"/>
                <w:attr w:name="Month" w:val="12"/>
                <w:attr w:name="Day" w:val="30"/>
                <w:attr w:name="IsLunarDate" w:val="False"/>
                <w:attr w:name="IsROCDate" w:val="False"/>
              </w:smartTagPr>
              <w:r w:rsidRPr="00F62A5C">
                <w:rPr>
                  <w:rFonts w:ascii="宋体" w:hAnsi="宋体" w:hint="eastAsia"/>
                  <w:kern w:val="0"/>
                  <w:sz w:val="18"/>
                  <w:szCs w:val="18"/>
                </w:rPr>
                <w:t>7.10.4</w:t>
              </w:r>
            </w:smartTag>
          </w:p>
        </w:tc>
        <w:tc>
          <w:tcPr>
            <w:tcW w:w="554" w:type="dxa"/>
            <w:tcBorders>
              <w:top w:val="dotted" w:sz="4" w:space="0" w:color="auto"/>
              <w:left w:val="dotted" w:sz="4" w:space="0" w:color="auto"/>
              <w:bottom w:val="dotted" w:sz="4" w:space="0" w:color="auto"/>
              <w:right w:val="dotted" w:sz="4" w:space="0" w:color="auto"/>
            </w:tcBorders>
            <w:vAlign w:val="center"/>
          </w:tcPr>
          <w:p w:rsidR="0064340B" w:rsidRPr="00F62A5C" w:rsidRDefault="0064340B" w:rsidP="00206024">
            <w:pPr>
              <w:widowControl/>
              <w:jc w:val="center"/>
              <w:rPr>
                <w:rFonts w:ascii="宋体" w:hAnsi="宋体" w:cs="宋体"/>
                <w:color w:val="000000"/>
                <w:kern w:val="0"/>
                <w:sz w:val="18"/>
                <w:szCs w:val="18"/>
              </w:rPr>
            </w:pPr>
            <w:r w:rsidRPr="00F62A5C">
              <w:rPr>
                <w:rFonts w:ascii="宋体" w:hAnsi="宋体" w:cs="宋体" w:hint="eastAsia"/>
                <w:color w:val="000000"/>
                <w:kern w:val="0"/>
                <w:sz w:val="18"/>
                <w:szCs w:val="18"/>
              </w:rPr>
              <w:t>▲</w:t>
            </w:r>
          </w:p>
        </w:tc>
        <w:tc>
          <w:tcPr>
            <w:tcW w:w="540" w:type="dxa"/>
            <w:tcBorders>
              <w:top w:val="dotted" w:sz="4" w:space="0" w:color="auto"/>
              <w:left w:val="dotted" w:sz="4" w:space="0" w:color="auto"/>
              <w:bottom w:val="dotted" w:sz="4" w:space="0" w:color="auto"/>
              <w:right w:val="dotted" w:sz="4" w:space="0" w:color="auto"/>
            </w:tcBorders>
            <w:vAlign w:val="center"/>
          </w:tcPr>
          <w:p w:rsidR="0064340B" w:rsidRPr="00F62A5C" w:rsidRDefault="0064340B" w:rsidP="00506C31">
            <w:pPr>
              <w:widowControl/>
              <w:jc w:val="center"/>
              <w:rPr>
                <w:rFonts w:ascii="宋体" w:hAnsi="宋体" w:cs="宋体"/>
                <w:color w:val="000000"/>
                <w:kern w:val="0"/>
                <w:sz w:val="18"/>
                <w:szCs w:val="18"/>
              </w:rPr>
            </w:pPr>
            <w:r w:rsidRPr="00F62A5C">
              <w:rPr>
                <w:rFonts w:ascii="宋体" w:hAnsi="宋体" w:cs="宋体" w:hint="eastAsia"/>
                <w:color w:val="000000"/>
                <w:kern w:val="0"/>
                <w:sz w:val="18"/>
                <w:szCs w:val="18"/>
              </w:rPr>
              <w:t>○</w:t>
            </w:r>
          </w:p>
        </w:tc>
        <w:tc>
          <w:tcPr>
            <w:tcW w:w="594" w:type="dxa"/>
            <w:tcBorders>
              <w:top w:val="dotted" w:sz="4" w:space="0" w:color="auto"/>
              <w:left w:val="dotted" w:sz="4" w:space="0" w:color="auto"/>
              <w:bottom w:val="dotted" w:sz="4" w:space="0" w:color="auto"/>
              <w:right w:val="dotted" w:sz="4" w:space="0" w:color="auto"/>
            </w:tcBorders>
            <w:vAlign w:val="center"/>
          </w:tcPr>
          <w:p w:rsidR="0064340B" w:rsidRPr="00F62A5C" w:rsidRDefault="0064340B" w:rsidP="00506C31">
            <w:pPr>
              <w:widowControl/>
              <w:jc w:val="center"/>
              <w:rPr>
                <w:rFonts w:ascii="宋体" w:hAnsi="宋体" w:cs="宋体"/>
                <w:color w:val="000000"/>
                <w:kern w:val="0"/>
                <w:sz w:val="18"/>
                <w:szCs w:val="18"/>
              </w:rPr>
            </w:pPr>
            <w:r w:rsidRPr="00F62A5C">
              <w:rPr>
                <w:rFonts w:ascii="宋体" w:hAnsi="宋体" w:cs="宋体" w:hint="eastAsia"/>
                <w:color w:val="000000"/>
                <w:kern w:val="0"/>
                <w:sz w:val="18"/>
                <w:szCs w:val="18"/>
              </w:rPr>
              <w:t>○</w:t>
            </w:r>
          </w:p>
        </w:tc>
        <w:tc>
          <w:tcPr>
            <w:tcW w:w="600" w:type="dxa"/>
            <w:tcBorders>
              <w:top w:val="dotted" w:sz="4" w:space="0" w:color="auto"/>
              <w:left w:val="dotted" w:sz="4" w:space="0" w:color="auto"/>
              <w:bottom w:val="dotted" w:sz="4" w:space="0" w:color="auto"/>
              <w:right w:val="dotted" w:sz="4" w:space="0" w:color="auto"/>
            </w:tcBorders>
            <w:vAlign w:val="center"/>
          </w:tcPr>
          <w:p w:rsidR="0064340B" w:rsidRPr="00F62A5C" w:rsidRDefault="0064340B" w:rsidP="00506C31">
            <w:pPr>
              <w:widowControl/>
              <w:jc w:val="center"/>
              <w:rPr>
                <w:rFonts w:ascii="宋体" w:hAnsi="宋体" w:cs="宋体"/>
                <w:color w:val="000000"/>
                <w:kern w:val="0"/>
                <w:sz w:val="18"/>
                <w:szCs w:val="18"/>
              </w:rPr>
            </w:pPr>
            <w:r w:rsidRPr="00F62A5C">
              <w:rPr>
                <w:rFonts w:ascii="宋体" w:hAnsi="宋体" w:cs="宋体" w:hint="eastAsia"/>
                <w:color w:val="000000"/>
                <w:kern w:val="0"/>
                <w:sz w:val="18"/>
                <w:szCs w:val="18"/>
              </w:rPr>
              <w:t>▲</w:t>
            </w:r>
          </w:p>
        </w:tc>
        <w:tc>
          <w:tcPr>
            <w:tcW w:w="690" w:type="dxa"/>
            <w:tcBorders>
              <w:top w:val="dotted" w:sz="4" w:space="0" w:color="auto"/>
              <w:left w:val="dotted" w:sz="4" w:space="0" w:color="auto"/>
              <w:bottom w:val="dotted" w:sz="4" w:space="0" w:color="auto"/>
              <w:right w:val="dotted" w:sz="4" w:space="0" w:color="auto"/>
            </w:tcBorders>
            <w:vAlign w:val="center"/>
          </w:tcPr>
          <w:p w:rsidR="0064340B" w:rsidRPr="00F62A5C" w:rsidRDefault="0064340B" w:rsidP="00506C31">
            <w:pPr>
              <w:widowControl/>
              <w:jc w:val="center"/>
              <w:rPr>
                <w:rFonts w:ascii="宋体" w:hAnsi="宋体" w:cs="宋体"/>
                <w:color w:val="000000"/>
                <w:kern w:val="0"/>
                <w:sz w:val="18"/>
                <w:szCs w:val="18"/>
              </w:rPr>
            </w:pPr>
            <w:r w:rsidRPr="00F62A5C">
              <w:rPr>
                <w:rFonts w:ascii="宋体" w:hAnsi="宋体" w:cs="宋体" w:hint="eastAsia"/>
                <w:color w:val="000000"/>
                <w:kern w:val="0"/>
                <w:sz w:val="18"/>
                <w:szCs w:val="18"/>
              </w:rPr>
              <w:t>○</w:t>
            </w:r>
          </w:p>
        </w:tc>
        <w:tc>
          <w:tcPr>
            <w:tcW w:w="644" w:type="dxa"/>
            <w:tcBorders>
              <w:top w:val="dotted" w:sz="4" w:space="0" w:color="auto"/>
              <w:left w:val="dotted" w:sz="4" w:space="0" w:color="auto"/>
              <w:bottom w:val="dotted" w:sz="4" w:space="0" w:color="auto"/>
              <w:right w:val="dotted" w:sz="4" w:space="0" w:color="auto"/>
            </w:tcBorders>
            <w:vAlign w:val="center"/>
          </w:tcPr>
          <w:p w:rsidR="0064340B" w:rsidRPr="00F62A5C" w:rsidRDefault="0064340B" w:rsidP="00506C31">
            <w:pPr>
              <w:widowControl/>
              <w:jc w:val="center"/>
              <w:rPr>
                <w:rFonts w:ascii="宋体" w:hAnsi="宋体" w:cs="宋体"/>
                <w:color w:val="000000"/>
                <w:kern w:val="0"/>
                <w:sz w:val="18"/>
                <w:szCs w:val="18"/>
              </w:rPr>
            </w:pPr>
            <w:r w:rsidRPr="00F62A5C">
              <w:rPr>
                <w:rFonts w:ascii="宋体" w:hAnsi="宋体" w:cs="宋体" w:hint="eastAsia"/>
                <w:color w:val="000000"/>
                <w:kern w:val="0"/>
                <w:sz w:val="18"/>
                <w:szCs w:val="18"/>
              </w:rPr>
              <w:t>○</w:t>
            </w:r>
          </w:p>
        </w:tc>
        <w:tc>
          <w:tcPr>
            <w:tcW w:w="570" w:type="dxa"/>
            <w:tcBorders>
              <w:top w:val="dotted" w:sz="4" w:space="0" w:color="auto"/>
              <w:left w:val="dotted" w:sz="4" w:space="0" w:color="auto"/>
              <w:bottom w:val="dotted" w:sz="4" w:space="0" w:color="auto"/>
              <w:right w:val="dotted" w:sz="4" w:space="0" w:color="auto"/>
            </w:tcBorders>
            <w:vAlign w:val="center"/>
          </w:tcPr>
          <w:p w:rsidR="0064340B" w:rsidRPr="00F62A5C" w:rsidRDefault="0064340B" w:rsidP="00506C31">
            <w:pPr>
              <w:widowControl/>
              <w:jc w:val="center"/>
              <w:rPr>
                <w:rFonts w:ascii="宋体" w:hAnsi="宋体" w:cs="宋体"/>
                <w:color w:val="000000"/>
                <w:kern w:val="0"/>
                <w:sz w:val="18"/>
                <w:szCs w:val="18"/>
              </w:rPr>
            </w:pPr>
            <w:r w:rsidRPr="00F62A5C">
              <w:rPr>
                <w:rFonts w:ascii="宋体" w:hAnsi="宋体" w:cs="宋体" w:hint="eastAsia"/>
                <w:color w:val="000000"/>
                <w:kern w:val="0"/>
                <w:sz w:val="18"/>
                <w:szCs w:val="18"/>
              </w:rPr>
              <w:t>○</w:t>
            </w:r>
          </w:p>
        </w:tc>
        <w:tc>
          <w:tcPr>
            <w:tcW w:w="616" w:type="dxa"/>
            <w:tcBorders>
              <w:top w:val="dotted" w:sz="4" w:space="0" w:color="auto"/>
              <w:left w:val="dotted" w:sz="4" w:space="0" w:color="auto"/>
              <w:bottom w:val="dotted" w:sz="4" w:space="0" w:color="auto"/>
              <w:right w:val="dotted" w:sz="4" w:space="0" w:color="auto"/>
            </w:tcBorders>
            <w:vAlign w:val="center"/>
          </w:tcPr>
          <w:p w:rsidR="0064340B" w:rsidRPr="00F62A5C" w:rsidRDefault="0064340B" w:rsidP="00506C31">
            <w:pPr>
              <w:widowControl/>
              <w:jc w:val="center"/>
              <w:rPr>
                <w:rFonts w:ascii="宋体" w:hAnsi="宋体" w:cs="宋体"/>
                <w:color w:val="000000"/>
                <w:kern w:val="0"/>
                <w:sz w:val="18"/>
                <w:szCs w:val="18"/>
              </w:rPr>
            </w:pPr>
            <w:r w:rsidRPr="00F62A5C">
              <w:rPr>
                <w:rFonts w:ascii="宋体" w:hAnsi="宋体" w:cs="宋体" w:hint="eastAsia"/>
                <w:color w:val="000000"/>
                <w:kern w:val="0"/>
                <w:sz w:val="18"/>
                <w:szCs w:val="18"/>
              </w:rPr>
              <w:t>▲</w:t>
            </w:r>
          </w:p>
        </w:tc>
        <w:tc>
          <w:tcPr>
            <w:tcW w:w="630" w:type="dxa"/>
            <w:tcBorders>
              <w:top w:val="dotted" w:sz="4" w:space="0" w:color="auto"/>
              <w:left w:val="dotted" w:sz="4" w:space="0" w:color="auto"/>
              <w:bottom w:val="dotted" w:sz="4" w:space="0" w:color="auto"/>
              <w:right w:val="dotted" w:sz="4" w:space="0" w:color="auto"/>
            </w:tcBorders>
            <w:vAlign w:val="center"/>
          </w:tcPr>
          <w:p w:rsidR="0064340B" w:rsidRPr="00F62A5C" w:rsidRDefault="0064340B" w:rsidP="00506C31">
            <w:pPr>
              <w:widowControl/>
              <w:jc w:val="center"/>
              <w:rPr>
                <w:rFonts w:ascii="宋体" w:hAnsi="宋体" w:cs="宋体"/>
                <w:color w:val="000000"/>
                <w:kern w:val="0"/>
                <w:sz w:val="18"/>
                <w:szCs w:val="18"/>
              </w:rPr>
            </w:pPr>
            <w:r w:rsidRPr="00F62A5C">
              <w:rPr>
                <w:rFonts w:ascii="宋体" w:hAnsi="宋体" w:cs="宋体" w:hint="eastAsia"/>
                <w:color w:val="000000"/>
                <w:kern w:val="0"/>
                <w:sz w:val="18"/>
                <w:szCs w:val="18"/>
              </w:rPr>
              <w:t>○</w:t>
            </w:r>
          </w:p>
        </w:tc>
        <w:tc>
          <w:tcPr>
            <w:tcW w:w="600" w:type="dxa"/>
            <w:tcBorders>
              <w:top w:val="dotted" w:sz="4" w:space="0" w:color="auto"/>
              <w:left w:val="dotted" w:sz="4" w:space="0" w:color="auto"/>
              <w:bottom w:val="dotted" w:sz="4" w:space="0" w:color="auto"/>
            </w:tcBorders>
            <w:vAlign w:val="center"/>
          </w:tcPr>
          <w:p w:rsidR="0064340B" w:rsidRPr="00F62A5C" w:rsidRDefault="0064340B" w:rsidP="00506C31">
            <w:pPr>
              <w:widowControl/>
              <w:jc w:val="center"/>
              <w:rPr>
                <w:rFonts w:ascii="宋体" w:hAnsi="宋体" w:cs="宋体"/>
                <w:color w:val="000000"/>
                <w:kern w:val="0"/>
                <w:sz w:val="18"/>
                <w:szCs w:val="18"/>
              </w:rPr>
            </w:pPr>
          </w:p>
        </w:tc>
      </w:tr>
      <w:tr w:rsidR="0064340B" w:rsidRPr="00F62A5C" w:rsidTr="00651CFC">
        <w:trPr>
          <w:trHeight w:hRule="exact" w:val="454"/>
          <w:jc w:val="center"/>
        </w:trPr>
        <w:tc>
          <w:tcPr>
            <w:tcW w:w="756" w:type="dxa"/>
            <w:tcBorders>
              <w:top w:val="dotted" w:sz="4" w:space="0" w:color="auto"/>
              <w:bottom w:val="dotted" w:sz="4" w:space="0" w:color="auto"/>
              <w:right w:val="dotted" w:sz="4" w:space="0" w:color="auto"/>
            </w:tcBorders>
            <w:vAlign w:val="center"/>
          </w:tcPr>
          <w:p w:rsidR="0064340B" w:rsidRPr="00F62A5C" w:rsidRDefault="0064340B" w:rsidP="00206024">
            <w:pPr>
              <w:widowControl/>
              <w:jc w:val="center"/>
              <w:rPr>
                <w:rFonts w:ascii="宋体" w:hAnsi="宋体" w:hint="eastAsia"/>
                <w:kern w:val="0"/>
                <w:sz w:val="18"/>
                <w:szCs w:val="18"/>
              </w:rPr>
            </w:pPr>
            <w:smartTag w:uri="urn:schemas-microsoft-com:office:smarttags" w:element="chsdate">
              <w:smartTagPr>
                <w:attr w:name="IsROCDate" w:val="False"/>
                <w:attr w:name="IsLunarDate" w:val="False"/>
                <w:attr w:name="Day" w:val="30"/>
                <w:attr w:name="Month" w:val="12"/>
                <w:attr w:name="Year" w:val="1899"/>
              </w:smartTagPr>
              <w:r w:rsidRPr="00F62A5C">
                <w:rPr>
                  <w:rFonts w:ascii="宋体" w:hAnsi="宋体"/>
                  <w:kern w:val="0"/>
                  <w:sz w:val="18"/>
                  <w:szCs w:val="18"/>
                </w:rPr>
                <w:t>8.4</w:t>
              </w:r>
              <w:r w:rsidRPr="00F62A5C">
                <w:rPr>
                  <w:rFonts w:ascii="宋体" w:hAnsi="宋体" w:hint="eastAsia"/>
                  <w:kern w:val="0"/>
                  <w:sz w:val="18"/>
                  <w:szCs w:val="18"/>
                </w:rPr>
                <w:t>.1</w:t>
              </w:r>
            </w:smartTag>
          </w:p>
        </w:tc>
        <w:tc>
          <w:tcPr>
            <w:tcW w:w="2277" w:type="dxa"/>
            <w:tcBorders>
              <w:top w:val="dotted" w:sz="4" w:space="0" w:color="auto"/>
              <w:left w:val="dotted" w:sz="4" w:space="0" w:color="auto"/>
              <w:bottom w:val="dotted" w:sz="4" w:space="0" w:color="auto"/>
              <w:right w:val="dotted" w:sz="4" w:space="0" w:color="auto"/>
            </w:tcBorders>
            <w:vAlign w:val="center"/>
          </w:tcPr>
          <w:p w:rsidR="0064340B" w:rsidRPr="00F62A5C" w:rsidRDefault="0064340B" w:rsidP="00380E29">
            <w:pPr>
              <w:widowControl/>
              <w:rPr>
                <w:rFonts w:ascii="宋体" w:hAnsi="宋体" w:cs="宋体"/>
                <w:kern w:val="0"/>
                <w:sz w:val="18"/>
                <w:szCs w:val="18"/>
              </w:rPr>
            </w:pPr>
            <w:r w:rsidRPr="00F62A5C">
              <w:rPr>
                <w:rFonts w:ascii="宋体" w:hAnsi="宋体" w:cs="宋体" w:hint="eastAsia"/>
                <w:kern w:val="0"/>
                <w:sz w:val="18"/>
                <w:szCs w:val="18"/>
              </w:rPr>
              <w:t>数据分析</w:t>
            </w:r>
          </w:p>
        </w:tc>
        <w:tc>
          <w:tcPr>
            <w:tcW w:w="839" w:type="dxa"/>
            <w:tcBorders>
              <w:top w:val="dotted" w:sz="4" w:space="0" w:color="auto"/>
              <w:left w:val="dotted" w:sz="4" w:space="0" w:color="auto"/>
              <w:bottom w:val="dotted" w:sz="4" w:space="0" w:color="auto"/>
              <w:right w:val="dotted" w:sz="4" w:space="0" w:color="auto"/>
            </w:tcBorders>
            <w:vAlign w:val="center"/>
          </w:tcPr>
          <w:p w:rsidR="0064340B" w:rsidRPr="00F62A5C" w:rsidRDefault="0064340B" w:rsidP="00842D56">
            <w:pPr>
              <w:widowControl/>
              <w:jc w:val="center"/>
              <w:rPr>
                <w:rFonts w:ascii="宋体" w:hAnsi="宋体"/>
                <w:kern w:val="0"/>
                <w:sz w:val="18"/>
                <w:szCs w:val="18"/>
              </w:rPr>
            </w:pPr>
            <w:r w:rsidRPr="00F62A5C">
              <w:rPr>
                <w:rFonts w:ascii="宋体" w:hAnsi="宋体"/>
                <w:kern w:val="0"/>
                <w:sz w:val="18"/>
                <w:szCs w:val="18"/>
              </w:rPr>
              <w:t>8.4</w:t>
            </w:r>
          </w:p>
        </w:tc>
        <w:tc>
          <w:tcPr>
            <w:tcW w:w="680" w:type="dxa"/>
            <w:tcBorders>
              <w:top w:val="dotted" w:sz="4" w:space="0" w:color="auto"/>
              <w:left w:val="dotted" w:sz="4" w:space="0" w:color="auto"/>
              <w:bottom w:val="dotted" w:sz="4" w:space="0" w:color="auto"/>
              <w:right w:val="dotted" w:sz="4" w:space="0" w:color="auto"/>
            </w:tcBorders>
            <w:vAlign w:val="center"/>
          </w:tcPr>
          <w:p w:rsidR="0064340B" w:rsidRPr="00F62A5C" w:rsidRDefault="0064340B" w:rsidP="00842D56">
            <w:pPr>
              <w:widowControl/>
              <w:jc w:val="center"/>
              <w:rPr>
                <w:rFonts w:ascii="宋体" w:hAnsi="宋体" w:hint="eastAsia"/>
                <w:kern w:val="0"/>
                <w:sz w:val="18"/>
                <w:szCs w:val="18"/>
              </w:rPr>
            </w:pPr>
          </w:p>
        </w:tc>
        <w:tc>
          <w:tcPr>
            <w:tcW w:w="554" w:type="dxa"/>
            <w:tcBorders>
              <w:top w:val="dotted" w:sz="4" w:space="0" w:color="auto"/>
              <w:left w:val="dotted" w:sz="4" w:space="0" w:color="auto"/>
              <w:bottom w:val="dotted" w:sz="4" w:space="0" w:color="auto"/>
              <w:right w:val="dotted" w:sz="4" w:space="0" w:color="auto"/>
            </w:tcBorders>
            <w:vAlign w:val="center"/>
          </w:tcPr>
          <w:p w:rsidR="0064340B" w:rsidRPr="00F62A5C" w:rsidRDefault="0064340B" w:rsidP="00206024">
            <w:pPr>
              <w:widowControl/>
              <w:jc w:val="center"/>
              <w:rPr>
                <w:rFonts w:ascii="宋体" w:hAnsi="宋体" w:cs="宋体"/>
                <w:color w:val="000000"/>
                <w:kern w:val="0"/>
                <w:sz w:val="18"/>
                <w:szCs w:val="18"/>
              </w:rPr>
            </w:pPr>
            <w:r w:rsidRPr="00F62A5C">
              <w:rPr>
                <w:rFonts w:ascii="宋体" w:hAnsi="宋体" w:cs="宋体" w:hint="eastAsia"/>
                <w:color w:val="000000"/>
                <w:kern w:val="0"/>
                <w:sz w:val="18"/>
                <w:szCs w:val="18"/>
              </w:rPr>
              <w:t>○</w:t>
            </w:r>
          </w:p>
        </w:tc>
        <w:tc>
          <w:tcPr>
            <w:tcW w:w="540" w:type="dxa"/>
            <w:tcBorders>
              <w:top w:val="dotted" w:sz="4" w:space="0" w:color="auto"/>
              <w:left w:val="dotted" w:sz="4" w:space="0" w:color="auto"/>
              <w:bottom w:val="dotted" w:sz="4" w:space="0" w:color="auto"/>
              <w:right w:val="dotted" w:sz="4" w:space="0" w:color="auto"/>
            </w:tcBorders>
            <w:vAlign w:val="center"/>
          </w:tcPr>
          <w:p w:rsidR="0064340B" w:rsidRPr="00F62A5C" w:rsidRDefault="0064340B" w:rsidP="00506C31">
            <w:pPr>
              <w:widowControl/>
              <w:jc w:val="center"/>
              <w:rPr>
                <w:rFonts w:ascii="宋体" w:hAnsi="宋体" w:cs="宋体" w:hint="eastAsia"/>
                <w:color w:val="000000"/>
                <w:kern w:val="0"/>
                <w:sz w:val="18"/>
                <w:szCs w:val="18"/>
              </w:rPr>
            </w:pPr>
            <w:r w:rsidRPr="00F62A5C">
              <w:rPr>
                <w:rFonts w:ascii="宋体" w:hAnsi="宋体" w:cs="宋体" w:hint="eastAsia"/>
                <w:color w:val="000000"/>
                <w:kern w:val="0"/>
                <w:sz w:val="18"/>
                <w:szCs w:val="18"/>
              </w:rPr>
              <w:t>○</w:t>
            </w:r>
          </w:p>
        </w:tc>
        <w:tc>
          <w:tcPr>
            <w:tcW w:w="594" w:type="dxa"/>
            <w:tcBorders>
              <w:top w:val="dotted" w:sz="4" w:space="0" w:color="auto"/>
              <w:left w:val="dotted" w:sz="4" w:space="0" w:color="auto"/>
              <w:bottom w:val="dotted" w:sz="4" w:space="0" w:color="auto"/>
              <w:right w:val="dotted" w:sz="4" w:space="0" w:color="auto"/>
            </w:tcBorders>
            <w:vAlign w:val="center"/>
          </w:tcPr>
          <w:p w:rsidR="0064340B" w:rsidRPr="00F62A5C" w:rsidRDefault="0064340B" w:rsidP="00506C31">
            <w:pPr>
              <w:widowControl/>
              <w:jc w:val="center"/>
              <w:rPr>
                <w:rFonts w:ascii="宋体" w:hAnsi="宋体" w:cs="宋体" w:hint="eastAsia"/>
                <w:color w:val="000000"/>
                <w:kern w:val="0"/>
                <w:sz w:val="18"/>
                <w:szCs w:val="18"/>
              </w:rPr>
            </w:pPr>
            <w:r w:rsidRPr="00F62A5C">
              <w:rPr>
                <w:rFonts w:ascii="宋体" w:hAnsi="宋体" w:cs="宋体" w:hint="eastAsia"/>
                <w:color w:val="000000"/>
                <w:kern w:val="0"/>
                <w:sz w:val="18"/>
                <w:szCs w:val="18"/>
              </w:rPr>
              <w:t>○</w:t>
            </w:r>
          </w:p>
        </w:tc>
        <w:tc>
          <w:tcPr>
            <w:tcW w:w="600" w:type="dxa"/>
            <w:tcBorders>
              <w:top w:val="dotted" w:sz="4" w:space="0" w:color="auto"/>
              <w:left w:val="dotted" w:sz="4" w:space="0" w:color="auto"/>
              <w:bottom w:val="dotted" w:sz="4" w:space="0" w:color="auto"/>
              <w:right w:val="dotted" w:sz="4" w:space="0" w:color="auto"/>
            </w:tcBorders>
            <w:vAlign w:val="center"/>
          </w:tcPr>
          <w:p w:rsidR="0064340B" w:rsidRPr="00F62A5C" w:rsidRDefault="0064340B" w:rsidP="00506C31">
            <w:pPr>
              <w:widowControl/>
              <w:jc w:val="center"/>
              <w:rPr>
                <w:rFonts w:ascii="宋体" w:hAnsi="宋体" w:cs="宋体" w:hint="eastAsia"/>
                <w:color w:val="000000"/>
                <w:kern w:val="0"/>
                <w:sz w:val="18"/>
                <w:szCs w:val="18"/>
              </w:rPr>
            </w:pPr>
            <w:r w:rsidRPr="00F62A5C">
              <w:rPr>
                <w:rFonts w:ascii="宋体" w:hAnsi="宋体" w:cs="宋体" w:hint="eastAsia"/>
                <w:color w:val="000000"/>
                <w:kern w:val="0"/>
                <w:sz w:val="18"/>
                <w:szCs w:val="18"/>
              </w:rPr>
              <w:t>▲</w:t>
            </w:r>
          </w:p>
        </w:tc>
        <w:tc>
          <w:tcPr>
            <w:tcW w:w="690" w:type="dxa"/>
            <w:tcBorders>
              <w:top w:val="dotted" w:sz="4" w:space="0" w:color="auto"/>
              <w:left w:val="dotted" w:sz="4" w:space="0" w:color="auto"/>
              <w:bottom w:val="dotted" w:sz="4" w:space="0" w:color="auto"/>
              <w:right w:val="dotted" w:sz="4" w:space="0" w:color="auto"/>
            </w:tcBorders>
            <w:vAlign w:val="center"/>
          </w:tcPr>
          <w:p w:rsidR="0064340B" w:rsidRPr="00F62A5C" w:rsidRDefault="0064340B" w:rsidP="00506C31">
            <w:pPr>
              <w:widowControl/>
              <w:jc w:val="center"/>
              <w:rPr>
                <w:rFonts w:ascii="宋体" w:hAnsi="宋体" w:cs="宋体" w:hint="eastAsia"/>
                <w:color w:val="000000"/>
                <w:kern w:val="0"/>
                <w:sz w:val="18"/>
                <w:szCs w:val="18"/>
              </w:rPr>
            </w:pPr>
            <w:r w:rsidRPr="00F62A5C">
              <w:rPr>
                <w:rFonts w:ascii="宋体" w:hAnsi="宋体" w:cs="宋体" w:hint="eastAsia"/>
                <w:color w:val="000000"/>
                <w:kern w:val="0"/>
                <w:sz w:val="18"/>
                <w:szCs w:val="18"/>
              </w:rPr>
              <w:t>○</w:t>
            </w:r>
          </w:p>
        </w:tc>
        <w:tc>
          <w:tcPr>
            <w:tcW w:w="644" w:type="dxa"/>
            <w:tcBorders>
              <w:top w:val="dotted" w:sz="4" w:space="0" w:color="auto"/>
              <w:left w:val="dotted" w:sz="4" w:space="0" w:color="auto"/>
              <w:bottom w:val="dotted" w:sz="4" w:space="0" w:color="auto"/>
              <w:right w:val="dotted" w:sz="4" w:space="0" w:color="auto"/>
            </w:tcBorders>
            <w:vAlign w:val="center"/>
          </w:tcPr>
          <w:p w:rsidR="0064340B" w:rsidRPr="00F62A5C" w:rsidRDefault="0064340B" w:rsidP="00506C31">
            <w:pPr>
              <w:widowControl/>
              <w:jc w:val="center"/>
              <w:rPr>
                <w:rFonts w:ascii="宋体" w:hAnsi="宋体" w:cs="宋体" w:hint="eastAsia"/>
                <w:color w:val="000000"/>
                <w:kern w:val="0"/>
                <w:sz w:val="18"/>
                <w:szCs w:val="18"/>
              </w:rPr>
            </w:pPr>
            <w:r w:rsidRPr="00F62A5C">
              <w:rPr>
                <w:rFonts w:ascii="宋体" w:hAnsi="宋体" w:cs="宋体" w:hint="eastAsia"/>
                <w:color w:val="000000"/>
                <w:kern w:val="0"/>
                <w:sz w:val="18"/>
                <w:szCs w:val="18"/>
              </w:rPr>
              <w:t>○</w:t>
            </w:r>
          </w:p>
        </w:tc>
        <w:tc>
          <w:tcPr>
            <w:tcW w:w="570" w:type="dxa"/>
            <w:tcBorders>
              <w:top w:val="dotted" w:sz="4" w:space="0" w:color="auto"/>
              <w:left w:val="dotted" w:sz="4" w:space="0" w:color="auto"/>
              <w:bottom w:val="dotted" w:sz="4" w:space="0" w:color="auto"/>
              <w:right w:val="dotted" w:sz="4" w:space="0" w:color="auto"/>
            </w:tcBorders>
            <w:vAlign w:val="center"/>
          </w:tcPr>
          <w:p w:rsidR="0064340B" w:rsidRPr="00F62A5C" w:rsidRDefault="0064340B" w:rsidP="00506C31">
            <w:pPr>
              <w:widowControl/>
              <w:jc w:val="center"/>
              <w:rPr>
                <w:rFonts w:ascii="宋体" w:hAnsi="宋体" w:cs="宋体" w:hint="eastAsia"/>
                <w:color w:val="000000"/>
                <w:kern w:val="0"/>
                <w:sz w:val="18"/>
                <w:szCs w:val="18"/>
              </w:rPr>
            </w:pPr>
            <w:r w:rsidRPr="00F62A5C">
              <w:rPr>
                <w:rFonts w:ascii="宋体" w:hAnsi="宋体" w:cs="宋体" w:hint="eastAsia"/>
                <w:color w:val="000000"/>
                <w:kern w:val="0"/>
                <w:sz w:val="18"/>
                <w:szCs w:val="18"/>
              </w:rPr>
              <w:t>▲</w:t>
            </w:r>
          </w:p>
        </w:tc>
        <w:tc>
          <w:tcPr>
            <w:tcW w:w="616" w:type="dxa"/>
            <w:tcBorders>
              <w:top w:val="dotted" w:sz="4" w:space="0" w:color="auto"/>
              <w:left w:val="dotted" w:sz="4" w:space="0" w:color="auto"/>
              <w:bottom w:val="dotted" w:sz="4" w:space="0" w:color="auto"/>
              <w:right w:val="dotted" w:sz="4" w:space="0" w:color="auto"/>
            </w:tcBorders>
            <w:vAlign w:val="center"/>
          </w:tcPr>
          <w:p w:rsidR="0064340B" w:rsidRPr="00F62A5C" w:rsidRDefault="0064340B" w:rsidP="00506C31">
            <w:pPr>
              <w:widowControl/>
              <w:jc w:val="center"/>
              <w:rPr>
                <w:rFonts w:ascii="宋体" w:hAnsi="宋体" w:cs="宋体" w:hint="eastAsia"/>
                <w:color w:val="000000"/>
                <w:kern w:val="0"/>
                <w:sz w:val="18"/>
                <w:szCs w:val="18"/>
              </w:rPr>
            </w:pPr>
            <w:r w:rsidRPr="00F62A5C">
              <w:rPr>
                <w:rFonts w:ascii="宋体" w:hAnsi="宋体" w:cs="宋体" w:hint="eastAsia"/>
                <w:color w:val="000000"/>
                <w:kern w:val="0"/>
                <w:sz w:val="18"/>
                <w:szCs w:val="18"/>
              </w:rPr>
              <w:t>▲</w:t>
            </w:r>
          </w:p>
        </w:tc>
        <w:tc>
          <w:tcPr>
            <w:tcW w:w="630" w:type="dxa"/>
            <w:tcBorders>
              <w:top w:val="dotted" w:sz="4" w:space="0" w:color="auto"/>
              <w:left w:val="dotted" w:sz="4" w:space="0" w:color="auto"/>
              <w:bottom w:val="dotted" w:sz="4" w:space="0" w:color="auto"/>
              <w:right w:val="dotted" w:sz="4" w:space="0" w:color="auto"/>
            </w:tcBorders>
            <w:vAlign w:val="center"/>
          </w:tcPr>
          <w:p w:rsidR="0064340B" w:rsidRPr="00F62A5C" w:rsidRDefault="0064340B" w:rsidP="00506C31">
            <w:pPr>
              <w:widowControl/>
              <w:jc w:val="center"/>
              <w:rPr>
                <w:rFonts w:ascii="宋体" w:hAnsi="宋体" w:cs="宋体" w:hint="eastAsia"/>
                <w:color w:val="000000"/>
                <w:kern w:val="0"/>
                <w:sz w:val="18"/>
                <w:szCs w:val="18"/>
              </w:rPr>
            </w:pPr>
            <w:r w:rsidRPr="00F62A5C">
              <w:rPr>
                <w:rFonts w:ascii="宋体" w:hAnsi="宋体" w:cs="宋体" w:hint="eastAsia"/>
                <w:color w:val="000000"/>
                <w:kern w:val="0"/>
                <w:sz w:val="18"/>
                <w:szCs w:val="18"/>
              </w:rPr>
              <w:t>○</w:t>
            </w:r>
          </w:p>
        </w:tc>
        <w:tc>
          <w:tcPr>
            <w:tcW w:w="600" w:type="dxa"/>
            <w:tcBorders>
              <w:top w:val="dotted" w:sz="4" w:space="0" w:color="auto"/>
              <w:left w:val="dotted" w:sz="4" w:space="0" w:color="auto"/>
              <w:bottom w:val="dotted" w:sz="4" w:space="0" w:color="auto"/>
            </w:tcBorders>
            <w:vAlign w:val="center"/>
          </w:tcPr>
          <w:p w:rsidR="0064340B" w:rsidRPr="00F62A5C" w:rsidRDefault="0064340B" w:rsidP="00506C31">
            <w:pPr>
              <w:widowControl/>
              <w:jc w:val="center"/>
              <w:rPr>
                <w:rFonts w:ascii="宋体" w:hAnsi="宋体" w:cs="宋体" w:hint="eastAsia"/>
                <w:color w:val="000000"/>
                <w:kern w:val="0"/>
                <w:sz w:val="18"/>
                <w:szCs w:val="18"/>
              </w:rPr>
            </w:pPr>
          </w:p>
        </w:tc>
      </w:tr>
      <w:tr w:rsidR="0064340B" w:rsidRPr="00F62A5C" w:rsidTr="00651CFC">
        <w:trPr>
          <w:trHeight w:hRule="exact" w:val="454"/>
          <w:jc w:val="center"/>
        </w:trPr>
        <w:tc>
          <w:tcPr>
            <w:tcW w:w="756" w:type="dxa"/>
            <w:tcBorders>
              <w:top w:val="dotted" w:sz="4" w:space="0" w:color="auto"/>
              <w:bottom w:val="dotted" w:sz="4" w:space="0" w:color="auto"/>
              <w:right w:val="dotted" w:sz="4" w:space="0" w:color="auto"/>
            </w:tcBorders>
            <w:vAlign w:val="center"/>
          </w:tcPr>
          <w:p w:rsidR="0064340B" w:rsidRPr="00F62A5C" w:rsidRDefault="0064340B" w:rsidP="00206024">
            <w:pPr>
              <w:widowControl/>
              <w:jc w:val="center"/>
              <w:rPr>
                <w:rFonts w:ascii="宋体" w:hAnsi="宋体" w:hint="eastAsia"/>
                <w:kern w:val="0"/>
                <w:sz w:val="18"/>
                <w:szCs w:val="18"/>
              </w:rPr>
            </w:pPr>
            <w:smartTag w:uri="urn:schemas-microsoft-com:office:smarttags" w:element="chsdate">
              <w:smartTagPr>
                <w:attr w:name="Year" w:val="1899"/>
                <w:attr w:name="Month" w:val="12"/>
                <w:attr w:name="Day" w:val="30"/>
                <w:attr w:name="IsLunarDate" w:val="False"/>
                <w:attr w:name="IsROCDate" w:val="False"/>
              </w:smartTagPr>
              <w:r w:rsidRPr="00F62A5C">
                <w:rPr>
                  <w:rFonts w:ascii="宋体" w:hAnsi="宋体" w:hint="eastAsia"/>
                  <w:kern w:val="0"/>
                  <w:sz w:val="18"/>
                  <w:szCs w:val="18"/>
                </w:rPr>
                <w:t>8.4.2</w:t>
              </w:r>
            </w:smartTag>
          </w:p>
        </w:tc>
        <w:tc>
          <w:tcPr>
            <w:tcW w:w="2277" w:type="dxa"/>
            <w:tcBorders>
              <w:top w:val="dotted" w:sz="4" w:space="0" w:color="auto"/>
              <w:left w:val="dotted" w:sz="4" w:space="0" w:color="auto"/>
              <w:bottom w:val="dotted" w:sz="4" w:space="0" w:color="auto"/>
              <w:right w:val="dotted" w:sz="4" w:space="0" w:color="auto"/>
            </w:tcBorders>
            <w:vAlign w:val="center"/>
          </w:tcPr>
          <w:p w:rsidR="0064340B" w:rsidRPr="00F62A5C" w:rsidRDefault="0064340B" w:rsidP="00380E29">
            <w:pPr>
              <w:widowControl/>
              <w:rPr>
                <w:rFonts w:ascii="宋体" w:hAnsi="宋体" w:cs="宋体" w:hint="eastAsia"/>
                <w:kern w:val="0"/>
                <w:sz w:val="18"/>
                <w:szCs w:val="18"/>
              </w:rPr>
            </w:pPr>
            <w:r w:rsidRPr="00F62A5C">
              <w:rPr>
                <w:rFonts w:ascii="宋体" w:hAnsi="宋体" w:cs="宋体" w:hint="eastAsia"/>
                <w:kern w:val="0"/>
                <w:sz w:val="18"/>
                <w:szCs w:val="18"/>
              </w:rPr>
              <w:t>控制措施组合的确认</w:t>
            </w:r>
          </w:p>
        </w:tc>
        <w:tc>
          <w:tcPr>
            <w:tcW w:w="839" w:type="dxa"/>
            <w:tcBorders>
              <w:top w:val="dotted" w:sz="4" w:space="0" w:color="auto"/>
              <w:left w:val="dotted" w:sz="4" w:space="0" w:color="auto"/>
              <w:bottom w:val="dotted" w:sz="4" w:space="0" w:color="auto"/>
              <w:right w:val="dotted" w:sz="4" w:space="0" w:color="auto"/>
            </w:tcBorders>
            <w:vAlign w:val="center"/>
          </w:tcPr>
          <w:p w:rsidR="0064340B" w:rsidRPr="00F62A5C" w:rsidRDefault="0064340B" w:rsidP="00842D56">
            <w:pPr>
              <w:widowControl/>
              <w:jc w:val="center"/>
              <w:rPr>
                <w:rFonts w:ascii="宋体" w:hAnsi="宋体"/>
                <w:kern w:val="0"/>
                <w:sz w:val="18"/>
                <w:szCs w:val="18"/>
              </w:rPr>
            </w:pPr>
          </w:p>
        </w:tc>
        <w:tc>
          <w:tcPr>
            <w:tcW w:w="680" w:type="dxa"/>
            <w:tcBorders>
              <w:top w:val="dotted" w:sz="4" w:space="0" w:color="auto"/>
              <w:left w:val="dotted" w:sz="4" w:space="0" w:color="auto"/>
              <w:bottom w:val="dotted" w:sz="4" w:space="0" w:color="auto"/>
              <w:right w:val="dotted" w:sz="4" w:space="0" w:color="auto"/>
            </w:tcBorders>
            <w:vAlign w:val="center"/>
          </w:tcPr>
          <w:p w:rsidR="0064340B" w:rsidRPr="00F62A5C" w:rsidRDefault="0064340B" w:rsidP="00842D56">
            <w:pPr>
              <w:widowControl/>
              <w:jc w:val="center"/>
              <w:rPr>
                <w:rFonts w:ascii="宋体" w:hAnsi="宋体" w:hint="eastAsia"/>
                <w:kern w:val="0"/>
                <w:sz w:val="18"/>
                <w:szCs w:val="18"/>
              </w:rPr>
            </w:pPr>
            <w:r w:rsidRPr="00F62A5C">
              <w:rPr>
                <w:rFonts w:ascii="宋体" w:hAnsi="宋体" w:hint="eastAsia"/>
                <w:kern w:val="0"/>
                <w:sz w:val="18"/>
                <w:szCs w:val="18"/>
              </w:rPr>
              <w:t>8.2</w:t>
            </w:r>
          </w:p>
        </w:tc>
        <w:tc>
          <w:tcPr>
            <w:tcW w:w="554" w:type="dxa"/>
            <w:tcBorders>
              <w:top w:val="dotted" w:sz="4" w:space="0" w:color="auto"/>
              <w:left w:val="dotted" w:sz="4" w:space="0" w:color="auto"/>
              <w:bottom w:val="dotted" w:sz="4" w:space="0" w:color="auto"/>
              <w:right w:val="dotted" w:sz="4" w:space="0" w:color="auto"/>
            </w:tcBorders>
            <w:vAlign w:val="center"/>
          </w:tcPr>
          <w:p w:rsidR="0064340B" w:rsidRPr="00F62A5C" w:rsidRDefault="0064340B" w:rsidP="00206024">
            <w:pPr>
              <w:widowControl/>
              <w:jc w:val="center"/>
              <w:rPr>
                <w:rFonts w:ascii="宋体" w:hAnsi="宋体" w:cs="宋体" w:hint="eastAsia"/>
                <w:color w:val="000000"/>
                <w:kern w:val="0"/>
                <w:sz w:val="18"/>
                <w:szCs w:val="18"/>
              </w:rPr>
            </w:pPr>
            <w:r w:rsidRPr="00F62A5C">
              <w:rPr>
                <w:rFonts w:ascii="宋体" w:hAnsi="宋体" w:cs="宋体" w:hint="eastAsia"/>
                <w:color w:val="000000"/>
                <w:kern w:val="0"/>
                <w:sz w:val="18"/>
                <w:szCs w:val="18"/>
              </w:rPr>
              <w:t>○</w:t>
            </w:r>
          </w:p>
        </w:tc>
        <w:tc>
          <w:tcPr>
            <w:tcW w:w="540" w:type="dxa"/>
            <w:tcBorders>
              <w:top w:val="dotted" w:sz="4" w:space="0" w:color="auto"/>
              <w:left w:val="dotted" w:sz="4" w:space="0" w:color="auto"/>
              <w:bottom w:val="dotted" w:sz="4" w:space="0" w:color="auto"/>
              <w:right w:val="dotted" w:sz="4" w:space="0" w:color="auto"/>
            </w:tcBorders>
            <w:vAlign w:val="center"/>
          </w:tcPr>
          <w:p w:rsidR="0064340B" w:rsidRPr="00F62A5C" w:rsidRDefault="0064340B" w:rsidP="00506C31">
            <w:pPr>
              <w:widowControl/>
              <w:jc w:val="center"/>
              <w:rPr>
                <w:rFonts w:ascii="宋体" w:hAnsi="宋体"/>
                <w:color w:val="000000"/>
                <w:kern w:val="0"/>
                <w:sz w:val="18"/>
                <w:szCs w:val="18"/>
              </w:rPr>
            </w:pPr>
            <w:r w:rsidRPr="00F62A5C">
              <w:rPr>
                <w:rFonts w:ascii="宋体" w:hAnsi="宋体" w:cs="宋体" w:hint="eastAsia"/>
                <w:color w:val="000000"/>
                <w:kern w:val="0"/>
                <w:sz w:val="18"/>
                <w:szCs w:val="18"/>
              </w:rPr>
              <w:t>▲</w:t>
            </w:r>
          </w:p>
        </w:tc>
        <w:tc>
          <w:tcPr>
            <w:tcW w:w="594" w:type="dxa"/>
            <w:tcBorders>
              <w:top w:val="dotted" w:sz="4" w:space="0" w:color="auto"/>
              <w:left w:val="dotted" w:sz="4" w:space="0" w:color="auto"/>
              <w:bottom w:val="dotted" w:sz="4" w:space="0" w:color="auto"/>
              <w:right w:val="dotted" w:sz="4" w:space="0" w:color="auto"/>
            </w:tcBorders>
            <w:vAlign w:val="center"/>
          </w:tcPr>
          <w:p w:rsidR="0064340B" w:rsidRPr="00F62A5C" w:rsidRDefault="0064340B" w:rsidP="00506C31">
            <w:pPr>
              <w:widowControl/>
              <w:jc w:val="center"/>
              <w:rPr>
                <w:rFonts w:ascii="宋体" w:hAnsi="宋体"/>
                <w:color w:val="000000"/>
                <w:kern w:val="0"/>
                <w:sz w:val="18"/>
                <w:szCs w:val="18"/>
              </w:rPr>
            </w:pPr>
            <w:r w:rsidRPr="00F62A5C">
              <w:rPr>
                <w:rFonts w:ascii="宋体" w:hAnsi="宋体" w:cs="宋体" w:hint="eastAsia"/>
                <w:color w:val="000000"/>
                <w:kern w:val="0"/>
                <w:sz w:val="18"/>
                <w:szCs w:val="18"/>
              </w:rPr>
              <w:t>○</w:t>
            </w:r>
          </w:p>
        </w:tc>
        <w:tc>
          <w:tcPr>
            <w:tcW w:w="600" w:type="dxa"/>
            <w:tcBorders>
              <w:top w:val="dotted" w:sz="4" w:space="0" w:color="auto"/>
              <w:left w:val="dotted" w:sz="4" w:space="0" w:color="auto"/>
              <w:bottom w:val="dotted" w:sz="4" w:space="0" w:color="auto"/>
              <w:right w:val="dotted" w:sz="4" w:space="0" w:color="auto"/>
            </w:tcBorders>
            <w:vAlign w:val="center"/>
          </w:tcPr>
          <w:p w:rsidR="0064340B" w:rsidRPr="00F62A5C" w:rsidRDefault="0064340B" w:rsidP="00506C31">
            <w:pPr>
              <w:widowControl/>
              <w:jc w:val="center"/>
              <w:rPr>
                <w:rFonts w:ascii="宋体" w:hAnsi="宋体"/>
                <w:color w:val="000000"/>
                <w:kern w:val="0"/>
                <w:sz w:val="18"/>
                <w:szCs w:val="18"/>
              </w:rPr>
            </w:pPr>
            <w:r w:rsidRPr="00F62A5C">
              <w:rPr>
                <w:rFonts w:ascii="宋体" w:hAnsi="宋体" w:cs="宋体" w:hint="eastAsia"/>
                <w:color w:val="000000"/>
                <w:kern w:val="0"/>
                <w:sz w:val="18"/>
                <w:szCs w:val="18"/>
              </w:rPr>
              <w:t>○</w:t>
            </w:r>
          </w:p>
        </w:tc>
        <w:tc>
          <w:tcPr>
            <w:tcW w:w="690" w:type="dxa"/>
            <w:tcBorders>
              <w:top w:val="dotted" w:sz="4" w:space="0" w:color="auto"/>
              <w:left w:val="dotted" w:sz="4" w:space="0" w:color="auto"/>
              <w:bottom w:val="dotted" w:sz="4" w:space="0" w:color="auto"/>
              <w:right w:val="dotted" w:sz="4" w:space="0" w:color="auto"/>
            </w:tcBorders>
            <w:vAlign w:val="center"/>
          </w:tcPr>
          <w:p w:rsidR="0064340B" w:rsidRPr="00F62A5C" w:rsidRDefault="0064340B" w:rsidP="00506C31">
            <w:pPr>
              <w:widowControl/>
              <w:jc w:val="center"/>
              <w:rPr>
                <w:rFonts w:ascii="宋体" w:hAnsi="宋体"/>
                <w:color w:val="000000"/>
                <w:kern w:val="0"/>
                <w:sz w:val="18"/>
                <w:szCs w:val="18"/>
              </w:rPr>
            </w:pPr>
            <w:r w:rsidRPr="00F62A5C">
              <w:rPr>
                <w:rFonts w:ascii="宋体" w:hAnsi="宋体" w:cs="宋体" w:hint="eastAsia"/>
                <w:color w:val="000000"/>
                <w:kern w:val="0"/>
                <w:sz w:val="18"/>
                <w:szCs w:val="18"/>
              </w:rPr>
              <w:t>○</w:t>
            </w:r>
          </w:p>
        </w:tc>
        <w:tc>
          <w:tcPr>
            <w:tcW w:w="644" w:type="dxa"/>
            <w:tcBorders>
              <w:top w:val="dotted" w:sz="4" w:space="0" w:color="auto"/>
              <w:left w:val="dotted" w:sz="4" w:space="0" w:color="auto"/>
              <w:bottom w:val="dotted" w:sz="4" w:space="0" w:color="auto"/>
              <w:right w:val="dotted" w:sz="4" w:space="0" w:color="auto"/>
            </w:tcBorders>
            <w:vAlign w:val="center"/>
          </w:tcPr>
          <w:p w:rsidR="0064340B" w:rsidRPr="00F62A5C" w:rsidRDefault="0064340B" w:rsidP="00506C31">
            <w:pPr>
              <w:widowControl/>
              <w:jc w:val="center"/>
              <w:rPr>
                <w:rFonts w:ascii="宋体" w:hAnsi="宋体"/>
                <w:color w:val="000000"/>
                <w:kern w:val="0"/>
                <w:sz w:val="18"/>
                <w:szCs w:val="18"/>
              </w:rPr>
            </w:pPr>
            <w:r w:rsidRPr="00F62A5C">
              <w:rPr>
                <w:rFonts w:ascii="宋体" w:hAnsi="宋体" w:cs="宋体" w:hint="eastAsia"/>
                <w:color w:val="000000"/>
                <w:kern w:val="0"/>
                <w:sz w:val="18"/>
                <w:szCs w:val="18"/>
              </w:rPr>
              <w:t>○</w:t>
            </w:r>
          </w:p>
        </w:tc>
        <w:tc>
          <w:tcPr>
            <w:tcW w:w="570" w:type="dxa"/>
            <w:tcBorders>
              <w:top w:val="dotted" w:sz="4" w:space="0" w:color="auto"/>
              <w:left w:val="dotted" w:sz="4" w:space="0" w:color="auto"/>
              <w:bottom w:val="dotted" w:sz="4" w:space="0" w:color="auto"/>
              <w:right w:val="dotted" w:sz="4" w:space="0" w:color="auto"/>
            </w:tcBorders>
            <w:vAlign w:val="center"/>
          </w:tcPr>
          <w:p w:rsidR="0064340B" w:rsidRPr="00F62A5C" w:rsidRDefault="0064340B" w:rsidP="00506C31">
            <w:pPr>
              <w:widowControl/>
              <w:jc w:val="center"/>
              <w:rPr>
                <w:rFonts w:ascii="宋体" w:hAnsi="宋体"/>
                <w:color w:val="000000"/>
                <w:kern w:val="0"/>
                <w:sz w:val="18"/>
                <w:szCs w:val="18"/>
              </w:rPr>
            </w:pPr>
            <w:r w:rsidRPr="00F62A5C">
              <w:rPr>
                <w:rFonts w:ascii="宋体" w:hAnsi="宋体" w:cs="宋体" w:hint="eastAsia"/>
                <w:color w:val="000000"/>
                <w:kern w:val="0"/>
                <w:sz w:val="18"/>
                <w:szCs w:val="18"/>
              </w:rPr>
              <w:t>○</w:t>
            </w:r>
          </w:p>
        </w:tc>
        <w:tc>
          <w:tcPr>
            <w:tcW w:w="616" w:type="dxa"/>
            <w:tcBorders>
              <w:top w:val="dotted" w:sz="4" w:space="0" w:color="auto"/>
              <w:left w:val="dotted" w:sz="4" w:space="0" w:color="auto"/>
              <w:bottom w:val="dotted" w:sz="4" w:space="0" w:color="auto"/>
              <w:right w:val="dotted" w:sz="4" w:space="0" w:color="auto"/>
            </w:tcBorders>
            <w:vAlign w:val="center"/>
          </w:tcPr>
          <w:p w:rsidR="0064340B" w:rsidRPr="00F62A5C" w:rsidRDefault="0064340B" w:rsidP="00506C31">
            <w:pPr>
              <w:widowControl/>
              <w:jc w:val="center"/>
              <w:rPr>
                <w:rFonts w:ascii="宋体" w:hAnsi="宋体"/>
                <w:color w:val="000000"/>
                <w:kern w:val="0"/>
                <w:sz w:val="18"/>
                <w:szCs w:val="18"/>
              </w:rPr>
            </w:pPr>
            <w:r w:rsidRPr="00F62A5C">
              <w:rPr>
                <w:rFonts w:ascii="宋体" w:hAnsi="宋体" w:cs="宋体" w:hint="eastAsia"/>
                <w:color w:val="000000"/>
                <w:kern w:val="0"/>
                <w:sz w:val="18"/>
                <w:szCs w:val="18"/>
              </w:rPr>
              <w:t>○</w:t>
            </w:r>
          </w:p>
        </w:tc>
        <w:tc>
          <w:tcPr>
            <w:tcW w:w="630" w:type="dxa"/>
            <w:tcBorders>
              <w:top w:val="dotted" w:sz="4" w:space="0" w:color="auto"/>
              <w:left w:val="dotted" w:sz="4" w:space="0" w:color="auto"/>
              <w:bottom w:val="dotted" w:sz="4" w:space="0" w:color="auto"/>
              <w:right w:val="dotted" w:sz="4" w:space="0" w:color="auto"/>
            </w:tcBorders>
            <w:vAlign w:val="center"/>
          </w:tcPr>
          <w:p w:rsidR="0064340B" w:rsidRPr="00F62A5C" w:rsidRDefault="0064340B" w:rsidP="00506C31">
            <w:pPr>
              <w:widowControl/>
              <w:jc w:val="center"/>
              <w:rPr>
                <w:rFonts w:ascii="宋体" w:hAnsi="宋体"/>
                <w:color w:val="000000"/>
                <w:kern w:val="0"/>
                <w:sz w:val="18"/>
                <w:szCs w:val="18"/>
              </w:rPr>
            </w:pPr>
            <w:r w:rsidRPr="00F62A5C">
              <w:rPr>
                <w:rFonts w:ascii="宋体" w:hAnsi="宋体" w:cs="宋体" w:hint="eastAsia"/>
                <w:color w:val="000000"/>
                <w:kern w:val="0"/>
                <w:sz w:val="18"/>
                <w:szCs w:val="18"/>
              </w:rPr>
              <w:t>○</w:t>
            </w:r>
          </w:p>
        </w:tc>
        <w:tc>
          <w:tcPr>
            <w:tcW w:w="600" w:type="dxa"/>
            <w:tcBorders>
              <w:top w:val="dotted" w:sz="4" w:space="0" w:color="auto"/>
              <w:left w:val="dotted" w:sz="4" w:space="0" w:color="auto"/>
              <w:bottom w:val="dotted" w:sz="4" w:space="0" w:color="auto"/>
            </w:tcBorders>
            <w:vAlign w:val="center"/>
          </w:tcPr>
          <w:p w:rsidR="0064340B" w:rsidRPr="00F62A5C" w:rsidRDefault="0064340B" w:rsidP="00506C31">
            <w:pPr>
              <w:widowControl/>
              <w:jc w:val="center"/>
              <w:rPr>
                <w:rFonts w:ascii="宋体" w:hAnsi="宋体"/>
                <w:color w:val="000000"/>
                <w:kern w:val="0"/>
                <w:sz w:val="18"/>
                <w:szCs w:val="18"/>
              </w:rPr>
            </w:pPr>
          </w:p>
        </w:tc>
      </w:tr>
      <w:tr w:rsidR="0064340B" w:rsidRPr="00F62A5C" w:rsidTr="00651CFC">
        <w:trPr>
          <w:trHeight w:hRule="exact" w:val="454"/>
          <w:jc w:val="center"/>
        </w:trPr>
        <w:tc>
          <w:tcPr>
            <w:tcW w:w="756" w:type="dxa"/>
            <w:tcBorders>
              <w:top w:val="dotted" w:sz="4" w:space="0" w:color="auto"/>
              <w:bottom w:val="dotted" w:sz="4" w:space="0" w:color="auto"/>
              <w:right w:val="dotted" w:sz="4" w:space="0" w:color="auto"/>
            </w:tcBorders>
            <w:vAlign w:val="center"/>
          </w:tcPr>
          <w:p w:rsidR="0064340B" w:rsidRPr="00F62A5C" w:rsidRDefault="0064340B" w:rsidP="00206024">
            <w:pPr>
              <w:widowControl/>
              <w:jc w:val="center"/>
              <w:rPr>
                <w:rFonts w:ascii="宋体" w:hAnsi="宋体" w:hint="eastAsia"/>
                <w:kern w:val="0"/>
                <w:sz w:val="18"/>
                <w:szCs w:val="18"/>
              </w:rPr>
            </w:pPr>
            <w:smartTag w:uri="urn:schemas-microsoft-com:office:smarttags" w:element="chsdate">
              <w:smartTagPr>
                <w:attr w:name="Year" w:val="1899"/>
                <w:attr w:name="Month" w:val="12"/>
                <w:attr w:name="Day" w:val="30"/>
                <w:attr w:name="IsLunarDate" w:val="False"/>
                <w:attr w:name="IsROCDate" w:val="False"/>
              </w:smartTagPr>
              <w:r w:rsidRPr="00F62A5C">
                <w:rPr>
                  <w:rFonts w:ascii="宋体" w:hAnsi="宋体" w:hint="eastAsia"/>
                  <w:kern w:val="0"/>
                  <w:sz w:val="18"/>
                  <w:szCs w:val="18"/>
                </w:rPr>
                <w:t>8.4.3</w:t>
              </w:r>
            </w:smartTag>
          </w:p>
        </w:tc>
        <w:tc>
          <w:tcPr>
            <w:tcW w:w="2277" w:type="dxa"/>
            <w:tcBorders>
              <w:top w:val="dotted" w:sz="4" w:space="0" w:color="auto"/>
              <w:left w:val="dotted" w:sz="4" w:space="0" w:color="auto"/>
              <w:bottom w:val="dotted" w:sz="4" w:space="0" w:color="auto"/>
              <w:right w:val="dotted" w:sz="4" w:space="0" w:color="auto"/>
            </w:tcBorders>
            <w:vAlign w:val="center"/>
          </w:tcPr>
          <w:p w:rsidR="0064340B" w:rsidRPr="00F62A5C" w:rsidRDefault="0064340B" w:rsidP="00380E29">
            <w:pPr>
              <w:widowControl/>
              <w:rPr>
                <w:rFonts w:ascii="宋体" w:hAnsi="宋体" w:cs="宋体" w:hint="eastAsia"/>
                <w:kern w:val="0"/>
                <w:sz w:val="18"/>
                <w:szCs w:val="18"/>
              </w:rPr>
            </w:pPr>
            <w:r w:rsidRPr="00F62A5C">
              <w:rPr>
                <w:rFonts w:ascii="宋体" w:hAnsi="宋体" w:cs="宋体" w:hint="eastAsia"/>
                <w:kern w:val="0"/>
                <w:sz w:val="18"/>
                <w:szCs w:val="18"/>
              </w:rPr>
              <w:t>验证活动结果的分析</w:t>
            </w:r>
          </w:p>
        </w:tc>
        <w:tc>
          <w:tcPr>
            <w:tcW w:w="839" w:type="dxa"/>
            <w:tcBorders>
              <w:top w:val="dotted" w:sz="4" w:space="0" w:color="auto"/>
              <w:left w:val="dotted" w:sz="4" w:space="0" w:color="auto"/>
              <w:bottom w:val="dotted" w:sz="4" w:space="0" w:color="auto"/>
              <w:right w:val="dotted" w:sz="4" w:space="0" w:color="auto"/>
            </w:tcBorders>
            <w:vAlign w:val="center"/>
          </w:tcPr>
          <w:p w:rsidR="0064340B" w:rsidRPr="00F62A5C" w:rsidRDefault="0064340B" w:rsidP="00842D56">
            <w:pPr>
              <w:widowControl/>
              <w:jc w:val="center"/>
              <w:rPr>
                <w:rFonts w:ascii="宋体" w:hAnsi="宋体"/>
                <w:kern w:val="0"/>
                <w:sz w:val="18"/>
                <w:szCs w:val="18"/>
              </w:rPr>
            </w:pPr>
          </w:p>
        </w:tc>
        <w:tc>
          <w:tcPr>
            <w:tcW w:w="680" w:type="dxa"/>
            <w:tcBorders>
              <w:top w:val="dotted" w:sz="4" w:space="0" w:color="auto"/>
              <w:left w:val="dotted" w:sz="4" w:space="0" w:color="auto"/>
              <w:bottom w:val="dotted" w:sz="4" w:space="0" w:color="auto"/>
              <w:right w:val="dotted" w:sz="4" w:space="0" w:color="auto"/>
            </w:tcBorders>
            <w:vAlign w:val="center"/>
          </w:tcPr>
          <w:p w:rsidR="0064340B" w:rsidRPr="00F62A5C" w:rsidRDefault="0064340B" w:rsidP="00842D56">
            <w:pPr>
              <w:widowControl/>
              <w:jc w:val="center"/>
              <w:rPr>
                <w:rFonts w:ascii="宋体" w:hAnsi="宋体" w:hint="eastAsia"/>
                <w:kern w:val="0"/>
                <w:sz w:val="18"/>
                <w:szCs w:val="18"/>
              </w:rPr>
            </w:pPr>
            <w:smartTag w:uri="urn:schemas-microsoft-com:office:smarttags" w:element="chsdate">
              <w:smartTagPr>
                <w:attr w:name="Year" w:val="1899"/>
                <w:attr w:name="Month" w:val="12"/>
                <w:attr w:name="Day" w:val="30"/>
                <w:attr w:name="IsLunarDate" w:val="False"/>
                <w:attr w:name="IsROCDate" w:val="False"/>
              </w:smartTagPr>
              <w:r w:rsidRPr="00F62A5C">
                <w:rPr>
                  <w:rFonts w:ascii="宋体" w:hAnsi="宋体" w:hint="eastAsia"/>
                  <w:kern w:val="0"/>
                  <w:sz w:val="18"/>
                  <w:szCs w:val="18"/>
                </w:rPr>
                <w:t>8.4.3</w:t>
              </w:r>
            </w:smartTag>
          </w:p>
        </w:tc>
        <w:tc>
          <w:tcPr>
            <w:tcW w:w="554" w:type="dxa"/>
            <w:tcBorders>
              <w:top w:val="dotted" w:sz="4" w:space="0" w:color="auto"/>
              <w:left w:val="dotted" w:sz="4" w:space="0" w:color="auto"/>
              <w:bottom w:val="dotted" w:sz="4" w:space="0" w:color="auto"/>
              <w:right w:val="dotted" w:sz="4" w:space="0" w:color="auto"/>
            </w:tcBorders>
            <w:vAlign w:val="center"/>
          </w:tcPr>
          <w:p w:rsidR="0064340B" w:rsidRPr="00F62A5C" w:rsidRDefault="0064340B" w:rsidP="00206024">
            <w:pPr>
              <w:widowControl/>
              <w:jc w:val="center"/>
              <w:rPr>
                <w:rFonts w:ascii="宋体" w:hAnsi="宋体" w:cs="宋体" w:hint="eastAsia"/>
                <w:color w:val="000000"/>
                <w:kern w:val="0"/>
                <w:sz w:val="18"/>
                <w:szCs w:val="18"/>
              </w:rPr>
            </w:pPr>
            <w:r w:rsidRPr="00F62A5C">
              <w:rPr>
                <w:rFonts w:ascii="宋体" w:hAnsi="宋体" w:cs="宋体" w:hint="eastAsia"/>
                <w:color w:val="000000"/>
                <w:kern w:val="0"/>
                <w:sz w:val="18"/>
                <w:szCs w:val="18"/>
              </w:rPr>
              <w:t>○</w:t>
            </w:r>
          </w:p>
        </w:tc>
        <w:tc>
          <w:tcPr>
            <w:tcW w:w="540" w:type="dxa"/>
            <w:tcBorders>
              <w:top w:val="dotted" w:sz="4" w:space="0" w:color="auto"/>
              <w:left w:val="dotted" w:sz="4" w:space="0" w:color="auto"/>
              <w:bottom w:val="dotted" w:sz="4" w:space="0" w:color="auto"/>
              <w:right w:val="dotted" w:sz="4" w:space="0" w:color="auto"/>
            </w:tcBorders>
            <w:vAlign w:val="center"/>
          </w:tcPr>
          <w:p w:rsidR="0064340B" w:rsidRPr="00F62A5C" w:rsidRDefault="0064340B" w:rsidP="00506C31">
            <w:pPr>
              <w:widowControl/>
              <w:jc w:val="center"/>
              <w:rPr>
                <w:rFonts w:ascii="宋体" w:hAnsi="宋体"/>
                <w:color w:val="000000"/>
                <w:kern w:val="0"/>
                <w:sz w:val="18"/>
                <w:szCs w:val="18"/>
              </w:rPr>
            </w:pPr>
            <w:r w:rsidRPr="00F62A5C">
              <w:rPr>
                <w:rFonts w:ascii="宋体" w:hAnsi="宋体" w:cs="宋体" w:hint="eastAsia"/>
                <w:color w:val="000000"/>
                <w:kern w:val="0"/>
                <w:sz w:val="18"/>
                <w:szCs w:val="18"/>
              </w:rPr>
              <w:t>▲</w:t>
            </w:r>
          </w:p>
        </w:tc>
        <w:tc>
          <w:tcPr>
            <w:tcW w:w="594" w:type="dxa"/>
            <w:tcBorders>
              <w:top w:val="dotted" w:sz="4" w:space="0" w:color="auto"/>
              <w:left w:val="dotted" w:sz="4" w:space="0" w:color="auto"/>
              <w:bottom w:val="dotted" w:sz="4" w:space="0" w:color="auto"/>
              <w:right w:val="dotted" w:sz="4" w:space="0" w:color="auto"/>
            </w:tcBorders>
            <w:vAlign w:val="center"/>
          </w:tcPr>
          <w:p w:rsidR="0064340B" w:rsidRPr="00F62A5C" w:rsidRDefault="0064340B" w:rsidP="00506C31">
            <w:pPr>
              <w:widowControl/>
              <w:jc w:val="center"/>
              <w:rPr>
                <w:rFonts w:ascii="宋体" w:hAnsi="宋体"/>
                <w:color w:val="000000"/>
                <w:kern w:val="0"/>
                <w:sz w:val="18"/>
                <w:szCs w:val="18"/>
              </w:rPr>
            </w:pPr>
            <w:r w:rsidRPr="00F62A5C">
              <w:rPr>
                <w:rFonts w:ascii="宋体" w:hAnsi="宋体" w:cs="宋体" w:hint="eastAsia"/>
                <w:color w:val="000000"/>
                <w:kern w:val="0"/>
                <w:sz w:val="18"/>
                <w:szCs w:val="18"/>
              </w:rPr>
              <w:t>○</w:t>
            </w:r>
          </w:p>
        </w:tc>
        <w:tc>
          <w:tcPr>
            <w:tcW w:w="600" w:type="dxa"/>
            <w:tcBorders>
              <w:top w:val="dotted" w:sz="4" w:space="0" w:color="auto"/>
              <w:left w:val="dotted" w:sz="4" w:space="0" w:color="auto"/>
              <w:bottom w:val="dotted" w:sz="4" w:space="0" w:color="auto"/>
              <w:right w:val="dotted" w:sz="4" w:space="0" w:color="auto"/>
            </w:tcBorders>
            <w:vAlign w:val="center"/>
          </w:tcPr>
          <w:p w:rsidR="0064340B" w:rsidRPr="00F62A5C" w:rsidRDefault="0064340B" w:rsidP="00506C31">
            <w:pPr>
              <w:widowControl/>
              <w:jc w:val="center"/>
              <w:rPr>
                <w:rFonts w:ascii="宋体" w:hAnsi="宋体"/>
                <w:color w:val="000000"/>
                <w:kern w:val="0"/>
                <w:sz w:val="18"/>
                <w:szCs w:val="18"/>
              </w:rPr>
            </w:pPr>
            <w:r w:rsidRPr="00F62A5C">
              <w:rPr>
                <w:rFonts w:ascii="宋体" w:hAnsi="宋体" w:cs="宋体" w:hint="eastAsia"/>
                <w:color w:val="000000"/>
                <w:kern w:val="0"/>
                <w:sz w:val="18"/>
                <w:szCs w:val="18"/>
              </w:rPr>
              <w:t>○</w:t>
            </w:r>
          </w:p>
        </w:tc>
        <w:tc>
          <w:tcPr>
            <w:tcW w:w="690" w:type="dxa"/>
            <w:tcBorders>
              <w:top w:val="dotted" w:sz="4" w:space="0" w:color="auto"/>
              <w:left w:val="dotted" w:sz="4" w:space="0" w:color="auto"/>
              <w:bottom w:val="dotted" w:sz="4" w:space="0" w:color="auto"/>
              <w:right w:val="dotted" w:sz="4" w:space="0" w:color="auto"/>
            </w:tcBorders>
            <w:vAlign w:val="center"/>
          </w:tcPr>
          <w:p w:rsidR="0064340B" w:rsidRPr="00F62A5C" w:rsidRDefault="0064340B" w:rsidP="00506C31">
            <w:pPr>
              <w:widowControl/>
              <w:jc w:val="center"/>
              <w:rPr>
                <w:rFonts w:ascii="宋体" w:hAnsi="宋体"/>
                <w:color w:val="000000"/>
                <w:kern w:val="0"/>
                <w:sz w:val="18"/>
                <w:szCs w:val="18"/>
              </w:rPr>
            </w:pPr>
            <w:r w:rsidRPr="00F62A5C">
              <w:rPr>
                <w:rFonts w:ascii="宋体" w:hAnsi="宋体" w:cs="宋体" w:hint="eastAsia"/>
                <w:color w:val="000000"/>
                <w:kern w:val="0"/>
                <w:sz w:val="18"/>
                <w:szCs w:val="18"/>
              </w:rPr>
              <w:t>○</w:t>
            </w:r>
          </w:p>
        </w:tc>
        <w:tc>
          <w:tcPr>
            <w:tcW w:w="644" w:type="dxa"/>
            <w:tcBorders>
              <w:top w:val="dotted" w:sz="4" w:space="0" w:color="auto"/>
              <w:left w:val="dotted" w:sz="4" w:space="0" w:color="auto"/>
              <w:bottom w:val="dotted" w:sz="4" w:space="0" w:color="auto"/>
              <w:right w:val="dotted" w:sz="4" w:space="0" w:color="auto"/>
            </w:tcBorders>
            <w:vAlign w:val="center"/>
          </w:tcPr>
          <w:p w:rsidR="0064340B" w:rsidRPr="00F62A5C" w:rsidRDefault="0064340B" w:rsidP="00506C31">
            <w:pPr>
              <w:widowControl/>
              <w:jc w:val="center"/>
              <w:rPr>
                <w:rFonts w:ascii="宋体" w:hAnsi="宋体"/>
                <w:color w:val="000000"/>
                <w:kern w:val="0"/>
                <w:sz w:val="18"/>
                <w:szCs w:val="18"/>
              </w:rPr>
            </w:pPr>
            <w:r w:rsidRPr="00F62A5C">
              <w:rPr>
                <w:rFonts w:ascii="宋体" w:hAnsi="宋体" w:cs="宋体" w:hint="eastAsia"/>
                <w:color w:val="000000"/>
                <w:kern w:val="0"/>
                <w:sz w:val="18"/>
                <w:szCs w:val="18"/>
              </w:rPr>
              <w:t>○</w:t>
            </w:r>
          </w:p>
        </w:tc>
        <w:tc>
          <w:tcPr>
            <w:tcW w:w="570" w:type="dxa"/>
            <w:tcBorders>
              <w:top w:val="dotted" w:sz="4" w:space="0" w:color="auto"/>
              <w:left w:val="dotted" w:sz="4" w:space="0" w:color="auto"/>
              <w:bottom w:val="dotted" w:sz="4" w:space="0" w:color="auto"/>
              <w:right w:val="dotted" w:sz="4" w:space="0" w:color="auto"/>
            </w:tcBorders>
            <w:vAlign w:val="center"/>
          </w:tcPr>
          <w:p w:rsidR="0064340B" w:rsidRPr="00F62A5C" w:rsidRDefault="0064340B" w:rsidP="00506C31">
            <w:pPr>
              <w:widowControl/>
              <w:jc w:val="center"/>
              <w:rPr>
                <w:rFonts w:ascii="宋体" w:hAnsi="宋体"/>
                <w:color w:val="000000"/>
                <w:kern w:val="0"/>
                <w:sz w:val="18"/>
                <w:szCs w:val="18"/>
              </w:rPr>
            </w:pPr>
            <w:r w:rsidRPr="00F62A5C">
              <w:rPr>
                <w:rFonts w:ascii="宋体" w:hAnsi="宋体" w:cs="宋体" w:hint="eastAsia"/>
                <w:color w:val="000000"/>
                <w:kern w:val="0"/>
                <w:sz w:val="18"/>
                <w:szCs w:val="18"/>
              </w:rPr>
              <w:t>○</w:t>
            </w:r>
          </w:p>
        </w:tc>
        <w:tc>
          <w:tcPr>
            <w:tcW w:w="616" w:type="dxa"/>
            <w:tcBorders>
              <w:top w:val="dotted" w:sz="4" w:space="0" w:color="auto"/>
              <w:left w:val="dotted" w:sz="4" w:space="0" w:color="auto"/>
              <w:bottom w:val="dotted" w:sz="4" w:space="0" w:color="auto"/>
              <w:right w:val="dotted" w:sz="4" w:space="0" w:color="auto"/>
            </w:tcBorders>
            <w:vAlign w:val="center"/>
          </w:tcPr>
          <w:p w:rsidR="0064340B" w:rsidRPr="00F62A5C" w:rsidRDefault="0064340B" w:rsidP="00506C31">
            <w:pPr>
              <w:widowControl/>
              <w:jc w:val="center"/>
              <w:rPr>
                <w:rFonts w:ascii="宋体" w:hAnsi="宋体"/>
                <w:color w:val="000000"/>
                <w:kern w:val="0"/>
                <w:sz w:val="18"/>
                <w:szCs w:val="18"/>
              </w:rPr>
            </w:pPr>
            <w:r w:rsidRPr="00F62A5C">
              <w:rPr>
                <w:rFonts w:ascii="宋体" w:hAnsi="宋体" w:cs="宋体" w:hint="eastAsia"/>
                <w:color w:val="000000"/>
                <w:kern w:val="0"/>
                <w:sz w:val="18"/>
                <w:szCs w:val="18"/>
              </w:rPr>
              <w:t>○</w:t>
            </w:r>
          </w:p>
        </w:tc>
        <w:tc>
          <w:tcPr>
            <w:tcW w:w="630" w:type="dxa"/>
            <w:tcBorders>
              <w:top w:val="dotted" w:sz="4" w:space="0" w:color="auto"/>
              <w:left w:val="dotted" w:sz="4" w:space="0" w:color="auto"/>
              <w:bottom w:val="dotted" w:sz="4" w:space="0" w:color="auto"/>
              <w:right w:val="dotted" w:sz="4" w:space="0" w:color="auto"/>
            </w:tcBorders>
            <w:vAlign w:val="center"/>
          </w:tcPr>
          <w:p w:rsidR="0064340B" w:rsidRPr="00F62A5C" w:rsidRDefault="0064340B" w:rsidP="00506C31">
            <w:pPr>
              <w:widowControl/>
              <w:jc w:val="center"/>
              <w:rPr>
                <w:rFonts w:ascii="宋体" w:hAnsi="宋体"/>
                <w:color w:val="000000"/>
                <w:kern w:val="0"/>
                <w:sz w:val="18"/>
                <w:szCs w:val="18"/>
              </w:rPr>
            </w:pPr>
            <w:r w:rsidRPr="00F62A5C">
              <w:rPr>
                <w:rFonts w:ascii="宋体" w:hAnsi="宋体" w:cs="宋体" w:hint="eastAsia"/>
                <w:color w:val="000000"/>
                <w:kern w:val="0"/>
                <w:sz w:val="18"/>
                <w:szCs w:val="18"/>
              </w:rPr>
              <w:t>○</w:t>
            </w:r>
          </w:p>
        </w:tc>
        <w:tc>
          <w:tcPr>
            <w:tcW w:w="600" w:type="dxa"/>
            <w:tcBorders>
              <w:top w:val="dotted" w:sz="4" w:space="0" w:color="auto"/>
              <w:left w:val="dotted" w:sz="4" w:space="0" w:color="auto"/>
              <w:bottom w:val="dotted" w:sz="4" w:space="0" w:color="auto"/>
            </w:tcBorders>
            <w:vAlign w:val="center"/>
          </w:tcPr>
          <w:p w:rsidR="0064340B" w:rsidRPr="00F62A5C" w:rsidRDefault="0064340B" w:rsidP="00506C31">
            <w:pPr>
              <w:widowControl/>
              <w:jc w:val="center"/>
              <w:rPr>
                <w:rFonts w:ascii="宋体" w:hAnsi="宋体"/>
                <w:color w:val="000000"/>
                <w:kern w:val="0"/>
                <w:sz w:val="18"/>
                <w:szCs w:val="18"/>
              </w:rPr>
            </w:pPr>
          </w:p>
        </w:tc>
      </w:tr>
      <w:tr w:rsidR="0064340B" w:rsidRPr="00F62A5C" w:rsidTr="00651CFC">
        <w:trPr>
          <w:trHeight w:hRule="exact" w:val="454"/>
          <w:jc w:val="center"/>
        </w:trPr>
        <w:tc>
          <w:tcPr>
            <w:tcW w:w="756" w:type="dxa"/>
            <w:tcBorders>
              <w:top w:val="dotted" w:sz="4" w:space="0" w:color="auto"/>
              <w:bottom w:val="dotted" w:sz="4" w:space="0" w:color="auto"/>
              <w:right w:val="dotted" w:sz="4" w:space="0" w:color="auto"/>
            </w:tcBorders>
            <w:vAlign w:val="center"/>
          </w:tcPr>
          <w:p w:rsidR="0064340B" w:rsidRPr="00F62A5C" w:rsidRDefault="0064340B" w:rsidP="00206024">
            <w:pPr>
              <w:widowControl/>
              <w:jc w:val="center"/>
              <w:rPr>
                <w:rFonts w:ascii="宋体" w:hAnsi="宋体" w:hint="eastAsia"/>
                <w:kern w:val="0"/>
                <w:sz w:val="18"/>
                <w:szCs w:val="18"/>
              </w:rPr>
            </w:pPr>
            <w:smartTag w:uri="urn:schemas-microsoft-com:office:smarttags" w:element="chsdate">
              <w:smartTagPr>
                <w:attr w:name="Year" w:val="1899"/>
                <w:attr w:name="Month" w:val="12"/>
                <w:attr w:name="Day" w:val="30"/>
                <w:attr w:name="IsLunarDate" w:val="False"/>
                <w:attr w:name="IsROCDate" w:val="False"/>
              </w:smartTagPr>
              <w:r w:rsidRPr="00F62A5C">
                <w:rPr>
                  <w:rFonts w:ascii="宋体" w:hAnsi="宋体"/>
                  <w:kern w:val="0"/>
                  <w:sz w:val="18"/>
                  <w:szCs w:val="18"/>
                </w:rPr>
                <w:t>8.5</w:t>
              </w:r>
              <w:r w:rsidRPr="00F62A5C">
                <w:rPr>
                  <w:rFonts w:ascii="宋体" w:hAnsi="宋体" w:hint="eastAsia"/>
                  <w:kern w:val="0"/>
                  <w:sz w:val="18"/>
                  <w:szCs w:val="18"/>
                </w:rPr>
                <w:t>.1</w:t>
              </w:r>
            </w:smartTag>
          </w:p>
        </w:tc>
        <w:tc>
          <w:tcPr>
            <w:tcW w:w="2277" w:type="dxa"/>
            <w:tcBorders>
              <w:top w:val="dotted" w:sz="4" w:space="0" w:color="auto"/>
              <w:left w:val="dotted" w:sz="4" w:space="0" w:color="auto"/>
              <w:bottom w:val="dotted" w:sz="4" w:space="0" w:color="auto"/>
              <w:right w:val="dotted" w:sz="4" w:space="0" w:color="auto"/>
            </w:tcBorders>
            <w:vAlign w:val="center"/>
          </w:tcPr>
          <w:p w:rsidR="0064340B" w:rsidRPr="00F62A5C" w:rsidRDefault="0064340B" w:rsidP="00380E29">
            <w:pPr>
              <w:widowControl/>
              <w:rPr>
                <w:rFonts w:ascii="宋体" w:hAnsi="宋体" w:cs="宋体"/>
                <w:kern w:val="0"/>
                <w:sz w:val="18"/>
                <w:szCs w:val="18"/>
              </w:rPr>
            </w:pPr>
            <w:r w:rsidRPr="00F62A5C">
              <w:rPr>
                <w:rFonts w:ascii="宋体" w:hAnsi="宋体" w:cs="宋体" w:hint="eastAsia"/>
                <w:kern w:val="0"/>
                <w:sz w:val="18"/>
                <w:szCs w:val="18"/>
              </w:rPr>
              <w:t>持续改进</w:t>
            </w:r>
          </w:p>
        </w:tc>
        <w:tc>
          <w:tcPr>
            <w:tcW w:w="839" w:type="dxa"/>
            <w:tcBorders>
              <w:top w:val="dotted" w:sz="4" w:space="0" w:color="auto"/>
              <w:left w:val="dotted" w:sz="4" w:space="0" w:color="auto"/>
              <w:bottom w:val="dotted" w:sz="4" w:space="0" w:color="auto"/>
              <w:right w:val="dotted" w:sz="4" w:space="0" w:color="auto"/>
            </w:tcBorders>
            <w:vAlign w:val="center"/>
          </w:tcPr>
          <w:p w:rsidR="0064340B" w:rsidRPr="00F62A5C" w:rsidRDefault="0064340B" w:rsidP="00842D56">
            <w:pPr>
              <w:widowControl/>
              <w:jc w:val="center"/>
              <w:rPr>
                <w:rFonts w:ascii="宋体" w:hAnsi="宋体" w:hint="eastAsia"/>
                <w:kern w:val="0"/>
                <w:sz w:val="18"/>
                <w:szCs w:val="18"/>
              </w:rPr>
            </w:pPr>
            <w:smartTag w:uri="urn:schemas-microsoft-com:office:smarttags" w:element="chsdate">
              <w:smartTagPr>
                <w:attr w:name="IsROCDate" w:val="False"/>
                <w:attr w:name="IsLunarDate" w:val="False"/>
                <w:attr w:name="Day" w:val="30"/>
                <w:attr w:name="Month" w:val="12"/>
                <w:attr w:name="Year" w:val="1899"/>
              </w:smartTagPr>
              <w:r w:rsidRPr="00F62A5C">
                <w:rPr>
                  <w:rFonts w:ascii="宋体" w:hAnsi="宋体"/>
                  <w:kern w:val="0"/>
                  <w:sz w:val="18"/>
                  <w:szCs w:val="18"/>
                </w:rPr>
                <w:t>8.5</w:t>
              </w:r>
              <w:r w:rsidRPr="00F62A5C">
                <w:rPr>
                  <w:rFonts w:ascii="宋体" w:hAnsi="宋体" w:hint="eastAsia"/>
                  <w:kern w:val="0"/>
                  <w:sz w:val="18"/>
                  <w:szCs w:val="18"/>
                </w:rPr>
                <w:t>.1</w:t>
              </w:r>
            </w:smartTag>
          </w:p>
        </w:tc>
        <w:tc>
          <w:tcPr>
            <w:tcW w:w="680" w:type="dxa"/>
            <w:tcBorders>
              <w:top w:val="dotted" w:sz="4" w:space="0" w:color="auto"/>
              <w:left w:val="dotted" w:sz="4" w:space="0" w:color="auto"/>
              <w:bottom w:val="dotted" w:sz="4" w:space="0" w:color="auto"/>
              <w:right w:val="dotted" w:sz="4" w:space="0" w:color="auto"/>
            </w:tcBorders>
            <w:vAlign w:val="center"/>
          </w:tcPr>
          <w:p w:rsidR="0064340B" w:rsidRPr="00F62A5C" w:rsidRDefault="0064340B" w:rsidP="00842D56">
            <w:pPr>
              <w:widowControl/>
              <w:jc w:val="center"/>
              <w:rPr>
                <w:rFonts w:ascii="宋体" w:hAnsi="宋体" w:hint="eastAsia"/>
                <w:kern w:val="0"/>
                <w:sz w:val="18"/>
                <w:szCs w:val="18"/>
              </w:rPr>
            </w:pPr>
            <w:smartTag w:uri="urn:schemas-microsoft-com:office:smarttags" w:element="chsdate">
              <w:smartTagPr>
                <w:attr w:name="IsROCDate" w:val="False"/>
                <w:attr w:name="IsLunarDate" w:val="False"/>
                <w:attr w:name="Day" w:val="30"/>
                <w:attr w:name="Month" w:val="12"/>
                <w:attr w:name="Year" w:val="1899"/>
              </w:smartTagPr>
              <w:r w:rsidRPr="00F62A5C">
                <w:rPr>
                  <w:rFonts w:ascii="宋体" w:hAnsi="宋体" w:hint="eastAsia"/>
                  <w:kern w:val="0"/>
                  <w:sz w:val="18"/>
                  <w:szCs w:val="18"/>
                </w:rPr>
                <w:t>8.5.1</w:t>
              </w:r>
            </w:smartTag>
          </w:p>
        </w:tc>
        <w:tc>
          <w:tcPr>
            <w:tcW w:w="554" w:type="dxa"/>
            <w:tcBorders>
              <w:top w:val="dotted" w:sz="4" w:space="0" w:color="auto"/>
              <w:left w:val="dotted" w:sz="4" w:space="0" w:color="auto"/>
              <w:bottom w:val="dotted" w:sz="4" w:space="0" w:color="auto"/>
              <w:right w:val="dotted" w:sz="4" w:space="0" w:color="auto"/>
            </w:tcBorders>
            <w:vAlign w:val="center"/>
          </w:tcPr>
          <w:p w:rsidR="0064340B" w:rsidRPr="00F62A5C" w:rsidRDefault="0064340B" w:rsidP="00206024">
            <w:pPr>
              <w:widowControl/>
              <w:jc w:val="center"/>
              <w:rPr>
                <w:rFonts w:ascii="宋体" w:hAnsi="宋体" w:cs="宋体"/>
                <w:color w:val="000000"/>
                <w:kern w:val="0"/>
                <w:sz w:val="18"/>
                <w:szCs w:val="18"/>
              </w:rPr>
            </w:pPr>
            <w:r w:rsidRPr="00F62A5C">
              <w:rPr>
                <w:rFonts w:ascii="宋体" w:hAnsi="宋体" w:cs="宋体" w:hint="eastAsia"/>
                <w:color w:val="000000"/>
                <w:kern w:val="0"/>
                <w:sz w:val="18"/>
                <w:szCs w:val="18"/>
              </w:rPr>
              <w:t>▲</w:t>
            </w:r>
          </w:p>
        </w:tc>
        <w:tc>
          <w:tcPr>
            <w:tcW w:w="540" w:type="dxa"/>
            <w:tcBorders>
              <w:top w:val="dotted" w:sz="4" w:space="0" w:color="auto"/>
              <w:left w:val="dotted" w:sz="4" w:space="0" w:color="auto"/>
              <w:bottom w:val="dotted" w:sz="4" w:space="0" w:color="auto"/>
              <w:right w:val="dotted" w:sz="4" w:space="0" w:color="auto"/>
            </w:tcBorders>
            <w:vAlign w:val="center"/>
          </w:tcPr>
          <w:p w:rsidR="0064340B" w:rsidRPr="00F62A5C" w:rsidRDefault="0064340B" w:rsidP="00506C31">
            <w:pPr>
              <w:widowControl/>
              <w:jc w:val="center"/>
              <w:rPr>
                <w:rFonts w:ascii="宋体" w:hAnsi="宋体" w:cs="宋体"/>
                <w:color w:val="000000"/>
                <w:kern w:val="0"/>
                <w:sz w:val="18"/>
                <w:szCs w:val="18"/>
              </w:rPr>
            </w:pPr>
            <w:r w:rsidRPr="00F62A5C">
              <w:rPr>
                <w:rFonts w:ascii="宋体" w:hAnsi="宋体" w:cs="宋体" w:hint="eastAsia"/>
                <w:color w:val="000000"/>
                <w:kern w:val="0"/>
                <w:sz w:val="18"/>
                <w:szCs w:val="18"/>
              </w:rPr>
              <w:t>▲</w:t>
            </w:r>
          </w:p>
        </w:tc>
        <w:tc>
          <w:tcPr>
            <w:tcW w:w="594" w:type="dxa"/>
            <w:tcBorders>
              <w:top w:val="dotted" w:sz="4" w:space="0" w:color="auto"/>
              <w:left w:val="dotted" w:sz="4" w:space="0" w:color="auto"/>
              <w:bottom w:val="dotted" w:sz="4" w:space="0" w:color="auto"/>
              <w:right w:val="dotted" w:sz="4" w:space="0" w:color="auto"/>
            </w:tcBorders>
            <w:vAlign w:val="center"/>
          </w:tcPr>
          <w:p w:rsidR="0064340B" w:rsidRPr="00F62A5C" w:rsidRDefault="0064340B" w:rsidP="00506C31">
            <w:pPr>
              <w:widowControl/>
              <w:jc w:val="center"/>
              <w:rPr>
                <w:rFonts w:ascii="宋体" w:hAnsi="宋体" w:cs="宋体"/>
                <w:color w:val="000000"/>
                <w:kern w:val="0"/>
                <w:sz w:val="18"/>
                <w:szCs w:val="18"/>
              </w:rPr>
            </w:pPr>
            <w:r w:rsidRPr="00F62A5C">
              <w:rPr>
                <w:rFonts w:ascii="宋体" w:hAnsi="宋体" w:cs="宋体" w:hint="eastAsia"/>
                <w:color w:val="000000"/>
                <w:kern w:val="0"/>
                <w:sz w:val="18"/>
                <w:szCs w:val="18"/>
              </w:rPr>
              <w:t>○</w:t>
            </w:r>
          </w:p>
        </w:tc>
        <w:tc>
          <w:tcPr>
            <w:tcW w:w="600" w:type="dxa"/>
            <w:tcBorders>
              <w:top w:val="dotted" w:sz="4" w:space="0" w:color="auto"/>
              <w:left w:val="dotted" w:sz="4" w:space="0" w:color="auto"/>
              <w:bottom w:val="dotted" w:sz="4" w:space="0" w:color="auto"/>
              <w:right w:val="dotted" w:sz="4" w:space="0" w:color="auto"/>
            </w:tcBorders>
            <w:vAlign w:val="center"/>
          </w:tcPr>
          <w:p w:rsidR="0064340B" w:rsidRPr="00F62A5C" w:rsidRDefault="0064340B" w:rsidP="00506C31">
            <w:pPr>
              <w:widowControl/>
              <w:jc w:val="center"/>
              <w:rPr>
                <w:rFonts w:ascii="宋体" w:hAnsi="宋体" w:cs="宋体"/>
                <w:color w:val="000000"/>
                <w:kern w:val="0"/>
                <w:sz w:val="18"/>
                <w:szCs w:val="18"/>
              </w:rPr>
            </w:pPr>
            <w:r w:rsidRPr="00F62A5C">
              <w:rPr>
                <w:rFonts w:ascii="宋体" w:hAnsi="宋体" w:cs="宋体" w:hint="eastAsia"/>
                <w:color w:val="000000"/>
                <w:kern w:val="0"/>
                <w:sz w:val="18"/>
                <w:szCs w:val="18"/>
              </w:rPr>
              <w:t>○</w:t>
            </w:r>
          </w:p>
        </w:tc>
        <w:tc>
          <w:tcPr>
            <w:tcW w:w="690" w:type="dxa"/>
            <w:tcBorders>
              <w:top w:val="dotted" w:sz="4" w:space="0" w:color="auto"/>
              <w:left w:val="dotted" w:sz="4" w:space="0" w:color="auto"/>
              <w:bottom w:val="dotted" w:sz="4" w:space="0" w:color="auto"/>
              <w:right w:val="dotted" w:sz="4" w:space="0" w:color="auto"/>
            </w:tcBorders>
            <w:vAlign w:val="center"/>
          </w:tcPr>
          <w:p w:rsidR="0064340B" w:rsidRPr="00F62A5C" w:rsidRDefault="0064340B" w:rsidP="00506C31">
            <w:pPr>
              <w:widowControl/>
              <w:jc w:val="center"/>
              <w:rPr>
                <w:rFonts w:ascii="宋体" w:hAnsi="宋体" w:cs="宋体"/>
                <w:color w:val="000000"/>
                <w:kern w:val="0"/>
                <w:sz w:val="18"/>
                <w:szCs w:val="18"/>
              </w:rPr>
            </w:pPr>
            <w:r w:rsidRPr="00F62A5C">
              <w:rPr>
                <w:rFonts w:ascii="宋体" w:hAnsi="宋体" w:cs="宋体" w:hint="eastAsia"/>
                <w:color w:val="000000"/>
                <w:kern w:val="0"/>
                <w:sz w:val="18"/>
                <w:szCs w:val="18"/>
              </w:rPr>
              <w:t>○</w:t>
            </w:r>
          </w:p>
        </w:tc>
        <w:tc>
          <w:tcPr>
            <w:tcW w:w="644" w:type="dxa"/>
            <w:tcBorders>
              <w:top w:val="dotted" w:sz="4" w:space="0" w:color="auto"/>
              <w:left w:val="dotted" w:sz="4" w:space="0" w:color="auto"/>
              <w:bottom w:val="dotted" w:sz="4" w:space="0" w:color="auto"/>
              <w:right w:val="dotted" w:sz="4" w:space="0" w:color="auto"/>
            </w:tcBorders>
            <w:vAlign w:val="center"/>
          </w:tcPr>
          <w:p w:rsidR="0064340B" w:rsidRPr="00F62A5C" w:rsidRDefault="0064340B" w:rsidP="00506C31">
            <w:pPr>
              <w:widowControl/>
              <w:jc w:val="center"/>
              <w:rPr>
                <w:rFonts w:ascii="宋体" w:hAnsi="宋体" w:cs="宋体"/>
                <w:color w:val="000000"/>
                <w:kern w:val="0"/>
                <w:sz w:val="18"/>
                <w:szCs w:val="18"/>
              </w:rPr>
            </w:pPr>
            <w:r w:rsidRPr="00F62A5C">
              <w:rPr>
                <w:rFonts w:ascii="宋体" w:hAnsi="宋体" w:cs="宋体" w:hint="eastAsia"/>
                <w:color w:val="000000"/>
                <w:kern w:val="0"/>
                <w:sz w:val="18"/>
                <w:szCs w:val="18"/>
              </w:rPr>
              <w:t>○</w:t>
            </w:r>
          </w:p>
        </w:tc>
        <w:tc>
          <w:tcPr>
            <w:tcW w:w="570" w:type="dxa"/>
            <w:tcBorders>
              <w:top w:val="dotted" w:sz="4" w:space="0" w:color="auto"/>
              <w:left w:val="dotted" w:sz="4" w:space="0" w:color="auto"/>
              <w:bottom w:val="dotted" w:sz="4" w:space="0" w:color="auto"/>
              <w:right w:val="dotted" w:sz="4" w:space="0" w:color="auto"/>
            </w:tcBorders>
            <w:vAlign w:val="center"/>
          </w:tcPr>
          <w:p w:rsidR="0064340B" w:rsidRPr="00F62A5C" w:rsidRDefault="0064340B" w:rsidP="00506C31">
            <w:pPr>
              <w:widowControl/>
              <w:jc w:val="center"/>
              <w:rPr>
                <w:rFonts w:ascii="宋体" w:hAnsi="宋体" w:cs="宋体"/>
                <w:color w:val="000000"/>
                <w:kern w:val="0"/>
                <w:sz w:val="18"/>
                <w:szCs w:val="18"/>
              </w:rPr>
            </w:pPr>
            <w:r w:rsidRPr="00F62A5C">
              <w:rPr>
                <w:rFonts w:ascii="宋体" w:hAnsi="宋体" w:cs="宋体" w:hint="eastAsia"/>
                <w:color w:val="000000"/>
                <w:kern w:val="0"/>
                <w:sz w:val="18"/>
                <w:szCs w:val="18"/>
              </w:rPr>
              <w:t>○</w:t>
            </w:r>
          </w:p>
        </w:tc>
        <w:tc>
          <w:tcPr>
            <w:tcW w:w="616" w:type="dxa"/>
            <w:tcBorders>
              <w:top w:val="dotted" w:sz="4" w:space="0" w:color="auto"/>
              <w:left w:val="dotted" w:sz="4" w:space="0" w:color="auto"/>
              <w:bottom w:val="dotted" w:sz="4" w:space="0" w:color="auto"/>
              <w:right w:val="dotted" w:sz="4" w:space="0" w:color="auto"/>
            </w:tcBorders>
            <w:vAlign w:val="center"/>
          </w:tcPr>
          <w:p w:rsidR="0064340B" w:rsidRPr="00F62A5C" w:rsidRDefault="0064340B" w:rsidP="00506C31">
            <w:pPr>
              <w:widowControl/>
              <w:jc w:val="center"/>
              <w:rPr>
                <w:rFonts w:ascii="宋体" w:hAnsi="宋体" w:cs="宋体"/>
                <w:color w:val="000000"/>
                <w:kern w:val="0"/>
                <w:sz w:val="18"/>
                <w:szCs w:val="18"/>
              </w:rPr>
            </w:pPr>
            <w:r w:rsidRPr="00F62A5C">
              <w:rPr>
                <w:rFonts w:ascii="宋体" w:hAnsi="宋体" w:cs="宋体" w:hint="eastAsia"/>
                <w:color w:val="000000"/>
                <w:kern w:val="0"/>
                <w:sz w:val="18"/>
                <w:szCs w:val="18"/>
              </w:rPr>
              <w:t>○</w:t>
            </w:r>
          </w:p>
        </w:tc>
        <w:tc>
          <w:tcPr>
            <w:tcW w:w="630" w:type="dxa"/>
            <w:tcBorders>
              <w:top w:val="dotted" w:sz="4" w:space="0" w:color="auto"/>
              <w:left w:val="dotted" w:sz="4" w:space="0" w:color="auto"/>
              <w:bottom w:val="dotted" w:sz="4" w:space="0" w:color="auto"/>
              <w:right w:val="dotted" w:sz="4" w:space="0" w:color="auto"/>
            </w:tcBorders>
            <w:vAlign w:val="center"/>
          </w:tcPr>
          <w:p w:rsidR="0064340B" w:rsidRPr="00F62A5C" w:rsidRDefault="0064340B" w:rsidP="00506C31">
            <w:pPr>
              <w:widowControl/>
              <w:jc w:val="center"/>
              <w:rPr>
                <w:rFonts w:ascii="宋体" w:hAnsi="宋体" w:cs="宋体"/>
                <w:color w:val="000000"/>
                <w:kern w:val="0"/>
                <w:sz w:val="18"/>
                <w:szCs w:val="18"/>
              </w:rPr>
            </w:pPr>
            <w:r w:rsidRPr="00F62A5C">
              <w:rPr>
                <w:rFonts w:ascii="宋体" w:hAnsi="宋体" w:cs="宋体" w:hint="eastAsia"/>
                <w:color w:val="000000"/>
                <w:kern w:val="0"/>
                <w:sz w:val="18"/>
                <w:szCs w:val="18"/>
              </w:rPr>
              <w:t>○</w:t>
            </w:r>
          </w:p>
        </w:tc>
        <w:tc>
          <w:tcPr>
            <w:tcW w:w="600" w:type="dxa"/>
            <w:tcBorders>
              <w:top w:val="dotted" w:sz="4" w:space="0" w:color="auto"/>
              <w:left w:val="dotted" w:sz="4" w:space="0" w:color="auto"/>
              <w:bottom w:val="dotted" w:sz="4" w:space="0" w:color="auto"/>
            </w:tcBorders>
            <w:vAlign w:val="center"/>
          </w:tcPr>
          <w:p w:rsidR="0064340B" w:rsidRPr="00F62A5C" w:rsidRDefault="0064340B" w:rsidP="00506C31">
            <w:pPr>
              <w:widowControl/>
              <w:jc w:val="center"/>
              <w:rPr>
                <w:rFonts w:ascii="宋体" w:hAnsi="宋体" w:cs="宋体"/>
                <w:color w:val="000000"/>
                <w:kern w:val="0"/>
                <w:sz w:val="18"/>
                <w:szCs w:val="18"/>
              </w:rPr>
            </w:pPr>
            <w:r w:rsidRPr="00F62A5C">
              <w:rPr>
                <w:rFonts w:ascii="宋体" w:hAnsi="宋体" w:cs="宋体" w:hint="eastAsia"/>
                <w:color w:val="000000"/>
                <w:kern w:val="0"/>
                <w:sz w:val="18"/>
                <w:szCs w:val="18"/>
              </w:rPr>
              <w:t>○</w:t>
            </w:r>
          </w:p>
        </w:tc>
      </w:tr>
      <w:tr w:rsidR="0064340B" w:rsidRPr="00F62A5C" w:rsidTr="00651CFC">
        <w:trPr>
          <w:trHeight w:hRule="exact" w:val="454"/>
          <w:jc w:val="center"/>
        </w:trPr>
        <w:tc>
          <w:tcPr>
            <w:tcW w:w="756" w:type="dxa"/>
            <w:tcBorders>
              <w:top w:val="dotted" w:sz="4" w:space="0" w:color="auto"/>
              <w:bottom w:val="dotted" w:sz="4" w:space="0" w:color="auto"/>
              <w:right w:val="dotted" w:sz="4" w:space="0" w:color="auto"/>
            </w:tcBorders>
            <w:vAlign w:val="center"/>
          </w:tcPr>
          <w:p w:rsidR="0064340B" w:rsidRPr="00F62A5C" w:rsidRDefault="0064340B" w:rsidP="00206024">
            <w:pPr>
              <w:widowControl/>
              <w:jc w:val="center"/>
              <w:rPr>
                <w:rFonts w:ascii="宋体" w:hAnsi="宋体" w:hint="eastAsia"/>
                <w:kern w:val="0"/>
                <w:sz w:val="18"/>
                <w:szCs w:val="18"/>
              </w:rPr>
            </w:pPr>
            <w:smartTag w:uri="urn:schemas-microsoft-com:office:smarttags" w:element="chsdate">
              <w:smartTagPr>
                <w:attr w:name="Year" w:val="1899"/>
                <w:attr w:name="Month" w:val="12"/>
                <w:attr w:name="Day" w:val="30"/>
                <w:attr w:name="IsLunarDate" w:val="False"/>
                <w:attr w:name="IsROCDate" w:val="False"/>
              </w:smartTagPr>
              <w:r w:rsidRPr="00F62A5C">
                <w:rPr>
                  <w:rFonts w:ascii="宋体" w:hAnsi="宋体" w:hint="eastAsia"/>
                  <w:kern w:val="0"/>
                  <w:sz w:val="18"/>
                  <w:szCs w:val="18"/>
                </w:rPr>
                <w:t>8.5.2</w:t>
              </w:r>
            </w:smartTag>
          </w:p>
        </w:tc>
        <w:tc>
          <w:tcPr>
            <w:tcW w:w="2277" w:type="dxa"/>
            <w:tcBorders>
              <w:top w:val="dotted" w:sz="4" w:space="0" w:color="auto"/>
              <w:left w:val="dotted" w:sz="4" w:space="0" w:color="auto"/>
              <w:bottom w:val="dotted" w:sz="4" w:space="0" w:color="auto"/>
              <w:right w:val="dotted" w:sz="4" w:space="0" w:color="auto"/>
            </w:tcBorders>
            <w:vAlign w:val="center"/>
          </w:tcPr>
          <w:p w:rsidR="0064340B" w:rsidRPr="00F62A5C" w:rsidRDefault="0064340B" w:rsidP="00380E29">
            <w:pPr>
              <w:widowControl/>
              <w:rPr>
                <w:rFonts w:ascii="宋体" w:hAnsi="宋体" w:cs="宋体" w:hint="eastAsia"/>
                <w:kern w:val="0"/>
                <w:sz w:val="18"/>
                <w:szCs w:val="18"/>
              </w:rPr>
            </w:pPr>
            <w:r w:rsidRPr="00F62A5C">
              <w:rPr>
                <w:rFonts w:ascii="宋体" w:hAnsi="宋体" w:cs="宋体" w:hint="eastAsia"/>
                <w:kern w:val="0"/>
                <w:sz w:val="18"/>
                <w:szCs w:val="18"/>
              </w:rPr>
              <w:t>纠正措施</w:t>
            </w:r>
          </w:p>
        </w:tc>
        <w:tc>
          <w:tcPr>
            <w:tcW w:w="839" w:type="dxa"/>
            <w:tcBorders>
              <w:top w:val="dotted" w:sz="4" w:space="0" w:color="auto"/>
              <w:left w:val="dotted" w:sz="4" w:space="0" w:color="auto"/>
              <w:bottom w:val="dotted" w:sz="4" w:space="0" w:color="auto"/>
              <w:right w:val="dotted" w:sz="4" w:space="0" w:color="auto"/>
            </w:tcBorders>
            <w:vAlign w:val="center"/>
          </w:tcPr>
          <w:p w:rsidR="0064340B" w:rsidRPr="00F62A5C" w:rsidRDefault="0064340B" w:rsidP="00842D56">
            <w:pPr>
              <w:widowControl/>
              <w:jc w:val="center"/>
              <w:rPr>
                <w:rFonts w:ascii="宋体" w:hAnsi="宋体" w:hint="eastAsia"/>
                <w:kern w:val="0"/>
                <w:sz w:val="18"/>
                <w:szCs w:val="18"/>
              </w:rPr>
            </w:pPr>
            <w:smartTag w:uri="urn:schemas-microsoft-com:office:smarttags" w:element="chsdate">
              <w:smartTagPr>
                <w:attr w:name="IsROCDate" w:val="False"/>
                <w:attr w:name="IsLunarDate" w:val="False"/>
                <w:attr w:name="Day" w:val="30"/>
                <w:attr w:name="Month" w:val="12"/>
                <w:attr w:name="Year" w:val="1899"/>
              </w:smartTagPr>
              <w:r w:rsidRPr="00F62A5C">
                <w:rPr>
                  <w:rFonts w:ascii="宋体" w:hAnsi="宋体" w:hint="eastAsia"/>
                  <w:kern w:val="0"/>
                  <w:sz w:val="18"/>
                  <w:szCs w:val="18"/>
                </w:rPr>
                <w:t>8.5.2</w:t>
              </w:r>
            </w:smartTag>
          </w:p>
        </w:tc>
        <w:tc>
          <w:tcPr>
            <w:tcW w:w="680" w:type="dxa"/>
            <w:tcBorders>
              <w:top w:val="dotted" w:sz="4" w:space="0" w:color="auto"/>
              <w:left w:val="dotted" w:sz="4" w:space="0" w:color="auto"/>
              <w:bottom w:val="dotted" w:sz="4" w:space="0" w:color="auto"/>
              <w:right w:val="dotted" w:sz="4" w:space="0" w:color="auto"/>
            </w:tcBorders>
            <w:vAlign w:val="center"/>
          </w:tcPr>
          <w:p w:rsidR="0064340B" w:rsidRPr="00F62A5C" w:rsidRDefault="0064340B" w:rsidP="00842D56">
            <w:pPr>
              <w:widowControl/>
              <w:jc w:val="center"/>
              <w:rPr>
                <w:rFonts w:ascii="宋体" w:hAnsi="宋体" w:hint="eastAsia"/>
                <w:kern w:val="0"/>
                <w:sz w:val="18"/>
                <w:szCs w:val="18"/>
              </w:rPr>
            </w:pPr>
            <w:smartTag w:uri="urn:schemas-microsoft-com:office:smarttags" w:element="chsdate">
              <w:smartTagPr>
                <w:attr w:name="Year" w:val="1899"/>
                <w:attr w:name="Month" w:val="12"/>
                <w:attr w:name="Day" w:val="30"/>
                <w:attr w:name="IsLunarDate" w:val="False"/>
                <w:attr w:name="IsROCDate" w:val="False"/>
              </w:smartTagPr>
              <w:r w:rsidRPr="00F62A5C">
                <w:rPr>
                  <w:rFonts w:ascii="宋体" w:hAnsi="宋体" w:hint="eastAsia"/>
                  <w:kern w:val="0"/>
                  <w:sz w:val="18"/>
                  <w:szCs w:val="18"/>
                </w:rPr>
                <w:t>7.10.2</w:t>
              </w:r>
            </w:smartTag>
          </w:p>
        </w:tc>
        <w:tc>
          <w:tcPr>
            <w:tcW w:w="554" w:type="dxa"/>
            <w:tcBorders>
              <w:top w:val="dotted" w:sz="4" w:space="0" w:color="auto"/>
              <w:left w:val="dotted" w:sz="4" w:space="0" w:color="auto"/>
              <w:bottom w:val="dotted" w:sz="4" w:space="0" w:color="auto"/>
              <w:right w:val="dotted" w:sz="4" w:space="0" w:color="auto"/>
            </w:tcBorders>
            <w:vAlign w:val="center"/>
          </w:tcPr>
          <w:p w:rsidR="0064340B" w:rsidRPr="00F62A5C" w:rsidRDefault="0064340B" w:rsidP="00206024">
            <w:pPr>
              <w:widowControl/>
              <w:jc w:val="center"/>
              <w:rPr>
                <w:rFonts w:ascii="宋体" w:hAnsi="宋体" w:cs="宋体"/>
                <w:color w:val="000000"/>
                <w:kern w:val="0"/>
                <w:sz w:val="18"/>
                <w:szCs w:val="18"/>
              </w:rPr>
            </w:pPr>
            <w:r w:rsidRPr="00F62A5C">
              <w:rPr>
                <w:rFonts w:ascii="宋体" w:hAnsi="宋体" w:cs="宋体" w:hint="eastAsia"/>
                <w:color w:val="000000"/>
                <w:kern w:val="0"/>
                <w:sz w:val="18"/>
                <w:szCs w:val="18"/>
              </w:rPr>
              <w:t>○</w:t>
            </w:r>
          </w:p>
        </w:tc>
        <w:tc>
          <w:tcPr>
            <w:tcW w:w="540" w:type="dxa"/>
            <w:tcBorders>
              <w:top w:val="dotted" w:sz="4" w:space="0" w:color="auto"/>
              <w:left w:val="dotted" w:sz="4" w:space="0" w:color="auto"/>
              <w:bottom w:val="dotted" w:sz="4" w:space="0" w:color="auto"/>
              <w:right w:val="dotted" w:sz="4" w:space="0" w:color="auto"/>
            </w:tcBorders>
            <w:vAlign w:val="center"/>
          </w:tcPr>
          <w:p w:rsidR="0064340B" w:rsidRPr="00F62A5C" w:rsidRDefault="0064340B" w:rsidP="00506C31">
            <w:pPr>
              <w:widowControl/>
              <w:jc w:val="center"/>
              <w:rPr>
                <w:rFonts w:ascii="宋体" w:hAnsi="宋体" w:cs="宋体"/>
                <w:color w:val="000000"/>
                <w:kern w:val="0"/>
                <w:sz w:val="18"/>
                <w:szCs w:val="18"/>
              </w:rPr>
            </w:pPr>
            <w:r w:rsidRPr="00F62A5C">
              <w:rPr>
                <w:rFonts w:ascii="宋体" w:hAnsi="宋体" w:cs="宋体" w:hint="eastAsia"/>
                <w:color w:val="000000"/>
                <w:kern w:val="0"/>
                <w:sz w:val="18"/>
                <w:szCs w:val="18"/>
              </w:rPr>
              <w:t>○</w:t>
            </w:r>
          </w:p>
        </w:tc>
        <w:tc>
          <w:tcPr>
            <w:tcW w:w="594" w:type="dxa"/>
            <w:tcBorders>
              <w:top w:val="dotted" w:sz="4" w:space="0" w:color="auto"/>
              <w:left w:val="dotted" w:sz="4" w:space="0" w:color="auto"/>
              <w:bottom w:val="dotted" w:sz="4" w:space="0" w:color="auto"/>
              <w:right w:val="dotted" w:sz="4" w:space="0" w:color="auto"/>
            </w:tcBorders>
            <w:vAlign w:val="center"/>
          </w:tcPr>
          <w:p w:rsidR="0064340B" w:rsidRPr="00F62A5C" w:rsidRDefault="0064340B" w:rsidP="00506C31">
            <w:pPr>
              <w:widowControl/>
              <w:jc w:val="center"/>
              <w:rPr>
                <w:rFonts w:ascii="宋体" w:hAnsi="宋体" w:cs="宋体"/>
                <w:color w:val="000000"/>
                <w:kern w:val="0"/>
                <w:sz w:val="18"/>
                <w:szCs w:val="18"/>
              </w:rPr>
            </w:pPr>
            <w:r w:rsidRPr="00F62A5C">
              <w:rPr>
                <w:rFonts w:ascii="宋体" w:hAnsi="宋体" w:cs="宋体" w:hint="eastAsia"/>
                <w:color w:val="000000"/>
                <w:kern w:val="0"/>
                <w:sz w:val="18"/>
                <w:szCs w:val="18"/>
              </w:rPr>
              <w:t>○</w:t>
            </w:r>
          </w:p>
        </w:tc>
        <w:tc>
          <w:tcPr>
            <w:tcW w:w="600" w:type="dxa"/>
            <w:tcBorders>
              <w:top w:val="dotted" w:sz="4" w:space="0" w:color="auto"/>
              <w:left w:val="dotted" w:sz="4" w:space="0" w:color="auto"/>
              <w:bottom w:val="dotted" w:sz="4" w:space="0" w:color="auto"/>
              <w:right w:val="dotted" w:sz="4" w:space="0" w:color="auto"/>
            </w:tcBorders>
            <w:vAlign w:val="center"/>
          </w:tcPr>
          <w:p w:rsidR="0064340B" w:rsidRPr="00F62A5C" w:rsidRDefault="0064340B" w:rsidP="00506C31">
            <w:pPr>
              <w:widowControl/>
              <w:jc w:val="center"/>
              <w:rPr>
                <w:rFonts w:ascii="宋体" w:hAnsi="宋体" w:cs="宋体"/>
                <w:color w:val="000000"/>
                <w:kern w:val="0"/>
                <w:sz w:val="18"/>
                <w:szCs w:val="18"/>
              </w:rPr>
            </w:pPr>
            <w:r w:rsidRPr="00F62A5C">
              <w:rPr>
                <w:rFonts w:ascii="宋体" w:hAnsi="宋体" w:cs="宋体" w:hint="eastAsia"/>
                <w:color w:val="000000"/>
                <w:kern w:val="0"/>
                <w:sz w:val="18"/>
                <w:szCs w:val="18"/>
              </w:rPr>
              <w:t>▲</w:t>
            </w:r>
          </w:p>
        </w:tc>
        <w:tc>
          <w:tcPr>
            <w:tcW w:w="690" w:type="dxa"/>
            <w:tcBorders>
              <w:top w:val="dotted" w:sz="4" w:space="0" w:color="auto"/>
              <w:left w:val="dotted" w:sz="4" w:space="0" w:color="auto"/>
              <w:bottom w:val="dotted" w:sz="4" w:space="0" w:color="auto"/>
              <w:right w:val="dotted" w:sz="4" w:space="0" w:color="auto"/>
            </w:tcBorders>
            <w:vAlign w:val="center"/>
          </w:tcPr>
          <w:p w:rsidR="0064340B" w:rsidRPr="00F62A5C" w:rsidRDefault="0064340B" w:rsidP="00506C31">
            <w:pPr>
              <w:widowControl/>
              <w:jc w:val="center"/>
              <w:rPr>
                <w:rFonts w:ascii="宋体" w:hAnsi="宋体" w:cs="宋体"/>
                <w:color w:val="000000"/>
                <w:kern w:val="0"/>
                <w:sz w:val="18"/>
                <w:szCs w:val="18"/>
              </w:rPr>
            </w:pPr>
            <w:r w:rsidRPr="00F62A5C">
              <w:rPr>
                <w:rFonts w:ascii="宋体" w:hAnsi="宋体" w:cs="宋体" w:hint="eastAsia"/>
                <w:color w:val="000000"/>
                <w:kern w:val="0"/>
                <w:sz w:val="18"/>
                <w:szCs w:val="18"/>
              </w:rPr>
              <w:t>▲</w:t>
            </w:r>
          </w:p>
        </w:tc>
        <w:tc>
          <w:tcPr>
            <w:tcW w:w="644" w:type="dxa"/>
            <w:tcBorders>
              <w:top w:val="dotted" w:sz="4" w:space="0" w:color="auto"/>
              <w:left w:val="dotted" w:sz="4" w:space="0" w:color="auto"/>
              <w:bottom w:val="dotted" w:sz="4" w:space="0" w:color="auto"/>
              <w:right w:val="dotted" w:sz="4" w:space="0" w:color="auto"/>
            </w:tcBorders>
            <w:vAlign w:val="center"/>
          </w:tcPr>
          <w:p w:rsidR="0064340B" w:rsidRPr="00F62A5C" w:rsidRDefault="0064340B" w:rsidP="00506C31">
            <w:pPr>
              <w:widowControl/>
              <w:jc w:val="center"/>
              <w:rPr>
                <w:rFonts w:ascii="宋体" w:hAnsi="宋体" w:cs="宋体"/>
                <w:color w:val="000000"/>
                <w:kern w:val="0"/>
                <w:sz w:val="18"/>
                <w:szCs w:val="18"/>
              </w:rPr>
            </w:pPr>
            <w:r w:rsidRPr="00F62A5C">
              <w:rPr>
                <w:rFonts w:ascii="宋体" w:hAnsi="宋体" w:cs="宋体" w:hint="eastAsia"/>
                <w:color w:val="000000"/>
                <w:kern w:val="0"/>
                <w:sz w:val="18"/>
                <w:szCs w:val="18"/>
              </w:rPr>
              <w:t>○</w:t>
            </w:r>
          </w:p>
        </w:tc>
        <w:tc>
          <w:tcPr>
            <w:tcW w:w="570" w:type="dxa"/>
            <w:tcBorders>
              <w:top w:val="dotted" w:sz="4" w:space="0" w:color="auto"/>
              <w:left w:val="dotted" w:sz="4" w:space="0" w:color="auto"/>
              <w:bottom w:val="dotted" w:sz="4" w:space="0" w:color="auto"/>
              <w:right w:val="dotted" w:sz="4" w:space="0" w:color="auto"/>
            </w:tcBorders>
            <w:vAlign w:val="center"/>
          </w:tcPr>
          <w:p w:rsidR="0064340B" w:rsidRPr="00F62A5C" w:rsidRDefault="0064340B" w:rsidP="00506C31">
            <w:pPr>
              <w:widowControl/>
              <w:jc w:val="center"/>
              <w:rPr>
                <w:rFonts w:ascii="宋体" w:hAnsi="宋体" w:cs="宋体"/>
                <w:color w:val="000000"/>
                <w:kern w:val="0"/>
                <w:sz w:val="18"/>
                <w:szCs w:val="18"/>
              </w:rPr>
            </w:pPr>
            <w:r w:rsidRPr="00F62A5C">
              <w:rPr>
                <w:rFonts w:ascii="宋体" w:hAnsi="宋体" w:cs="宋体" w:hint="eastAsia"/>
                <w:color w:val="000000"/>
                <w:kern w:val="0"/>
                <w:sz w:val="18"/>
                <w:szCs w:val="18"/>
              </w:rPr>
              <w:t>▲</w:t>
            </w:r>
          </w:p>
        </w:tc>
        <w:tc>
          <w:tcPr>
            <w:tcW w:w="616" w:type="dxa"/>
            <w:tcBorders>
              <w:top w:val="dotted" w:sz="4" w:space="0" w:color="auto"/>
              <w:left w:val="dotted" w:sz="4" w:space="0" w:color="auto"/>
              <w:bottom w:val="dotted" w:sz="4" w:space="0" w:color="auto"/>
              <w:right w:val="dotted" w:sz="4" w:space="0" w:color="auto"/>
            </w:tcBorders>
            <w:vAlign w:val="center"/>
          </w:tcPr>
          <w:p w:rsidR="0064340B" w:rsidRPr="00F62A5C" w:rsidRDefault="0064340B" w:rsidP="00506C31">
            <w:pPr>
              <w:widowControl/>
              <w:jc w:val="center"/>
              <w:rPr>
                <w:rFonts w:ascii="宋体" w:hAnsi="宋体" w:cs="宋体"/>
                <w:color w:val="000000"/>
                <w:kern w:val="0"/>
                <w:sz w:val="18"/>
                <w:szCs w:val="18"/>
              </w:rPr>
            </w:pPr>
            <w:r w:rsidRPr="00F62A5C">
              <w:rPr>
                <w:rFonts w:ascii="宋体" w:hAnsi="宋体" w:cs="宋体" w:hint="eastAsia"/>
                <w:color w:val="000000"/>
                <w:kern w:val="0"/>
                <w:sz w:val="18"/>
                <w:szCs w:val="18"/>
              </w:rPr>
              <w:t>○</w:t>
            </w:r>
          </w:p>
        </w:tc>
        <w:tc>
          <w:tcPr>
            <w:tcW w:w="630" w:type="dxa"/>
            <w:tcBorders>
              <w:top w:val="dotted" w:sz="4" w:space="0" w:color="auto"/>
              <w:left w:val="dotted" w:sz="4" w:space="0" w:color="auto"/>
              <w:bottom w:val="dotted" w:sz="4" w:space="0" w:color="auto"/>
              <w:right w:val="dotted" w:sz="4" w:space="0" w:color="auto"/>
            </w:tcBorders>
            <w:vAlign w:val="center"/>
          </w:tcPr>
          <w:p w:rsidR="0064340B" w:rsidRPr="00F62A5C" w:rsidRDefault="0064340B" w:rsidP="00506C31">
            <w:pPr>
              <w:widowControl/>
              <w:jc w:val="center"/>
              <w:rPr>
                <w:rFonts w:ascii="宋体" w:hAnsi="宋体" w:cs="宋体"/>
                <w:color w:val="000000"/>
                <w:kern w:val="0"/>
                <w:sz w:val="18"/>
                <w:szCs w:val="18"/>
              </w:rPr>
            </w:pPr>
            <w:r w:rsidRPr="00F62A5C">
              <w:rPr>
                <w:rFonts w:ascii="宋体" w:hAnsi="宋体" w:cs="宋体" w:hint="eastAsia"/>
                <w:color w:val="000000"/>
                <w:kern w:val="0"/>
                <w:sz w:val="18"/>
                <w:szCs w:val="18"/>
              </w:rPr>
              <w:t>○</w:t>
            </w:r>
          </w:p>
        </w:tc>
        <w:tc>
          <w:tcPr>
            <w:tcW w:w="600" w:type="dxa"/>
            <w:tcBorders>
              <w:top w:val="dotted" w:sz="4" w:space="0" w:color="auto"/>
              <w:left w:val="dotted" w:sz="4" w:space="0" w:color="auto"/>
              <w:bottom w:val="dotted" w:sz="4" w:space="0" w:color="auto"/>
            </w:tcBorders>
            <w:vAlign w:val="center"/>
          </w:tcPr>
          <w:p w:rsidR="0064340B" w:rsidRPr="00F62A5C" w:rsidRDefault="0064340B" w:rsidP="00506C31">
            <w:pPr>
              <w:widowControl/>
              <w:jc w:val="center"/>
              <w:rPr>
                <w:rFonts w:ascii="宋体" w:hAnsi="宋体" w:cs="宋体"/>
                <w:color w:val="000000"/>
                <w:kern w:val="0"/>
                <w:sz w:val="18"/>
                <w:szCs w:val="18"/>
              </w:rPr>
            </w:pPr>
            <w:r w:rsidRPr="00F62A5C">
              <w:rPr>
                <w:rFonts w:ascii="宋体" w:hAnsi="宋体" w:cs="宋体" w:hint="eastAsia"/>
                <w:color w:val="000000"/>
                <w:kern w:val="0"/>
                <w:sz w:val="18"/>
                <w:szCs w:val="18"/>
              </w:rPr>
              <w:t>○</w:t>
            </w:r>
          </w:p>
        </w:tc>
      </w:tr>
      <w:tr w:rsidR="0064340B" w:rsidRPr="00F62A5C" w:rsidTr="00651CFC">
        <w:trPr>
          <w:trHeight w:hRule="exact" w:val="454"/>
          <w:jc w:val="center"/>
        </w:trPr>
        <w:tc>
          <w:tcPr>
            <w:tcW w:w="756" w:type="dxa"/>
            <w:tcBorders>
              <w:top w:val="dotted" w:sz="4" w:space="0" w:color="auto"/>
              <w:bottom w:val="dotted" w:sz="4" w:space="0" w:color="auto"/>
              <w:right w:val="dotted" w:sz="4" w:space="0" w:color="auto"/>
            </w:tcBorders>
            <w:vAlign w:val="center"/>
          </w:tcPr>
          <w:p w:rsidR="0064340B" w:rsidRPr="00F62A5C" w:rsidRDefault="0064340B" w:rsidP="00206024">
            <w:pPr>
              <w:widowControl/>
              <w:jc w:val="center"/>
              <w:rPr>
                <w:rFonts w:ascii="宋体" w:hAnsi="宋体" w:hint="eastAsia"/>
                <w:kern w:val="0"/>
                <w:sz w:val="18"/>
                <w:szCs w:val="18"/>
              </w:rPr>
            </w:pPr>
            <w:smartTag w:uri="urn:schemas-microsoft-com:office:smarttags" w:element="chsdate">
              <w:smartTagPr>
                <w:attr w:name="Year" w:val="1899"/>
                <w:attr w:name="Month" w:val="12"/>
                <w:attr w:name="Day" w:val="30"/>
                <w:attr w:name="IsLunarDate" w:val="False"/>
                <w:attr w:name="IsROCDate" w:val="False"/>
              </w:smartTagPr>
              <w:r w:rsidRPr="00F62A5C">
                <w:rPr>
                  <w:rFonts w:ascii="宋体" w:hAnsi="宋体" w:hint="eastAsia"/>
                  <w:kern w:val="0"/>
                  <w:sz w:val="18"/>
                  <w:szCs w:val="18"/>
                </w:rPr>
                <w:t>8.5.3</w:t>
              </w:r>
            </w:smartTag>
          </w:p>
        </w:tc>
        <w:tc>
          <w:tcPr>
            <w:tcW w:w="2277" w:type="dxa"/>
            <w:tcBorders>
              <w:top w:val="dotted" w:sz="4" w:space="0" w:color="auto"/>
              <w:left w:val="dotted" w:sz="4" w:space="0" w:color="auto"/>
              <w:bottom w:val="dotted" w:sz="4" w:space="0" w:color="auto"/>
              <w:right w:val="dotted" w:sz="4" w:space="0" w:color="auto"/>
            </w:tcBorders>
            <w:vAlign w:val="center"/>
          </w:tcPr>
          <w:p w:rsidR="0064340B" w:rsidRPr="00F62A5C" w:rsidRDefault="0064340B" w:rsidP="00380E29">
            <w:pPr>
              <w:widowControl/>
              <w:rPr>
                <w:rFonts w:ascii="宋体" w:hAnsi="宋体" w:cs="宋体" w:hint="eastAsia"/>
                <w:kern w:val="0"/>
                <w:sz w:val="18"/>
                <w:szCs w:val="18"/>
              </w:rPr>
            </w:pPr>
            <w:r w:rsidRPr="00F62A5C">
              <w:rPr>
                <w:rFonts w:ascii="宋体" w:hAnsi="宋体" w:cs="宋体" w:hint="eastAsia"/>
                <w:kern w:val="0"/>
                <w:sz w:val="18"/>
                <w:szCs w:val="18"/>
              </w:rPr>
              <w:t>预防措施</w:t>
            </w:r>
          </w:p>
        </w:tc>
        <w:tc>
          <w:tcPr>
            <w:tcW w:w="839" w:type="dxa"/>
            <w:tcBorders>
              <w:top w:val="dotted" w:sz="4" w:space="0" w:color="auto"/>
              <w:left w:val="dotted" w:sz="4" w:space="0" w:color="auto"/>
              <w:bottom w:val="dotted" w:sz="4" w:space="0" w:color="auto"/>
              <w:right w:val="dotted" w:sz="4" w:space="0" w:color="auto"/>
            </w:tcBorders>
            <w:vAlign w:val="center"/>
          </w:tcPr>
          <w:p w:rsidR="0064340B" w:rsidRPr="00F62A5C" w:rsidRDefault="0064340B" w:rsidP="00842D56">
            <w:pPr>
              <w:widowControl/>
              <w:jc w:val="center"/>
              <w:rPr>
                <w:rFonts w:ascii="宋体" w:hAnsi="宋体" w:hint="eastAsia"/>
                <w:kern w:val="0"/>
                <w:sz w:val="18"/>
                <w:szCs w:val="18"/>
              </w:rPr>
            </w:pPr>
            <w:smartTag w:uri="urn:schemas-microsoft-com:office:smarttags" w:element="chsdate">
              <w:smartTagPr>
                <w:attr w:name="Year" w:val="1899"/>
                <w:attr w:name="Month" w:val="12"/>
                <w:attr w:name="Day" w:val="30"/>
                <w:attr w:name="IsLunarDate" w:val="False"/>
                <w:attr w:name="IsROCDate" w:val="False"/>
              </w:smartTagPr>
              <w:r w:rsidRPr="00F62A5C">
                <w:rPr>
                  <w:rFonts w:ascii="宋体" w:hAnsi="宋体" w:hint="eastAsia"/>
                  <w:kern w:val="0"/>
                  <w:sz w:val="18"/>
                  <w:szCs w:val="18"/>
                </w:rPr>
                <w:t>8.5.3</w:t>
              </w:r>
            </w:smartTag>
          </w:p>
        </w:tc>
        <w:tc>
          <w:tcPr>
            <w:tcW w:w="680" w:type="dxa"/>
            <w:tcBorders>
              <w:top w:val="dotted" w:sz="4" w:space="0" w:color="auto"/>
              <w:left w:val="dotted" w:sz="4" w:space="0" w:color="auto"/>
              <w:bottom w:val="dotted" w:sz="4" w:space="0" w:color="auto"/>
              <w:right w:val="dotted" w:sz="4" w:space="0" w:color="auto"/>
            </w:tcBorders>
            <w:vAlign w:val="center"/>
          </w:tcPr>
          <w:p w:rsidR="0064340B" w:rsidRPr="00F62A5C" w:rsidRDefault="0064340B" w:rsidP="00842D56">
            <w:pPr>
              <w:widowControl/>
              <w:jc w:val="center"/>
              <w:rPr>
                <w:rFonts w:ascii="宋体" w:hAnsi="宋体" w:hint="eastAsia"/>
                <w:kern w:val="0"/>
                <w:sz w:val="18"/>
                <w:szCs w:val="18"/>
              </w:rPr>
            </w:pPr>
          </w:p>
        </w:tc>
        <w:tc>
          <w:tcPr>
            <w:tcW w:w="554" w:type="dxa"/>
            <w:tcBorders>
              <w:top w:val="dotted" w:sz="4" w:space="0" w:color="auto"/>
              <w:left w:val="dotted" w:sz="4" w:space="0" w:color="auto"/>
              <w:bottom w:val="dotted" w:sz="4" w:space="0" w:color="auto"/>
              <w:right w:val="dotted" w:sz="4" w:space="0" w:color="auto"/>
            </w:tcBorders>
            <w:vAlign w:val="center"/>
          </w:tcPr>
          <w:p w:rsidR="0064340B" w:rsidRPr="00F62A5C" w:rsidRDefault="0064340B" w:rsidP="00206024">
            <w:pPr>
              <w:widowControl/>
              <w:jc w:val="center"/>
              <w:rPr>
                <w:rFonts w:ascii="宋体" w:hAnsi="宋体" w:cs="宋体" w:hint="eastAsia"/>
                <w:color w:val="000000"/>
                <w:kern w:val="0"/>
                <w:sz w:val="18"/>
                <w:szCs w:val="18"/>
              </w:rPr>
            </w:pPr>
            <w:r w:rsidRPr="00F62A5C">
              <w:rPr>
                <w:rFonts w:ascii="宋体" w:hAnsi="宋体" w:cs="宋体" w:hint="eastAsia"/>
                <w:color w:val="000000"/>
                <w:kern w:val="0"/>
                <w:sz w:val="18"/>
                <w:szCs w:val="18"/>
              </w:rPr>
              <w:t>○</w:t>
            </w:r>
          </w:p>
        </w:tc>
        <w:tc>
          <w:tcPr>
            <w:tcW w:w="540" w:type="dxa"/>
            <w:tcBorders>
              <w:top w:val="dotted" w:sz="4" w:space="0" w:color="auto"/>
              <w:left w:val="dotted" w:sz="4" w:space="0" w:color="auto"/>
              <w:bottom w:val="dotted" w:sz="4" w:space="0" w:color="auto"/>
              <w:right w:val="dotted" w:sz="4" w:space="0" w:color="auto"/>
            </w:tcBorders>
            <w:vAlign w:val="center"/>
          </w:tcPr>
          <w:p w:rsidR="0064340B" w:rsidRPr="00F62A5C" w:rsidRDefault="0064340B" w:rsidP="00506C31">
            <w:pPr>
              <w:widowControl/>
              <w:jc w:val="center"/>
              <w:rPr>
                <w:rFonts w:ascii="宋体" w:hAnsi="宋体" w:cs="宋体" w:hint="eastAsia"/>
                <w:color w:val="000000"/>
                <w:kern w:val="0"/>
                <w:sz w:val="18"/>
                <w:szCs w:val="18"/>
              </w:rPr>
            </w:pPr>
            <w:r w:rsidRPr="00F62A5C">
              <w:rPr>
                <w:rFonts w:ascii="宋体" w:hAnsi="宋体" w:cs="宋体" w:hint="eastAsia"/>
                <w:color w:val="000000"/>
                <w:kern w:val="0"/>
                <w:sz w:val="18"/>
                <w:szCs w:val="18"/>
              </w:rPr>
              <w:t>○</w:t>
            </w:r>
          </w:p>
        </w:tc>
        <w:tc>
          <w:tcPr>
            <w:tcW w:w="594" w:type="dxa"/>
            <w:tcBorders>
              <w:top w:val="dotted" w:sz="4" w:space="0" w:color="auto"/>
              <w:left w:val="dotted" w:sz="4" w:space="0" w:color="auto"/>
              <w:bottom w:val="dotted" w:sz="4" w:space="0" w:color="auto"/>
              <w:right w:val="dotted" w:sz="4" w:space="0" w:color="auto"/>
            </w:tcBorders>
            <w:vAlign w:val="center"/>
          </w:tcPr>
          <w:p w:rsidR="0064340B" w:rsidRPr="00F62A5C" w:rsidRDefault="0064340B" w:rsidP="00506C31">
            <w:pPr>
              <w:widowControl/>
              <w:jc w:val="center"/>
              <w:rPr>
                <w:rFonts w:ascii="宋体" w:hAnsi="宋体" w:cs="宋体" w:hint="eastAsia"/>
                <w:color w:val="000000"/>
                <w:kern w:val="0"/>
                <w:sz w:val="18"/>
                <w:szCs w:val="18"/>
              </w:rPr>
            </w:pPr>
            <w:r w:rsidRPr="00F62A5C">
              <w:rPr>
                <w:rFonts w:ascii="宋体" w:hAnsi="宋体" w:cs="宋体" w:hint="eastAsia"/>
                <w:color w:val="000000"/>
                <w:kern w:val="0"/>
                <w:sz w:val="18"/>
                <w:szCs w:val="18"/>
              </w:rPr>
              <w:t>○</w:t>
            </w:r>
          </w:p>
        </w:tc>
        <w:tc>
          <w:tcPr>
            <w:tcW w:w="600" w:type="dxa"/>
            <w:tcBorders>
              <w:top w:val="dotted" w:sz="4" w:space="0" w:color="auto"/>
              <w:left w:val="dotted" w:sz="4" w:space="0" w:color="auto"/>
              <w:bottom w:val="dotted" w:sz="4" w:space="0" w:color="auto"/>
              <w:right w:val="dotted" w:sz="4" w:space="0" w:color="auto"/>
            </w:tcBorders>
            <w:vAlign w:val="center"/>
          </w:tcPr>
          <w:p w:rsidR="0064340B" w:rsidRPr="00F62A5C" w:rsidRDefault="0064340B" w:rsidP="00172BD9">
            <w:pPr>
              <w:widowControl/>
              <w:jc w:val="center"/>
              <w:rPr>
                <w:rFonts w:ascii="宋体" w:hAnsi="宋体" w:cs="宋体"/>
                <w:color w:val="000000"/>
                <w:kern w:val="0"/>
                <w:sz w:val="18"/>
                <w:szCs w:val="18"/>
              </w:rPr>
            </w:pPr>
            <w:r w:rsidRPr="00F62A5C">
              <w:rPr>
                <w:rFonts w:ascii="宋体" w:hAnsi="宋体" w:cs="宋体" w:hint="eastAsia"/>
                <w:color w:val="000000"/>
                <w:kern w:val="0"/>
                <w:sz w:val="18"/>
                <w:szCs w:val="18"/>
              </w:rPr>
              <w:t>▲</w:t>
            </w:r>
          </w:p>
        </w:tc>
        <w:tc>
          <w:tcPr>
            <w:tcW w:w="690" w:type="dxa"/>
            <w:tcBorders>
              <w:top w:val="dotted" w:sz="4" w:space="0" w:color="auto"/>
              <w:left w:val="dotted" w:sz="4" w:space="0" w:color="auto"/>
              <w:bottom w:val="dotted" w:sz="4" w:space="0" w:color="auto"/>
              <w:right w:val="dotted" w:sz="4" w:space="0" w:color="auto"/>
            </w:tcBorders>
            <w:vAlign w:val="center"/>
          </w:tcPr>
          <w:p w:rsidR="0064340B" w:rsidRPr="00F62A5C" w:rsidRDefault="0064340B" w:rsidP="00172BD9">
            <w:pPr>
              <w:widowControl/>
              <w:jc w:val="center"/>
              <w:rPr>
                <w:rFonts w:ascii="宋体" w:hAnsi="宋体" w:cs="宋体"/>
                <w:color w:val="000000"/>
                <w:kern w:val="0"/>
                <w:sz w:val="18"/>
                <w:szCs w:val="18"/>
              </w:rPr>
            </w:pPr>
            <w:r w:rsidRPr="00F62A5C">
              <w:rPr>
                <w:rFonts w:ascii="宋体" w:hAnsi="宋体" w:cs="宋体" w:hint="eastAsia"/>
                <w:color w:val="000000"/>
                <w:kern w:val="0"/>
                <w:sz w:val="18"/>
                <w:szCs w:val="18"/>
              </w:rPr>
              <w:t>▲</w:t>
            </w:r>
          </w:p>
        </w:tc>
        <w:tc>
          <w:tcPr>
            <w:tcW w:w="644" w:type="dxa"/>
            <w:tcBorders>
              <w:top w:val="dotted" w:sz="4" w:space="0" w:color="auto"/>
              <w:left w:val="dotted" w:sz="4" w:space="0" w:color="auto"/>
              <w:bottom w:val="dotted" w:sz="4" w:space="0" w:color="auto"/>
              <w:right w:val="dotted" w:sz="4" w:space="0" w:color="auto"/>
            </w:tcBorders>
            <w:vAlign w:val="center"/>
          </w:tcPr>
          <w:p w:rsidR="0064340B" w:rsidRPr="00F62A5C" w:rsidRDefault="0064340B" w:rsidP="00172BD9">
            <w:pPr>
              <w:widowControl/>
              <w:jc w:val="center"/>
              <w:rPr>
                <w:rFonts w:ascii="宋体" w:hAnsi="宋体" w:cs="宋体"/>
                <w:color w:val="000000"/>
                <w:kern w:val="0"/>
                <w:sz w:val="18"/>
                <w:szCs w:val="18"/>
              </w:rPr>
            </w:pPr>
            <w:r w:rsidRPr="00F62A5C">
              <w:rPr>
                <w:rFonts w:ascii="宋体" w:hAnsi="宋体" w:cs="宋体" w:hint="eastAsia"/>
                <w:color w:val="000000"/>
                <w:kern w:val="0"/>
                <w:sz w:val="18"/>
                <w:szCs w:val="18"/>
              </w:rPr>
              <w:t>○</w:t>
            </w:r>
          </w:p>
        </w:tc>
        <w:tc>
          <w:tcPr>
            <w:tcW w:w="570" w:type="dxa"/>
            <w:tcBorders>
              <w:top w:val="dotted" w:sz="4" w:space="0" w:color="auto"/>
              <w:left w:val="dotted" w:sz="4" w:space="0" w:color="auto"/>
              <w:bottom w:val="dotted" w:sz="4" w:space="0" w:color="auto"/>
              <w:right w:val="dotted" w:sz="4" w:space="0" w:color="auto"/>
            </w:tcBorders>
            <w:vAlign w:val="center"/>
          </w:tcPr>
          <w:p w:rsidR="0064340B" w:rsidRPr="00F62A5C" w:rsidRDefault="0064340B" w:rsidP="00172BD9">
            <w:pPr>
              <w:widowControl/>
              <w:jc w:val="center"/>
              <w:rPr>
                <w:rFonts w:ascii="宋体" w:hAnsi="宋体" w:cs="宋体"/>
                <w:color w:val="000000"/>
                <w:kern w:val="0"/>
                <w:sz w:val="18"/>
                <w:szCs w:val="18"/>
              </w:rPr>
            </w:pPr>
            <w:r w:rsidRPr="00F62A5C">
              <w:rPr>
                <w:rFonts w:ascii="宋体" w:hAnsi="宋体" w:cs="宋体" w:hint="eastAsia"/>
                <w:color w:val="000000"/>
                <w:kern w:val="0"/>
                <w:sz w:val="18"/>
                <w:szCs w:val="18"/>
              </w:rPr>
              <w:t>▲</w:t>
            </w:r>
          </w:p>
        </w:tc>
        <w:tc>
          <w:tcPr>
            <w:tcW w:w="616" w:type="dxa"/>
            <w:tcBorders>
              <w:top w:val="dotted" w:sz="4" w:space="0" w:color="auto"/>
              <w:left w:val="dotted" w:sz="4" w:space="0" w:color="auto"/>
              <w:bottom w:val="dotted" w:sz="4" w:space="0" w:color="auto"/>
              <w:right w:val="dotted" w:sz="4" w:space="0" w:color="auto"/>
            </w:tcBorders>
            <w:vAlign w:val="center"/>
          </w:tcPr>
          <w:p w:rsidR="0064340B" w:rsidRPr="00F62A5C" w:rsidRDefault="0064340B" w:rsidP="00506C31">
            <w:pPr>
              <w:widowControl/>
              <w:jc w:val="center"/>
              <w:rPr>
                <w:rFonts w:ascii="宋体" w:hAnsi="宋体" w:cs="宋体" w:hint="eastAsia"/>
                <w:color w:val="000000"/>
                <w:kern w:val="0"/>
                <w:sz w:val="18"/>
                <w:szCs w:val="18"/>
              </w:rPr>
            </w:pPr>
            <w:r w:rsidRPr="00F62A5C">
              <w:rPr>
                <w:rFonts w:ascii="宋体" w:hAnsi="宋体" w:cs="宋体" w:hint="eastAsia"/>
                <w:color w:val="000000"/>
                <w:kern w:val="0"/>
                <w:sz w:val="18"/>
                <w:szCs w:val="18"/>
              </w:rPr>
              <w:t>○</w:t>
            </w:r>
          </w:p>
        </w:tc>
        <w:tc>
          <w:tcPr>
            <w:tcW w:w="630" w:type="dxa"/>
            <w:tcBorders>
              <w:top w:val="dotted" w:sz="4" w:space="0" w:color="auto"/>
              <w:left w:val="dotted" w:sz="4" w:space="0" w:color="auto"/>
              <w:bottom w:val="dotted" w:sz="4" w:space="0" w:color="auto"/>
              <w:right w:val="dotted" w:sz="4" w:space="0" w:color="auto"/>
            </w:tcBorders>
            <w:vAlign w:val="center"/>
          </w:tcPr>
          <w:p w:rsidR="0064340B" w:rsidRPr="00F62A5C" w:rsidRDefault="0064340B" w:rsidP="00506C31">
            <w:pPr>
              <w:widowControl/>
              <w:jc w:val="center"/>
              <w:rPr>
                <w:rFonts w:ascii="宋体" w:hAnsi="宋体" w:cs="宋体" w:hint="eastAsia"/>
                <w:color w:val="000000"/>
                <w:kern w:val="0"/>
                <w:sz w:val="18"/>
                <w:szCs w:val="18"/>
              </w:rPr>
            </w:pPr>
            <w:r w:rsidRPr="00F62A5C">
              <w:rPr>
                <w:rFonts w:ascii="宋体" w:hAnsi="宋体" w:cs="宋体" w:hint="eastAsia"/>
                <w:color w:val="000000"/>
                <w:kern w:val="0"/>
                <w:sz w:val="18"/>
                <w:szCs w:val="18"/>
              </w:rPr>
              <w:t>○</w:t>
            </w:r>
          </w:p>
        </w:tc>
        <w:tc>
          <w:tcPr>
            <w:tcW w:w="600" w:type="dxa"/>
            <w:tcBorders>
              <w:top w:val="dotted" w:sz="4" w:space="0" w:color="auto"/>
              <w:left w:val="dotted" w:sz="4" w:space="0" w:color="auto"/>
              <w:bottom w:val="dotted" w:sz="4" w:space="0" w:color="auto"/>
            </w:tcBorders>
            <w:vAlign w:val="center"/>
          </w:tcPr>
          <w:p w:rsidR="0064340B" w:rsidRPr="00F62A5C" w:rsidRDefault="0064340B" w:rsidP="00506C31">
            <w:pPr>
              <w:widowControl/>
              <w:jc w:val="center"/>
              <w:rPr>
                <w:rFonts w:ascii="宋体" w:hAnsi="宋体" w:cs="宋体" w:hint="eastAsia"/>
                <w:color w:val="000000"/>
                <w:kern w:val="0"/>
                <w:sz w:val="18"/>
                <w:szCs w:val="18"/>
              </w:rPr>
            </w:pPr>
            <w:r w:rsidRPr="00F62A5C">
              <w:rPr>
                <w:rFonts w:ascii="宋体" w:hAnsi="宋体" w:cs="宋体" w:hint="eastAsia"/>
                <w:color w:val="000000"/>
                <w:kern w:val="0"/>
                <w:sz w:val="18"/>
                <w:szCs w:val="18"/>
              </w:rPr>
              <w:t>○</w:t>
            </w:r>
          </w:p>
        </w:tc>
      </w:tr>
      <w:tr w:rsidR="0064340B" w:rsidRPr="00F62A5C" w:rsidTr="0064340B">
        <w:trPr>
          <w:trHeight w:hRule="exact" w:val="710"/>
          <w:jc w:val="center"/>
        </w:trPr>
        <w:tc>
          <w:tcPr>
            <w:tcW w:w="756" w:type="dxa"/>
            <w:tcBorders>
              <w:top w:val="dotted" w:sz="4" w:space="0" w:color="auto"/>
              <w:bottom w:val="single" w:sz="8" w:space="0" w:color="auto"/>
              <w:right w:val="dotted" w:sz="4" w:space="0" w:color="auto"/>
            </w:tcBorders>
            <w:vAlign w:val="center"/>
          </w:tcPr>
          <w:p w:rsidR="0064340B" w:rsidRPr="00F62A5C" w:rsidRDefault="0064340B" w:rsidP="00206024">
            <w:pPr>
              <w:widowControl/>
              <w:jc w:val="center"/>
              <w:rPr>
                <w:rFonts w:ascii="宋体" w:hAnsi="宋体" w:hint="eastAsia"/>
                <w:kern w:val="0"/>
                <w:sz w:val="18"/>
                <w:szCs w:val="18"/>
              </w:rPr>
            </w:pPr>
            <w:smartTag w:uri="urn:schemas-microsoft-com:office:smarttags" w:element="chsdate">
              <w:smartTagPr>
                <w:attr w:name="Year" w:val="1899"/>
                <w:attr w:name="Month" w:val="12"/>
                <w:attr w:name="Day" w:val="30"/>
                <w:attr w:name="IsLunarDate" w:val="False"/>
                <w:attr w:name="IsROCDate" w:val="False"/>
              </w:smartTagPr>
              <w:r w:rsidRPr="00F62A5C">
                <w:rPr>
                  <w:rFonts w:ascii="宋体" w:hAnsi="宋体" w:hint="eastAsia"/>
                  <w:kern w:val="0"/>
                  <w:sz w:val="18"/>
                  <w:szCs w:val="18"/>
                </w:rPr>
                <w:t>8.5.4</w:t>
              </w:r>
            </w:smartTag>
          </w:p>
        </w:tc>
        <w:tc>
          <w:tcPr>
            <w:tcW w:w="2277" w:type="dxa"/>
            <w:tcBorders>
              <w:top w:val="dotted" w:sz="4" w:space="0" w:color="auto"/>
              <w:left w:val="dotted" w:sz="4" w:space="0" w:color="auto"/>
              <w:bottom w:val="single" w:sz="8" w:space="0" w:color="auto"/>
              <w:right w:val="dotted" w:sz="4" w:space="0" w:color="auto"/>
            </w:tcBorders>
            <w:vAlign w:val="center"/>
          </w:tcPr>
          <w:p w:rsidR="0064340B" w:rsidRPr="00F62A5C" w:rsidRDefault="0064340B" w:rsidP="00380E29">
            <w:pPr>
              <w:widowControl/>
              <w:rPr>
                <w:rFonts w:ascii="宋体" w:hAnsi="宋体" w:cs="宋体" w:hint="eastAsia"/>
                <w:kern w:val="0"/>
                <w:sz w:val="18"/>
                <w:szCs w:val="18"/>
              </w:rPr>
            </w:pPr>
            <w:r>
              <w:rPr>
                <w:rFonts w:ascii="宋体" w:hAnsi="宋体" w:cs="宋体" w:hint="eastAsia"/>
                <w:kern w:val="0"/>
                <w:sz w:val="18"/>
                <w:szCs w:val="18"/>
              </w:rPr>
              <w:t>质量和</w:t>
            </w:r>
            <w:r w:rsidRPr="00F62A5C">
              <w:rPr>
                <w:rFonts w:ascii="宋体" w:hAnsi="宋体" w:cs="宋体" w:hint="eastAsia"/>
                <w:kern w:val="0"/>
                <w:sz w:val="18"/>
                <w:szCs w:val="18"/>
              </w:rPr>
              <w:t>食品安全管理体系的更新</w:t>
            </w:r>
          </w:p>
        </w:tc>
        <w:tc>
          <w:tcPr>
            <w:tcW w:w="839" w:type="dxa"/>
            <w:tcBorders>
              <w:top w:val="dotted" w:sz="4" w:space="0" w:color="auto"/>
              <w:left w:val="dotted" w:sz="4" w:space="0" w:color="auto"/>
              <w:bottom w:val="single" w:sz="8" w:space="0" w:color="auto"/>
              <w:right w:val="dotted" w:sz="4" w:space="0" w:color="auto"/>
            </w:tcBorders>
            <w:vAlign w:val="center"/>
          </w:tcPr>
          <w:p w:rsidR="0064340B" w:rsidRPr="00F62A5C" w:rsidRDefault="0064340B" w:rsidP="00842D56">
            <w:pPr>
              <w:widowControl/>
              <w:jc w:val="center"/>
              <w:rPr>
                <w:rFonts w:ascii="宋体" w:hAnsi="宋体"/>
                <w:kern w:val="0"/>
                <w:sz w:val="18"/>
                <w:szCs w:val="18"/>
              </w:rPr>
            </w:pPr>
          </w:p>
        </w:tc>
        <w:tc>
          <w:tcPr>
            <w:tcW w:w="680" w:type="dxa"/>
            <w:tcBorders>
              <w:top w:val="dotted" w:sz="4" w:space="0" w:color="auto"/>
              <w:left w:val="dotted" w:sz="4" w:space="0" w:color="auto"/>
              <w:bottom w:val="single" w:sz="8" w:space="0" w:color="auto"/>
              <w:right w:val="dotted" w:sz="4" w:space="0" w:color="auto"/>
            </w:tcBorders>
            <w:vAlign w:val="center"/>
          </w:tcPr>
          <w:p w:rsidR="0064340B" w:rsidRPr="00F62A5C" w:rsidRDefault="0064340B" w:rsidP="00842D56">
            <w:pPr>
              <w:widowControl/>
              <w:jc w:val="center"/>
              <w:rPr>
                <w:rFonts w:ascii="宋体" w:hAnsi="宋体" w:hint="eastAsia"/>
                <w:kern w:val="0"/>
                <w:sz w:val="18"/>
                <w:szCs w:val="18"/>
              </w:rPr>
            </w:pPr>
            <w:smartTag w:uri="urn:schemas-microsoft-com:office:smarttags" w:element="chsdate">
              <w:smartTagPr>
                <w:attr w:name="Year" w:val="1899"/>
                <w:attr w:name="Month" w:val="12"/>
                <w:attr w:name="Day" w:val="30"/>
                <w:attr w:name="IsLunarDate" w:val="False"/>
                <w:attr w:name="IsROCDate" w:val="False"/>
              </w:smartTagPr>
              <w:r w:rsidRPr="00F62A5C">
                <w:rPr>
                  <w:rFonts w:ascii="宋体" w:hAnsi="宋体" w:hint="eastAsia"/>
                  <w:kern w:val="0"/>
                  <w:sz w:val="18"/>
                  <w:szCs w:val="18"/>
                </w:rPr>
                <w:t>8.5.2</w:t>
              </w:r>
            </w:smartTag>
          </w:p>
        </w:tc>
        <w:tc>
          <w:tcPr>
            <w:tcW w:w="554" w:type="dxa"/>
            <w:tcBorders>
              <w:top w:val="dotted" w:sz="4" w:space="0" w:color="auto"/>
              <w:left w:val="dotted" w:sz="4" w:space="0" w:color="auto"/>
              <w:bottom w:val="single" w:sz="8" w:space="0" w:color="auto"/>
              <w:right w:val="dotted" w:sz="4" w:space="0" w:color="auto"/>
            </w:tcBorders>
            <w:vAlign w:val="center"/>
          </w:tcPr>
          <w:p w:rsidR="0064340B" w:rsidRPr="00F62A5C" w:rsidRDefault="0064340B" w:rsidP="00206024">
            <w:pPr>
              <w:widowControl/>
              <w:jc w:val="center"/>
              <w:rPr>
                <w:rFonts w:ascii="宋体" w:hAnsi="宋体" w:cs="宋体"/>
                <w:color w:val="000000"/>
                <w:kern w:val="0"/>
                <w:sz w:val="18"/>
                <w:szCs w:val="18"/>
              </w:rPr>
            </w:pPr>
            <w:r w:rsidRPr="00F62A5C">
              <w:rPr>
                <w:rFonts w:ascii="宋体" w:hAnsi="宋体" w:cs="宋体" w:hint="eastAsia"/>
                <w:color w:val="000000"/>
                <w:kern w:val="0"/>
                <w:sz w:val="18"/>
                <w:szCs w:val="18"/>
              </w:rPr>
              <w:t>▲</w:t>
            </w:r>
          </w:p>
        </w:tc>
        <w:tc>
          <w:tcPr>
            <w:tcW w:w="540" w:type="dxa"/>
            <w:tcBorders>
              <w:top w:val="dotted" w:sz="4" w:space="0" w:color="auto"/>
              <w:left w:val="dotted" w:sz="4" w:space="0" w:color="auto"/>
              <w:bottom w:val="single" w:sz="8" w:space="0" w:color="auto"/>
              <w:right w:val="dotted" w:sz="4" w:space="0" w:color="auto"/>
            </w:tcBorders>
            <w:vAlign w:val="center"/>
          </w:tcPr>
          <w:p w:rsidR="0064340B" w:rsidRPr="00F62A5C" w:rsidRDefault="0064340B" w:rsidP="00506C31">
            <w:pPr>
              <w:widowControl/>
              <w:jc w:val="center"/>
              <w:rPr>
                <w:rFonts w:ascii="宋体" w:hAnsi="宋体"/>
                <w:color w:val="000000"/>
                <w:kern w:val="0"/>
                <w:sz w:val="18"/>
                <w:szCs w:val="18"/>
              </w:rPr>
            </w:pPr>
            <w:r w:rsidRPr="00F62A5C">
              <w:rPr>
                <w:rFonts w:ascii="宋体" w:hAnsi="宋体" w:cs="宋体" w:hint="eastAsia"/>
                <w:color w:val="000000"/>
                <w:kern w:val="0"/>
                <w:sz w:val="18"/>
                <w:szCs w:val="18"/>
              </w:rPr>
              <w:t>▲</w:t>
            </w:r>
          </w:p>
        </w:tc>
        <w:tc>
          <w:tcPr>
            <w:tcW w:w="594" w:type="dxa"/>
            <w:tcBorders>
              <w:top w:val="dotted" w:sz="4" w:space="0" w:color="auto"/>
              <w:left w:val="dotted" w:sz="4" w:space="0" w:color="auto"/>
              <w:bottom w:val="single" w:sz="8" w:space="0" w:color="auto"/>
              <w:right w:val="dotted" w:sz="4" w:space="0" w:color="auto"/>
            </w:tcBorders>
            <w:vAlign w:val="center"/>
          </w:tcPr>
          <w:p w:rsidR="0064340B" w:rsidRPr="00F62A5C" w:rsidRDefault="0064340B" w:rsidP="00506C31">
            <w:pPr>
              <w:widowControl/>
              <w:jc w:val="center"/>
              <w:rPr>
                <w:rFonts w:ascii="宋体" w:hAnsi="宋体"/>
                <w:color w:val="000000"/>
                <w:kern w:val="0"/>
                <w:sz w:val="18"/>
                <w:szCs w:val="18"/>
              </w:rPr>
            </w:pPr>
            <w:r w:rsidRPr="00F62A5C">
              <w:rPr>
                <w:rFonts w:ascii="宋体" w:hAnsi="宋体" w:cs="宋体" w:hint="eastAsia"/>
                <w:color w:val="000000"/>
                <w:kern w:val="0"/>
                <w:sz w:val="18"/>
                <w:szCs w:val="18"/>
              </w:rPr>
              <w:t>○</w:t>
            </w:r>
          </w:p>
        </w:tc>
        <w:tc>
          <w:tcPr>
            <w:tcW w:w="600" w:type="dxa"/>
            <w:tcBorders>
              <w:top w:val="dotted" w:sz="4" w:space="0" w:color="auto"/>
              <w:left w:val="dotted" w:sz="4" w:space="0" w:color="auto"/>
              <w:bottom w:val="single" w:sz="8" w:space="0" w:color="auto"/>
              <w:right w:val="dotted" w:sz="4" w:space="0" w:color="auto"/>
            </w:tcBorders>
            <w:vAlign w:val="center"/>
          </w:tcPr>
          <w:p w:rsidR="0064340B" w:rsidRPr="00F62A5C" w:rsidRDefault="0064340B" w:rsidP="00506C31">
            <w:pPr>
              <w:widowControl/>
              <w:jc w:val="center"/>
              <w:rPr>
                <w:rFonts w:ascii="宋体" w:hAnsi="宋体"/>
                <w:color w:val="000000"/>
                <w:kern w:val="0"/>
                <w:sz w:val="18"/>
                <w:szCs w:val="18"/>
              </w:rPr>
            </w:pPr>
            <w:r w:rsidRPr="00F62A5C">
              <w:rPr>
                <w:rFonts w:ascii="宋体" w:hAnsi="宋体" w:cs="宋体" w:hint="eastAsia"/>
                <w:color w:val="000000"/>
                <w:kern w:val="0"/>
                <w:sz w:val="18"/>
                <w:szCs w:val="18"/>
              </w:rPr>
              <w:t>○</w:t>
            </w:r>
          </w:p>
        </w:tc>
        <w:tc>
          <w:tcPr>
            <w:tcW w:w="690" w:type="dxa"/>
            <w:tcBorders>
              <w:top w:val="dotted" w:sz="4" w:space="0" w:color="auto"/>
              <w:left w:val="dotted" w:sz="4" w:space="0" w:color="auto"/>
              <w:bottom w:val="single" w:sz="8" w:space="0" w:color="auto"/>
              <w:right w:val="dotted" w:sz="4" w:space="0" w:color="auto"/>
            </w:tcBorders>
            <w:vAlign w:val="center"/>
          </w:tcPr>
          <w:p w:rsidR="0064340B" w:rsidRPr="00F62A5C" w:rsidRDefault="0064340B" w:rsidP="00506C31">
            <w:pPr>
              <w:widowControl/>
              <w:jc w:val="center"/>
              <w:rPr>
                <w:rFonts w:ascii="宋体" w:hAnsi="宋体"/>
                <w:color w:val="000000"/>
                <w:kern w:val="0"/>
                <w:sz w:val="18"/>
                <w:szCs w:val="18"/>
              </w:rPr>
            </w:pPr>
            <w:r w:rsidRPr="00F62A5C">
              <w:rPr>
                <w:rFonts w:ascii="宋体" w:hAnsi="宋体" w:cs="宋体" w:hint="eastAsia"/>
                <w:color w:val="000000"/>
                <w:kern w:val="0"/>
                <w:sz w:val="18"/>
                <w:szCs w:val="18"/>
              </w:rPr>
              <w:t>○</w:t>
            </w:r>
          </w:p>
        </w:tc>
        <w:tc>
          <w:tcPr>
            <w:tcW w:w="644" w:type="dxa"/>
            <w:tcBorders>
              <w:top w:val="dotted" w:sz="4" w:space="0" w:color="auto"/>
              <w:left w:val="dotted" w:sz="4" w:space="0" w:color="auto"/>
              <w:bottom w:val="single" w:sz="8" w:space="0" w:color="auto"/>
              <w:right w:val="dotted" w:sz="4" w:space="0" w:color="auto"/>
            </w:tcBorders>
            <w:vAlign w:val="center"/>
          </w:tcPr>
          <w:p w:rsidR="0064340B" w:rsidRPr="00F62A5C" w:rsidRDefault="0064340B" w:rsidP="00506C31">
            <w:pPr>
              <w:widowControl/>
              <w:jc w:val="center"/>
              <w:rPr>
                <w:rFonts w:ascii="宋体" w:hAnsi="宋体"/>
                <w:color w:val="000000"/>
                <w:kern w:val="0"/>
                <w:sz w:val="18"/>
                <w:szCs w:val="18"/>
              </w:rPr>
            </w:pPr>
            <w:r w:rsidRPr="00F62A5C">
              <w:rPr>
                <w:rFonts w:ascii="宋体" w:hAnsi="宋体" w:cs="宋体" w:hint="eastAsia"/>
                <w:color w:val="000000"/>
                <w:kern w:val="0"/>
                <w:sz w:val="18"/>
                <w:szCs w:val="18"/>
              </w:rPr>
              <w:t>○</w:t>
            </w:r>
          </w:p>
        </w:tc>
        <w:tc>
          <w:tcPr>
            <w:tcW w:w="570" w:type="dxa"/>
            <w:tcBorders>
              <w:top w:val="dotted" w:sz="4" w:space="0" w:color="auto"/>
              <w:left w:val="dotted" w:sz="4" w:space="0" w:color="auto"/>
              <w:bottom w:val="single" w:sz="8" w:space="0" w:color="auto"/>
              <w:right w:val="dotted" w:sz="4" w:space="0" w:color="auto"/>
            </w:tcBorders>
            <w:vAlign w:val="center"/>
          </w:tcPr>
          <w:p w:rsidR="0064340B" w:rsidRPr="00F62A5C" w:rsidRDefault="0064340B" w:rsidP="00506C31">
            <w:pPr>
              <w:widowControl/>
              <w:jc w:val="center"/>
              <w:rPr>
                <w:rFonts w:ascii="宋体" w:hAnsi="宋体"/>
                <w:color w:val="000000"/>
                <w:kern w:val="0"/>
                <w:sz w:val="18"/>
                <w:szCs w:val="18"/>
              </w:rPr>
            </w:pPr>
            <w:r w:rsidRPr="00F62A5C">
              <w:rPr>
                <w:rFonts w:ascii="宋体" w:hAnsi="宋体" w:cs="宋体" w:hint="eastAsia"/>
                <w:color w:val="000000"/>
                <w:kern w:val="0"/>
                <w:sz w:val="18"/>
                <w:szCs w:val="18"/>
              </w:rPr>
              <w:t>○</w:t>
            </w:r>
          </w:p>
        </w:tc>
        <w:tc>
          <w:tcPr>
            <w:tcW w:w="616" w:type="dxa"/>
            <w:tcBorders>
              <w:top w:val="dotted" w:sz="4" w:space="0" w:color="auto"/>
              <w:left w:val="dotted" w:sz="4" w:space="0" w:color="auto"/>
              <w:bottom w:val="single" w:sz="8" w:space="0" w:color="auto"/>
              <w:right w:val="dotted" w:sz="4" w:space="0" w:color="auto"/>
            </w:tcBorders>
            <w:vAlign w:val="center"/>
          </w:tcPr>
          <w:p w:rsidR="0064340B" w:rsidRPr="00F62A5C" w:rsidRDefault="0064340B" w:rsidP="00506C31">
            <w:pPr>
              <w:widowControl/>
              <w:jc w:val="center"/>
              <w:rPr>
                <w:rFonts w:ascii="宋体" w:hAnsi="宋体"/>
                <w:color w:val="000000"/>
                <w:kern w:val="0"/>
                <w:sz w:val="18"/>
                <w:szCs w:val="18"/>
              </w:rPr>
            </w:pPr>
            <w:r w:rsidRPr="00F62A5C">
              <w:rPr>
                <w:rFonts w:ascii="宋体" w:hAnsi="宋体" w:cs="宋体" w:hint="eastAsia"/>
                <w:color w:val="000000"/>
                <w:kern w:val="0"/>
                <w:sz w:val="18"/>
                <w:szCs w:val="18"/>
              </w:rPr>
              <w:t>○</w:t>
            </w:r>
          </w:p>
        </w:tc>
        <w:tc>
          <w:tcPr>
            <w:tcW w:w="630" w:type="dxa"/>
            <w:tcBorders>
              <w:top w:val="dotted" w:sz="4" w:space="0" w:color="auto"/>
              <w:left w:val="dotted" w:sz="4" w:space="0" w:color="auto"/>
              <w:bottom w:val="single" w:sz="8" w:space="0" w:color="auto"/>
              <w:right w:val="dotted" w:sz="4" w:space="0" w:color="auto"/>
            </w:tcBorders>
            <w:vAlign w:val="center"/>
          </w:tcPr>
          <w:p w:rsidR="0064340B" w:rsidRPr="00F62A5C" w:rsidRDefault="0064340B" w:rsidP="00506C31">
            <w:pPr>
              <w:widowControl/>
              <w:jc w:val="center"/>
              <w:rPr>
                <w:rFonts w:ascii="宋体" w:hAnsi="宋体"/>
                <w:color w:val="000000"/>
                <w:kern w:val="0"/>
                <w:sz w:val="18"/>
                <w:szCs w:val="18"/>
              </w:rPr>
            </w:pPr>
            <w:r w:rsidRPr="00F62A5C">
              <w:rPr>
                <w:rFonts w:ascii="宋体" w:hAnsi="宋体" w:cs="宋体" w:hint="eastAsia"/>
                <w:color w:val="000000"/>
                <w:kern w:val="0"/>
                <w:sz w:val="18"/>
                <w:szCs w:val="18"/>
              </w:rPr>
              <w:t>○</w:t>
            </w:r>
          </w:p>
        </w:tc>
        <w:tc>
          <w:tcPr>
            <w:tcW w:w="600" w:type="dxa"/>
            <w:tcBorders>
              <w:top w:val="dotted" w:sz="4" w:space="0" w:color="auto"/>
              <w:left w:val="dotted" w:sz="4" w:space="0" w:color="auto"/>
              <w:bottom w:val="single" w:sz="8" w:space="0" w:color="auto"/>
            </w:tcBorders>
            <w:vAlign w:val="center"/>
          </w:tcPr>
          <w:p w:rsidR="0064340B" w:rsidRPr="00F62A5C" w:rsidRDefault="0064340B" w:rsidP="00506C31">
            <w:pPr>
              <w:widowControl/>
              <w:jc w:val="center"/>
              <w:rPr>
                <w:rFonts w:ascii="宋体" w:hAnsi="宋体"/>
                <w:color w:val="000000"/>
                <w:kern w:val="0"/>
                <w:sz w:val="18"/>
                <w:szCs w:val="18"/>
              </w:rPr>
            </w:pPr>
            <w:r w:rsidRPr="00F62A5C">
              <w:rPr>
                <w:rFonts w:ascii="宋体" w:hAnsi="宋体" w:cs="宋体" w:hint="eastAsia"/>
                <w:color w:val="000000"/>
                <w:kern w:val="0"/>
                <w:sz w:val="18"/>
                <w:szCs w:val="18"/>
              </w:rPr>
              <w:t>○</w:t>
            </w:r>
          </w:p>
        </w:tc>
      </w:tr>
    </w:tbl>
    <w:p w:rsidR="00F35A6D" w:rsidRDefault="00F35A6D" w:rsidP="000716EA">
      <w:pPr>
        <w:ind w:firstLineChars="1150" w:firstLine="3694"/>
        <w:rPr>
          <w:rFonts w:hint="eastAsia"/>
          <w:b/>
          <w:color w:val="000000"/>
          <w:sz w:val="32"/>
          <w:szCs w:val="32"/>
        </w:rPr>
      </w:pPr>
    </w:p>
    <w:p w:rsidR="0021254C" w:rsidRDefault="0021254C" w:rsidP="008D00FC">
      <w:pPr>
        <w:spacing w:line="320" w:lineRule="exact"/>
        <w:ind w:firstLineChars="1150" w:firstLine="3694"/>
        <w:rPr>
          <w:rFonts w:hint="eastAsia"/>
          <w:b/>
          <w:color w:val="000000"/>
          <w:sz w:val="32"/>
          <w:szCs w:val="32"/>
        </w:rPr>
      </w:pPr>
    </w:p>
    <w:p w:rsidR="00206024" w:rsidRDefault="00206024" w:rsidP="0017694B">
      <w:pPr>
        <w:spacing w:line="360" w:lineRule="auto"/>
        <w:jc w:val="center"/>
        <w:rPr>
          <w:rFonts w:ascii="黑体" w:eastAsia="黑体" w:hAnsi="宋体" w:hint="eastAsia"/>
          <w:color w:val="000000"/>
          <w:sz w:val="44"/>
          <w:szCs w:val="44"/>
        </w:rPr>
      </w:pPr>
    </w:p>
    <w:p w:rsidR="00206024" w:rsidRDefault="00206024" w:rsidP="0017694B">
      <w:pPr>
        <w:spacing w:line="360" w:lineRule="auto"/>
        <w:jc w:val="center"/>
        <w:rPr>
          <w:rFonts w:ascii="黑体" w:eastAsia="黑体" w:hAnsi="宋体" w:hint="eastAsia"/>
          <w:color w:val="000000"/>
          <w:sz w:val="44"/>
          <w:szCs w:val="44"/>
        </w:rPr>
      </w:pPr>
    </w:p>
    <w:p w:rsidR="00206024" w:rsidRDefault="00206024" w:rsidP="0017694B">
      <w:pPr>
        <w:spacing w:line="360" w:lineRule="auto"/>
        <w:jc w:val="center"/>
        <w:rPr>
          <w:rFonts w:ascii="黑体" w:eastAsia="黑体" w:hAnsi="宋体" w:hint="eastAsia"/>
          <w:color w:val="000000"/>
          <w:sz w:val="44"/>
          <w:szCs w:val="44"/>
        </w:rPr>
      </w:pPr>
    </w:p>
    <w:p w:rsidR="0064340B" w:rsidRDefault="0064340B" w:rsidP="0017694B">
      <w:pPr>
        <w:spacing w:line="360" w:lineRule="auto"/>
        <w:jc w:val="center"/>
        <w:rPr>
          <w:rFonts w:ascii="黑体" w:eastAsia="黑体" w:hAnsi="宋体" w:hint="eastAsia"/>
          <w:color w:val="000000"/>
          <w:sz w:val="44"/>
          <w:szCs w:val="44"/>
        </w:rPr>
      </w:pPr>
    </w:p>
    <w:p w:rsidR="00A645BC" w:rsidRDefault="00A645BC" w:rsidP="0017694B">
      <w:pPr>
        <w:spacing w:line="360" w:lineRule="auto"/>
        <w:jc w:val="center"/>
        <w:rPr>
          <w:rFonts w:ascii="黑体" w:eastAsia="黑体" w:hAnsi="宋体" w:hint="eastAsia"/>
          <w:color w:val="000000"/>
          <w:sz w:val="44"/>
          <w:szCs w:val="44"/>
        </w:rPr>
      </w:pPr>
    </w:p>
    <w:p w:rsidR="00A645BC" w:rsidRDefault="00A645BC" w:rsidP="0017694B">
      <w:pPr>
        <w:spacing w:line="360" w:lineRule="auto"/>
        <w:jc w:val="center"/>
        <w:rPr>
          <w:rFonts w:ascii="黑体" w:eastAsia="黑体" w:hAnsi="宋体" w:hint="eastAsia"/>
          <w:color w:val="000000"/>
          <w:sz w:val="44"/>
          <w:szCs w:val="44"/>
        </w:rPr>
      </w:pPr>
    </w:p>
    <w:p w:rsidR="00F8607F" w:rsidRPr="0017694B" w:rsidRDefault="00F8607F" w:rsidP="0017694B">
      <w:pPr>
        <w:spacing w:line="360" w:lineRule="auto"/>
        <w:jc w:val="center"/>
        <w:rPr>
          <w:rFonts w:ascii="黑体" w:eastAsia="黑体" w:hAnsi="宋体" w:hint="eastAsia"/>
          <w:color w:val="000000"/>
          <w:sz w:val="44"/>
          <w:szCs w:val="44"/>
        </w:rPr>
      </w:pPr>
      <w:r w:rsidRPr="0017694B">
        <w:rPr>
          <w:rFonts w:ascii="黑体" w:eastAsia="黑体" w:hAnsi="宋体" w:hint="eastAsia"/>
          <w:color w:val="000000"/>
          <w:sz w:val="44"/>
          <w:szCs w:val="44"/>
        </w:rPr>
        <w:lastRenderedPageBreak/>
        <w:t>管理手册编写说明</w:t>
      </w:r>
    </w:p>
    <w:p w:rsidR="00F8607F" w:rsidRDefault="00F8607F" w:rsidP="00F8607F">
      <w:pPr>
        <w:ind w:firstLine="435"/>
        <w:rPr>
          <w:rFonts w:hint="eastAsia"/>
          <w:color w:val="000000"/>
        </w:rPr>
      </w:pPr>
    </w:p>
    <w:p w:rsidR="00F8607F" w:rsidRPr="00206024" w:rsidRDefault="00206024" w:rsidP="00206024">
      <w:pPr>
        <w:spacing w:line="360" w:lineRule="auto"/>
        <w:rPr>
          <w:rFonts w:ascii="宋体" w:hAnsi="宋体" w:hint="eastAsia"/>
          <w:sz w:val="28"/>
          <w:szCs w:val="28"/>
        </w:rPr>
      </w:pPr>
      <w:r>
        <w:rPr>
          <w:rFonts w:ascii="宋体" w:hAnsi="宋体" w:hint="eastAsia"/>
          <w:sz w:val="28"/>
          <w:szCs w:val="28"/>
        </w:rPr>
        <w:t>1、</w:t>
      </w:r>
      <w:r w:rsidR="00F8607F" w:rsidRPr="00206024">
        <w:rPr>
          <w:rFonts w:ascii="宋体" w:hAnsi="宋体" w:hint="eastAsia"/>
          <w:sz w:val="28"/>
          <w:szCs w:val="28"/>
        </w:rPr>
        <w:t>本手册为公司的受控文件，由总经理批准颁布执行；</w:t>
      </w:r>
    </w:p>
    <w:p w:rsidR="00F8607F" w:rsidRPr="00206024" w:rsidRDefault="00206024" w:rsidP="00206024">
      <w:pPr>
        <w:spacing w:line="360" w:lineRule="auto"/>
        <w:rPr>
          <w:rFonts w:ascii="宋体" w:hAnsi="宋体" w:hint="eastAsia"/>
          <w:sz w:val="28"/>
          <w:szCs w:val="28"/>
        </w:rPr>
      </w:pPr>
      <w:r>
        <w:rPr>
          <w:rFonts w:ascii="宋体" w:hAnsi="宋体" w:hint="eastAsia"/>
          <w:sz w:val="28"/>
          <w:szCs w:val="28"/>
        </w:rPr>
        <w:t>2、</w:t>
      </w:r>
      <w:r w:rsidR="00F8607F" w:rsidRPr="00206024">
        <w:rPr>
          <w:rFonts w:ascii="宋体" w:hAnsi="宋体" w:hint="eastAsia"/>
          <w:sz w:val="28"/>
          <w:szCs w:val="28"/>
        </w:rPr>
        <w:t>手册管理的所有相关事宜均由</w:t>
      </w:r>
      <w:r w:rsidR="006F5567" w:rsidRPr="00206024">
        <w:rPr>
          <w:rFonts w:ascii="宋体" w:hAnsi="宋体" w:hint="eastAsia"/>
          <w:sz w:val="28"/>
          <w:szCs w:val="28"/>
        </w:rPr>
        <w:t>办公室</w:t>
      </w:r>
      <w:r w:rsidR="00F8607F" w:rsidRPr="00206024">
        <w:rPr>
          <w:rFonts w:ascii="宋体" w:hAnsi="宋体" w:hint="eastAsia"/>
          <w:sz w:val="28"/>
          <w:szCs w:val="28"/>
        </w:rPr>
        <w:t>统一负责，未经管理者代表（食品安全小组组长）批准，任何人不得将手册提供给公司以外人员；</w:t>
      </w:r>
    </w:p>
    <w:p w:rsidR="00F8607F" w:rsidRPr="00206024" w:rsidRDefault="00206024" w:rsidP="00206024">
      <w:pPr>
        <w:spacing w:line="360" w:lineRule="auto"/>
        <w:rPr>
          <w:rFonts w:ascii="宋体" w:hAnsi="宋体" w:hint="eastAsia"/>
          <w:sz w:val="28"/>
          <w:szCs w:val="28"/>
        </w:rPr>
      </w:pPr>
      <w:r>
        <w:rPr>
          <w:rFonts w:ascii="宋体" w:hAnsi="宋体" w:hint="eastAsia"/>
          <w:sz w:val="28"/>
          <w:szCs w:val="28"/>
        </w:rPr>
        <w:t>3、</w:t>
      </w:r>
      <w:r w:rsidR="00F8607F" w:rsidRPr="00206024">
        <w:rPr>
          <w:rFonts w:ascii="宋体" w:hAnsi="宋体" w:hint="eastAsia"/>
          <w:sz w:val="28"/>
          <w:szCs w:val="28"/>
        </w:rPr>
        <w:t>手册持有者调离工作岗位，应将手册交还</w:t>
      </w:r>
      <w:r w:rsidR="006F5567" w:rsidRPr="00206024">
        <w:rPr>
          <w:rFonts w:ascii="宋体" w:hAnsi="宋体" w:hint="eastAsia"/>
          <w:sz w:val="28"/>
          <w:szCs w:val="28"/>
        </w:rPr>
        <w:t>办公室</w:t>
      </w:r>
      <w:r w:rsidR="00F8607F" w:rsidRPr="00206024">
        <w:rPr>
          <w:rFonts w:ascii="宋体" w:hAnsi="宋体" w:hint="eastAsia"/>
          <w:sz w:val="28"/>
          <w:szCs w:val="28"/>
        </w:rPr>
        <w:t>，办理核收登记。手册持有者应妥善保管，不得损坏、丢失、随意涂抹；</w:t>
      </w:r>
    </w:p>
    <w:p w:rsidR="00F8607F" w:rsidRPr="00206024" w:rsidRDefault="00206024" w:rsidP="00206024">
      <w:pPr>
        <w:spacing w:line="360" w:lineRule="auto"/>
        <w:rPr>
          <w:rFonts w:ascii="宋体" w:hAnsi="宋体" w:hint="eastAsia"/>
          <w:sz w:val="28"/>
          <w:szCs w:val="28"/>
        </w:rPr>
      </w:pPr>
      <w:r>
        <w:rPr>
          <w:rFonts w:ascii="宋体" w:hAnsi="宋体" w:hint="eastAsia"/>
          <w:sz w:val="28"/>
          <w:szCs w:val="28"/>
        </w:rPr>
        <w:t>4、</w:t>
      </w:r>
      <w:r w:rsidR="00F8607F" w:rsidRPr="00206024">
        <w:rPr>
          <w:rFonts w:ascii="宋体" w:hAnsi="宋体" w:hint="eastAsia"/>
          <w:sz w:val="28"/>
          <w:szCs w:val="28"/>
        </w:rPr>
        <w:t>在手册使用期间，如有修改建议，各部门负责人应汇总意见，及时反馈到</w:t>
      </w:r>
      <w:r w:rsidR="006F5567" w:rsidRPr="00206024">
        <w:rPr>
          <w:rFonts w:ascii="宋体" w:hAnsi="宋体" w:hint="eastAsia"/>
          <w:sz w:val="28"/>
          <w:szCs w:val="28"/>
        </w:rPr>
        <w:t>办公室</w:t>
      </w:r>
      <w:r w:rsidR="00F8607F" w:rsidRPr="00206024">
        <w:rPr>
          <w:rFonts w:ascii="宋体" w:hAnsi="宋体" w:hint="eastAsia"/>
          <w:sz w:val="28"/>
          <w:szCs w:val="28"/>
        </w:rPr>
        <w:t>，</w:t>
      </w:r>
      <w:r w:rsidR="006F5567" w:rsidRPr="00206024">
        <w:rPr>
          <w:rFonts w:ascii="宋体" w:hAnsi="宋体" w:hint="eastAsia"/>
          <w:sz w:val="28"/>
          <w:szCs w:val="28"/>
        </w:rPr>
        <w:t>办公室</w:t>
      </w:r>
      <w:r w:rsidR="00F8607F" w:rsidRPr="00206024">
        <w:rPr>
          <w:rFonts w:ascii="宋体" w:hAnsi="宋体" w:hint="eastAsia"/>
          <w:sz w:val="28"/>
          <w:szCs w:val="28"/>
        </w:rPr>
        <w:t>联合食品安全小组定期对手册的适用性、有效性进行评审；</w:t>
      </w:r>
    </w:p>
    <w:p w:rsidR="00F8607F" w:rsidRPr="00206024" w:rsidRDefault="00206024" w:rsidP="00206024">
      <w:pPr>
        <w:spacing w:line="360" w:lineRule="auto"/>
        <w:rPr>
          <w:rFonts w:ascii="宋体" w:hAnsi="宋体" w:hint="eastAsia"/>
          <w:sz w:val="28"/>
          <w:szCs w:val="28"/>
        </w:rPr>
      </w:pPr>
      <w:r>
        <w:rPr>
          <w:rFonts w:ascii="宋体" w:hAnsi="宋体" w:hint="eastAsia"/>
          <w:sz w:val="28"/>
          <w:szCs w:val="28"/>
        </w:rPr>
        <w:t>5、</w:t>
      </w:r>
      <w:r w:rsidR="00F8607F" w:rsidRPr="00206024">
        <w:rPr>
          <w:rFonts w:ascii="宋体" w:hAnsi="宋体" w:hint="eastAsia"/>
          <w:sz w:val="28"/>
          <w:szCs w:val="28"/>
        </w:rPr>
        <w:t>必要时应对手册予以修改，按《文件控制程序》的有关规定办理。</w:t>
      </w:r>
    </w:p>
    <w:p w:rsidR="00F8607F" w:rsidRPr="00206024" w:rsidRDefault="00206024" w:rsidP="00206024">
      <w:pPr>
        <w:spacing w:line="420" w:lineRule="exact"/>
        <w:rPr>
          <w:rFonts w:ascii="宋体" w:hAnsi="宋体" w:cs="Arial" w:hint="eastAsia"/>
          <w:sz w:val="28"/>
          <w:szCs w:val="28"/>
        </w:rPr>
      </w:pPr>
      <w:r>
        <w:rPr>
          <w:rFonts w:ascii="宋体" w:hAnsi="宋体" w:cs="Arial" w:hint="eastAsia"/>
          <w:sz w:val="28"/>
          <w:szCs w:val="28"/>
        </w:rPr>
        <w:t>6、</w:t>
      </w:r>
      <w:r w:rsidR="00F8607F" w:rsidRPr="00206024">
        <w:rPr>
          <w:rFonts w:ascii="宋体" w:hAnsi="宋体" w:cs="Arial" w:hint="eastAsia"/>
          <w:sz w:val="28"/>
          <w:szCs w:val="28"/>
        </w:rPr>
        <w:t>管理者代表</w:t>
      </w:r>
      <w:r w:rsidR="006F5567" w:rsidRPr="00206024">
        <w:rPr>
          <w:rFonts w:ascii="宋体" w:hAnsi="宋体" w:hint="eastAsia"/>
          <w:sz w:val="28"/>
          <w:szCs w:val="28"/>
        </w:rPr>
        <w:t>（食品安全小组组长）</w:t>
      </w:r>
      <w:r w:rsidR="00F8607F" w:rsidRPr="00206024">
        <w:rPr>
          <w:rFonts w:ascii="宋体" w:hAnsi="宋体" w:cs="Arial" w:hint="eastAsia"/>
          <w:sz w:val="28"/>
          <w:szCs w:val="28"/>
        </w:rPr>
        <w:t>负责本手册的解释权。</w:t>
      </w:r>
    </w:p>
    <w:p w:rsidR="00F8607F" w:rsidRDefault="00F8607F" w:rsidP="00F8607F">
      <w:pPr>
        <w:rPr>
          <w:rFonts w:hint="eastAsia"/>
          <w:color w:val="000000"/>
        </w:rPr>
      </w:pPr>
    </w:p>
    <w:p w:rsidR="00F8607F" w:rsidRPr="006F5567" w:rsidRDefault="00F8607F" w:rsidP="00F8607F">
      <w:pPr>
        <w:rPr>
          <w:rFonts w:hint="eastAsia"/>
          <w:color w:val="000000"/>
        </w:rPr>
      </w:pPr>
    </w:p>
    <w:p w:rsidR="00F8607F" w:rsidRDefault="00F8607F" w:rsidP="00F8607F">
      <w:pPr>
        <w:rPr>
          <w:rFonts w:hint="eastAsia"/>
          <w:color w:val="000000"/>
        </w:rPr>
      </w:pPr>
    </w:p>
    <w:p w:rsidR="00F8607F" w:rsidRPr="00206024" w:rsidRDefault="00F8607F" w:rsidP="00F8607F">
      <w:pPr>
        <w:rPr>
          <w:rFonts w:hint="eastAsia"/>
          <w:color w:val="000000"/>
        </w:rPr>
      </w:pPr>
    </w:p>
    <w:p w:rsidR="00F8607F" w:rsidRDefault="00F8607F" w:rsidP="00F8607F">
      <w:pPr>
        <w:rPr>
          <w:rFonts w:hint="eastAsia"/>
          <w:color w:val="000000"/>
        </w:rPr>
      </w:pPr>
    </w:p>
    <w:p w:rsidR="00F8607F" w:rsidRDefault="00F8607F" w:rsidP="00F8607F">
      <w:pPr>
        <w:rPr>
          <w:rFonts w:hint="eastAsia"/>
          <w:color w:val="000000"/>
        </w:rPr>
      </w:pPr>
    </w:p>
    <w:p w:rsidR="00F8607F" w:rsidRDefault="00F8607F" w:rsidP="00F8607F">
      <w:pPr>
        <w:rPr>
          <w:rFonts w:hint="eastAsia"/>
          <w:color w:val="000000"/>
        </w:rPr>
      </w:pPr>
    </w:p>
    <w:p w:rsidR="00F8607F" w:rsidRDefault="00F8607F" w:rsidP="00F8607F">
      <w:pPr>
        <w:rPr>
          <w:rFonts w:hint="eastAsia"/>
          <w:color w:val="000000"/>
        </w:rPr>
      </w:pPr>
    </w:p>
    <w:p w:rsidR="00F8607F" w:rsidRDefault="00F8607F" w:rsidP="00F8607F">
      <w:pPr>
        <w:rPr>
          <w:rFonts w:hint="eastAsia"/>
          <w:color w:val="000000"/>
        </w:rPr>
      </w:pPr>
    </w:p>
    <w:p w:rsidR="00F8607F" w:rsidRDefault="00F8607F" w:rsidP="00F8607F">
      <w:pPr>
        <w:rPr>
          <w:rFonts w:hint="eastAsia"/>
          <w:color w:val="000000"/>
        </w:rPr>
      </w:pPr>
    </w:p>
    <w:p w:rsidR="00F8607F" w:rsidRDefault="00F8607F" w:rsidP="00F8607F">
      <w:pPr>
        <w:rPr>
          <w:rFonts w:hint="eastAsia"/>
          <w:color w:val="000000"/>
        </w:rPr>
      </w:pPr>
    </w:p>
    <w:p w:rsidR="00F8607F" w:rsidRDefault="00F8607F" w:rsidP="00F8607F">
      <w:pPr>
        <w:rPr>
          <w:rFonts w:hint="eastAsia"/>
          <w:color w:val="000000"/>
        </w:rPr>
      </w:pPr>
    </w:p>
    <w:p w:rsidR="00F8607F" w:rsidRDefault="00F8607F" w:rsidP="00F8607F">
      <w:pPr>
        <w:rPr>
          <w:rFonts w:hint="eastAsia"/>
          <w:color w:val="000000"/>
        </w:rPr>
      </w:pPr>
    </w:p>
    <w:p w:rsidR="00F8607F" w:rsidRDefault="00F8607F" w:rsidP="00F8607F">
      <w:pPr>
        <w:rPr>
          <w:rFonts w:hint="eastAsia"/>
          <w:color w:val="000000"/>
        </w:rPr>
      </w:pPr>
    </w:p>
    <w:p w:rsidR="00F8607F" w:rsidRDefault="00F8607F" w:rsidP="00F8607F">
      <w:pPr>
        <w:rPr>
          <w:rFonts w:hint="eastAsia"/>
          <w:color w:val="000000"/>
        </w:rPr>
      </w:pPr>
    </w:p>
    <w:p w:rsidR="00F8607F" w:rsidRDefault="00F8607F" w:rsidP="00F8607F">
      <w:pPr>
        <w:rPr>
          <w:rFonts w:hint="eastAsia"/>
          <w:color w:val="000000"/>
        </w:rPr>
      </w:pPr>
    </w:p>
    <w:p w:rsidR="00F8607F" w:rsidRDefault="00F8607F" w:rsidP="00F8607F">
      <w:pPr>
        <w:rPr>
          <w:rFonts w:hint="eastAsia"/>
          <w:color w:val="000000"/>
        </w:rPr>
      </w:pPr>
    </w:p>
    <w:p w:rsidR="00F8607F" w:rsidRDefault="00F8607F" w:rsidP="00F8607F">
      <w:pPr>
        <w:rPr>
          <w:rFonts w:hint="eastAsia"/>
          <w:color w:val="000000"/>
        </w:rPr>
      </w:pPr>
    </w:p>
    <w:p w:rsidR="00F8607F" w:rsidRDefault="00F8607F" w:rsidP="00F8607F">
      <w:pPr>
        <w:rPr>
          <w:rFonts w:hint="eastAsia"/>
          <w:color w:val="000000"/>
        </w:rPr>
      </w:pPr>
    </w:p>
    <w:p w:rsidR="00F8607F" w:rsidRDefault="00F8607F" w:rsidP="00F8607F">
      <w:pPr>
        <w:rPr>
          <w:rFonts w:hint="eastAsia"/>
          <w:color w:val="000000"/>
        </w:rPr>
      </w:pPr>
    </w:p>
    <w:p w:rsidR="00F8607F" w:rsidRDefault="00F8607F" w:rsidP="00F8607F">
      <w:pPr>
        <w:rPr>
          <w:rFonts w:hint="eastAsia"/>
          <w:color w:val="000000"/>
        </w:rPr>
      </w:pPr>
    </w:p>
    <w:p w:rsidR="00F8607F" w:rsidRDefault="00F8607F" w:rsidP="00F8607F">
      <w:pPr>
        <w:rPr>
          <w:rFonts w:hint="eastAsia"/>
          <w:color w:val="000000"/>
        </w:rPr>
      </w:pPr>
    </w:p>
    <w:p w:rsidR="00A645BC" w:rsidRDefault="0017694B" w:rsidP="0017694B">
      <w:pPr>
        <w:spacing w:line="360" w:lineRule="auto"/>
        <w:jc w:val="center"/>
        <w:rPr>
          <w:rFonts w:ascii="黑体" w:eastAsia="黑体" w:hAnsi="宋体" w:hint="eastAsia"/>
          <w:color w:val="000000"/>
          <w:sz w:val="44"/>
          <w:szCs w:val="44"/>
        </w:rPr>
      </w:pPr>
      <w:r>
        <w:rPr>
          <w:rFonts w:ascii="黑体" w:eastAsia="黑体" w:hAnsi="宋体" w:hint="eastAsia"/>
          <w:color w:val="000000"/>
          <w:sz w:val="44"/>
          <w:szCs w:val="44"/>
        </w:rPr>
        <w:t xml:space="preserve"> </w:t>
      </w:r>
    </w:p>
    <w:p w:rsidR="004504D8" w:rsidRPr="0017694B" w:rsidRDefault="004504D8" w:rsidP="0017694B">
      <w:pPr>
        <w:spacing w:line="360" w:lineRule="auto"/>
        <w:jc w:val="center"/>
        <w:rPr>
          <w:rFonts w:ascii="黑体" w:eastAsia="黑体" w:hAnsi="宋体" w:hint="eastAsia"/>
          <w:color w:val="000000"/>
          <w:sz w:val="44"/>
          <w:szCs w:val="44"/>
        </w:rPr>
      </w:pPr>
      <w:r w:rsidRPr="0017694B">
        <w:rPr>
          <w:rFonts w:ascii="黑体" w:eastAsia="黑体" w:hAnsi="宋体" w:hint="eastAsia"/>
          <w:color w:val="000000"/>
          <w:sz w:val="44"/>
          <w:szCs w:val="44"/>
        </w:rPr>
        <w:lastRenderedPageBreak/>
        <w:t>质量和食品安全管理手册修改页</w:t>
      </w:r>
    </w:p>
    <w:p w:rsidR="004504D8" w:rsidRPr="003277EE" w:rsidRDefault="004504D8" w:rsidP="004504D8">
      <w:pPr>
        <w:pStyle w:val="a7"/>
        <w:ind w:left="5250"/>
        <w:rPr>
          <w:rFonts w:hint="eastAsia"/>
          <w:color w:val="000000"/>
        </w:rPr>
      </w:pPr>
    </w:p>
    <w:tbl>
      <w:tblPr>
        <w:tblpPr w:leftFromText="180" w:rightFromText="180" w:vertAnchor="text" w:horzAnchor="margin" w:tblpXSpec="center" w:tblpY="98"/>
        <w:tblW w:w="973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096"/>
        <w:gridCol w:w="1096"/>
        <w:gridCol w:w="1096"/>
        <w:gridCol w:w="3340"/>
        <w:gridCol w:w="968"/>
        <w:gridCol w:w="1096"/>
        <w:gridCol w:w="1039"/>
      </w:tblGrid>
      <w:tr w:rsidR="004504D8" w:rsidTr="00EE7E11">
        <w:tblPrEx>
          <w:tblCellMar>
            <w:top w:w="0" w:type="dxa"/>
            <w:bottom w:w="0" w:type="dxa"/>
          </w:tblCellMar>
        </w:tblPrEx>
        <w:trPr>
          <w:trHeight w:val="440"/>
        </w:trPr>
        <w:tc>
          <w:tcPr>
            <w:tcW w:w="1096" w:type="dxa"/>
            <w:vAlign w:val="center"/>
          </w:tcPr>
          <w:p w:rsidR="004504D8" w:rsidRDefault="004504D8" w:rsidP="00EE7E11">
            <w:pPr>
              <w:jc w:val="center"/>
              <w:rPr>
                <w:rFonts w:ascii="宋体" w:hAnsi="宋体" w:hint="eastAsia"/>
                <w:color w:val="000000"/>
                <w:szCs w:val="21"/>
              </w:rPr>
            </w:pPr>
            <w:r>
              <w:rPr>
                <w:rFonts w:ascii="宋体" w:hAnsi="宋体" w:hint="eastAsia"/>
                <w:color w:val="000000"/>
                <w:szCs w:val="21"/>
              </w:rPr>
              <w:t>日期</w:t>
            </w:r>
          </w:p>
        </w:tc>
        <w:tc>
          <w:tcPr>
            <w:tcW w:w="1096" w:type="dxa"/>
            <w:vAlign w:val="center"/>
          </w:tcPr>
          <w:p w:rsidR="004504D8" w:rsidRDefault="004504D8" w:rsidP="00EE7E11">
            <w:pPr>
              <w:jc w:val="center"/>
              <w:rPr>
                <w:rFonts w:ascii="宋体" w:hAnsi="宋体"/>
                <w:color w:val="000000"/>
                <w:szCs w:val="21"/>
              </w:rPr>
            </w:pPr>
            <w:r>
              <w:rPr>
                <w:rFonts w:ascii="宋体" w:hAnsi="宋体" w:hint="eastAsia"/>
                <w:color w:val="000000"/>
                <w:szCs w:val="21"/>
              </w:rPr>
              <w:t>章节号</w:t>
            </w:r>
          </w:p>
        </w:tc>
        <w:tc>
          <w:tcPr>
            <w:tcW w:w="1096" w:type="dxa"/>
            <w:vAlign w:val="center"/>
          </w:tcPr>
          <w:p w:rsidR="004504D8" w:rsidRDefault="004504D8" w:rsidP="00EE7E11">
            <w:pPr>
              <w:jc w:val="center"/>
              <w:rPr>
                <w:rFonts w:ascii="宋体" w:hAnsi="宋体"/>
                <w:color w:val="000000"/>
                <w:szCs w:val="21"/>
              </w:rPr>
            </w:pPr>
            <w:r>
              <w:rPr>
                <w:rFonts w:ascii="宋体" w:hAnsi="宋体" w:hint="eastAsia"/>
                <w:color w:val="000000"/>
                <w:szCs w:val="21"/>
              </w:rPr>
              <w:t>修改条款</w:t>
            </w:r>
          </w:p>
        </w:tc>
        <w:tc>
          <w:tcPr>
            <w:tcW w:w="3340" w:type="dxa"/>
            <w:vAlign w:val="center"/>
          </w:tcPr>
          <w:p w:rsidR="004504D8" w:rsidRDefault="004504D8" w:rsidP="00EE7E11">
            <w:pPr>
              <w:jc w:val="center"/>
              <w:rPr>
                <w:rFonts w:ascii="宋体" w:hAnsi="宋体"/>
                <w:color w:val="000000"/>
                <w:szCs w:val="21"/>
              </w:rPr>
            </w:pPr>
            <w:r>
              <w:rPr>
                <w:rFonts w:ascii="宋体" w:hAnsi="宋体" w:hint="eastAsia"/>
                <w:color w:val="000000"/>
                <w:szCs w:val="21"/>
              </w:rPr>
              <w:t>修改理由</w:t>
            </w:r>
          </w:p>
        </w:tc>
        <w:tc>
          <w:tcPr>
            <w:tcW w:w="968" w:type="dxa"/>
            <w:vAlign w:val="center"/>
          </w:tcPr>
          <w:p w:rsidR="004504D8" w:rsidRDefault="004504D8" w:rsidP="00EE7E11">
            <w:pPr>
              <w:jc w:val="center"/>
              <w:rPr>
                <w:rFonts w:ascii="宋体" w:hAnsi="宋体"/>
                <w:color w:val="000000"/>
                <w:szCs w:val="21"/>
              </w:rPr>
            </w:pPr>
            <w:r>
              <w:rPr>
                <w:rFonts w:ascii="宋体" w:hAnsi="宋体" w:hint="eastAsia"/>
                <w:color w:val="000000"/>
                <w:szCs w:val="21"/>
              </w:rPr>
              <w:t>修改人</w:t>
            </w:r>
          </w:p>
        </w:tc>
        <w:tc>
          <w:tcPr>
            <w:tcW w:w="1096" w:type="dxa"/>
            <w:vAlign w:val="center"/>
          </w:tcPr>
          <w:p w:rsidR="004504D8" w:rsidRDefault="004504D8" w:rsidP="00EE7E11">
            <w:pPr>
              <w:jc w:val="center"/>
              <w:rPr>
                <w:rFonts w:ascii="宋体" w:hAnsi="宋体"/>
                <w:color w:val="000000"/>
                <w:szCs w:val="21"/>
              </w:rPr>
            </w:pPr>
            <w:r>
              <w:rPr>
                <w:rFonts w:ascii="宋体" w:hAnsi="宋体" w:hint="eastAsia"/>
                <w:color w:val="000000"/>
                <w:szCs w:val="21"/>
              </w:rPr>
              <w:t>审核</w:t>
            </w:r>
          </w:p>
        </w:tc>
        <w:tc>
          <w:tcPr>
            <w:tcW w:w="1039" w:type="dxa"/>
            <w:vAlign w:val="center"/>
          </w:tcPr>
          <w:p w:rsidR="004504D8" w:rsidRDefault="004504D8" w:rsidP="00EE7E11">
            <w:pPr>
              <w:jc w:val="center"/>
              <w:rPr>
                <w:rFonts w:ascii="宋体" w:hAnsi="宋体"/>
                <w:color w:val="000000"/>
                <w:szCs w:val="21"/>
              </w:rPr>
            </w:pPr>
            <w:r>
              <w:rPr>
                <w:rFonts w:ascii="宋体" w:hAnsi="宋体" w:hint="eastAsia"/>
                <w:color w:val="000000"/>
                <w:szCs w:val="21"/>
              </w:rPr>
              <w:t>批准</w:t>
            </w:r>
          </w:p>
        </w:tc>
      </w:tr>
      <w:tr w:rsidR="004504D8" w:rsidTr="004504D8">
        <w:tblPrEx>
          <w:tblCellMar>
            <w:top w:w="0" w:type="dxa"/>
            <w:bottom w:w="0" w:type="dxa"/>
          </w:tblCellMar>
        </w:tblPrEx>
        <w:trPr>
          <w:trHeight w:val="440"/>
        </w:trPr>
        <w:tc>
          <w:tcPr>
            <w:tcW w:w="1096" w:type="dxa"/>
          </w:tcPr>
          <w:p w:rsidR="004504D8" w:rsidRDefault="004504D8" w:rsidP="006569F5">
            <w:pPr>
              <w:spacing w:before="40" w:after="40"/>
              <w:rPr>
                <w:rFonts w:hint="eastAsia"/>
              </w:rPr>
            </w:pPr>
          </w:p>
        </w:tc>
        <w:tc>
          <w:tcPr>
            <w:tcW w:w="1096" w:type="dxa"/>
          </w:tcPr>
          <w:p w:rsidR="004504D8" w:rsidRDefault="004504D8" w:rsidP="006569F5">
            <w:pPr>
              <w:spacing w:before="40" w:after="40"/>
              <w:rPr>
                <w:rFonts w:hint="eastAsia"/>
              </w:rPr>
            </w:pPr>
          </w:p>
        </w:tc>
        <w:tc>
          <w:tcPr>
            <w:tcW w:w="1096" w:type="dxa"/>
          </w:tcPr>
          <w:p w:rsidR="004504D8" w:rsidRDefault="004504D8" w:rsidP="006569F5">
            <w:pPr>
              <w:spacing w:before="40" w:after="40"/>
              <w:rPr>
                <w:rFonts w:hint="eastAsia"/>
              </w:rPr>
            </w:pPr>
          </w:p>
        </w:tc>
        <w:tc>
          <w:tcPr>
            <w:tcW w:w="3340" w:type="dxa"/>
          </w:tcPr>
          <w:p w:rsidR="004504D8" w:rsidRDefault="004504D8" w:rsidP="006569F5">
            <w:pPr>
              <w:spacing w:before="40" w:after="40"/>
              <w:rPr>
                <w:rFonts w:hint="eastAsia"/>
              </w:rPr>
            </w:pPr>
          </w:p>
        </w:tc>
        <w:tc>
          <w:tcPr>
            <w:tcW w:w="968" w:type="dxa"/>
          </w:tcPr>
          <w:p w:rsidR="004504D8" w:rsidRDefault="004504D8" w:rsidP="006569F5">
            <w:pPr>
              <w:spacing w:before="40" w:after="40"/>
              <w:rPr>
                <w:rFonts w:hint="eastAsia"/>
              </w:rPr>
            </w:pPr>
          </w:p>
        </w:tc>
        <w:tc>
          <w:tcPr>
            <w:tcW w:w="1096" w:type="dxa"/>
          </w:tcPr>
          <w:p w:rsidR="004504D8" w:rsidRDefault="004504D8" w:rsidP="006569F5">
            <w:pPr>
              <w:spacing w:before="40" w:after="40"/>
              <w:rPr>
                <w:rFonts w:hint="eastAsia"/>
              </w:rPr>
            </w:pPr>
          </w:p>
        </w:tc>
        <w:tc>
          <w:tcPr>
            <w:tcW w:w="1039" w:type="dxa"/>
          </w:tcPr>
          <w:p w:rsidR="004504D8" w:rsidRDefault="004504D8" w:rsidP="006569F5">
            <w:pPr>
              <w:spacing w:before="40" w:after="40"/>
              <w:rPr>
                <w:rFonts w:hint="eastAsia"/>
              </w:rPr>
            </w:pPr>
          </w:p>
        </w:tc>
      </w:tr>
      <w:tr w:rsidR="004504D8" w:rsidTr="004504D8">
        <w:tblPrEx>
          <w:tblCellMar>
            <w:top w:w="0" w:type="dxa"/>
            <w:bottom w:w="0" w:type="dxa"/>
          </w:tblCellMar>
        </w:tblPrEx>
        <w:trPr>
          <w:trHeight w:val="440"/>
        </w:trPr>
        <w:tc>
          <w:tcPr>
            <w:tcW w:w="1096" w:type="dxa"/>
          </w:tcPr>
          <w:p w:rsidR="004504D8" w:rsidRDefault="004504D8" w:rsidP="006569F5">
            <w:pPr>
              <w:spacing w:before="40" w:after="40"/>
              <w:rPr>
                <w:rFonts w:hint="eastAsia"/>
              </w:rPr>
            </w:pPr>
          </w:p>
        </w:tc>
        <w:tc>
          <w:tcPr>
            <w:tcW w:w="1096" w:type="dxa"/>
          </w:tcPr>
          <w:p w:rsidR="004504D8" w:rsidRDefault="004504D8" w:rsidP="006569F5">
            <w:pPr>
              <w:spacing w:before="40" w:after="40"/>
              <w:rPr>
                <w:rFonts w:hint="eastAsia"/>
              </w:rPr>
            </w:pPr>
          </w:p>
        </w:tc>
        <w:tc>
          <w:tcPr>
            <w:tcW w:w="1096" w:type="dxa"/>
          </w:tcPr>
          <w:p w:rsidR="004504D8" w:rsidRDefault="004504D8" w:rsidP="006569F5">
            <w:pPr>
              <w:spacing w:before="40" w:after="40"/>
              <w:rPr>
                <w:rFonts w:hint="eastAsia"/>
              </w:rPr>
            </w:pPr>
          </w:p>
        </w:tc>
        <w:tc>
          <w:tcPr>
            <w:tcW w:w="3340" w:type="dxa"/>
          </w:tcPr>
          <w:p w:rsidR="004504D8" w:rsidRDefault="004504D8" w:rsidP="006569F5">
            <w:pPr>
              <w:spacing w:before="40" w:after="40"/>
              <w:rPr>
                <w:rFonts w:hint="eastAsia"/>
              </w:rPr>
            </w:pPr>
          </w:p>
        </w:tc>
        <w:tc>
          <w:tcPr>
            <w:tcW w:w="968" w:type="dxa"/>
          </w:tcPr>
          <w:p w:rsidR="004504D8" w:rsidRDefault="004504D8" w:rsidP="006569F5">
            <w:pPr>
              <w:spacing w:before="40" w:after="40"/>
              <w:rPr>
                <w:rFonts w:hint="eastAsia"/>
              </w:rPr>
            </w:pPr>
          </w:p>
        </w:tc>
        <w:tc>
          <w:tcPr>
            <w:tcW w:w="1096" w:type="dxa"/>
          </w:tcPr>
          <w:p w:rsidR="004504D8" w:rsidRDefault="004504D8" w:rsidP="006569F5">
            <w:pPr>
              <w:spacing w:before="40" w:after="40"/>
              <w:rPr>
                <w:rFonts w:hint="eastAsia"/>
              </w:rPr>
            </w:pPr>
          </w:p>
        </w:tc>
        <w:tc>
          <w:tcPr>
            <w:tcW w:w="1039" w:type="dxa"/>
          </w:tcPr>
          <w:p w:rsidR="004504D8" w:rsidRDefault="004504D8" w:rsidP="006569F5">
            <w:pPr>
              <w:spacing w:before="40" w:after="40"/>
              <w:rPr>
                <w:rFonts w:hint="eastAsia"/>
              </w:rPr>
            </w:pPr>
          </w:p>
        </w:tc>
      </w:tr>
      <w:tr w:rsidR="004504D8" w:rsidTr="004504D8">
        <w:tblPrEx>
          <w:tblCellMar>
            <w:top w:w="0" w:type="dxa"/>
            <w:bottom w:w="0" w:type="dxa"/>
          </w:tblCellMar>
        </w:tblPrEx>
        <w:trPr>
          <w:trHeight w:val="440"/>
        </w:trPr>
        <w:tc>
          <w:tcPr>
            <w:tcW w:w="1096" w:type="dxa"/>
          </w:tcPr>
          <w:p w:rsidR="004504D8" w:rsidRDefault="004504D8" w:rsidP="006569F5">
            <w:pPr>
              <w:spacing w:before="40" w:after="40"/>
              <w:rPr>
                <w:rFonts w:hint="eastAsia"/>
              </w:rPr>
            </w:pPr>
          </w:p>
        </w:tc>
        <w:tc>
          <w:tcPr>
            <w:tcW w:w="1096" w:type="dxa"/>
          </w:tcPr>
          <w:p w:rsidR="004504D8" w:rsidRDefault="004504D8" w:rsidP="006569F5">
            <w:pPr>
              <w:spacing w:before="40" w:after="40"/>
              <w:rPr>
                <w:rFonts w:hint="eastAsia"/>
              </w:rPr>
            </w:pPr>
          </w:p>
        </w:tc>
        <w:tc>
          <w:tcPr>
            <w:tcW w:w="1096" w:type="dxa"/>
          </w:tcPr>
          <w:p w:rsidR="004504D8" w:rsidRDefault="004504D8" w:rsidP="006569F5">
            <w:pPr>
              <w:spacing w:before="40" w:after="40"/>
              <w:rPr>
                <w:rFonts w:hint="eastAsia"/>
              </w:rPr>
            </w:pPr>
          </w:p>
        </w:tc>
        <w:tc>
          <w:tcPr>
            <w:tcW w:w="3340" w:type="dxa"/>
          </w:tcPr>
          <w:p w:rsidR="004504D8" w:rsidRDefault="004504D8" w:rsidP="006569F5">
            <w:pPr>
              <w:spacing w:before="40" w:after="40"/>
              <w:rPr>
                <w:rFonts w:hint="eastAsia"/>
              </w:rPr>
            </w:pPr>
          </w:p>
        </w:tc>
        <w:tc>
          <w:tcPr>
            <w:tcW w:w="968" w:type="dxa"/>
          </w:tcPr>
          <w:p w:rsidR="004504D8" w:rsidRDefault="004504D8" w:rsidP="006569F5">
            <w:pPr>
              <w:spacing w:before="40" w:after="40"/>
              <w:rPr>
                <w:rFonts w:hint="eastAsia"/>
              </w:rPr>
            </w:pPr>
          </w:p>
        </w:tc>
        <w:tc>
          <w:tcPr>
            <w:tcW w:w="1096" w:type="dxa"/>
          </w:tcPr>
          <w:p w:rsidR="004504D8" w:rsidRDefault="004504D8" w:rsidP="006569F5">
            <w:pPr>
              <w:spacing w:before="40" w:after="40"/>
              <w:rPr>
                <w:rFonts w:hint="eastAsia"/>
              </w:rPr>
            </w:pPr>
          </w:p>
        </w:tc>
        <w:tc>
          <w:tcPr>
            <w:tcW w:w="1039" w:type="dxa"/>
          </w:tcPr>
          <w:p w:rsidR="004504D8" w:rsidRDefault="004504D8" w:rsidP="006569F5">
            <w:pPr>
              <w:spacing w:before="40" w:after="40"/>
              <w:rPr>
                <w:rFonts w:hint="eastAsia"/>
              </w:rPr>
            </w:pPr>
          </w:p>
        </w:tc>
      </w:tr>
      <w:tr w:rsidR="004504D8" w:rsidTr="004504D8">
        <w:tblPrEx>
          <w:tblCellMar>
            <w:top w:w="0" w:type="dxa"/>
            <w:bottom w:w="0" w:type="dxa"/>
          </w:tblCellMar>
        </w:tblPrEx>
        <w:trPr>
          <w:trHeight w:val="440"/>
        </w:trPr>
        <w:tc>
          <w:tcPr>
            <w:tcW w:w="1096" w:type="dxa"/>
          </w:tcPr>
          <w:p w:rsidR="004504D8" w:rsidRDefault="004504D8" w:rsidP="006569F5">
            <w:pPr>
              <w:spacing w:before="40" w:after="40"/>
              <w:rPr>
                <w:rFonts w:hint="eastAsia"/>
              </w:rPr>
            </w:pPr>
          </w:p>
        </w:tc>
        <w:tc>
          <w:tcPr>
            <w:tcW w:w="1096" w:type="dxa"/>
          </w:tcPr>
          <w:p w:rsidR="004504D8" w:rsidRDefault="004504D8" w:rsidP="006569F5">
            <w:pPr>
              <w:spacing w:before="40" w:after="40"/>
              <w:rPr>
                <w:rFonts w:hint="eastAsia"/>
              </w:rPr>
            </w:pPr>
          </w:p>
        </w:tc>
        <w:tc>
          <w:tcPr>
            <w:tcW w:w="1096" w:type="dxa"/>
          </w:tcPr>
          <w:p w:rsidR="004504D8" w:rsidRDefault="004504D8" w:rsidP="006569F5">
            <w:pPr>
              <w:spacing w:before="40" w:after="40"/>
              <w:rPr>
                <w:rFonts w:hint="eastAsia"/>
              </w:rPr>
            </w:pPr>
          </w:p>
        </w:tc>
        <w:tc>
          <w:tcPr>
            <w:tcW w:w="3340" w:type="dxa"/>
          </w:tcPr>
          <w:p w:rsidR="004504D8" w:rsidRDefault="004504D8" w:rsidP="006569F5">
            <w:pPr>
              <w:spacing w:before="40" w:after="40"/>
              <w:rPr>
                <w:rFonts w:hint="eastAsia"/>
              </w:rPr>
            </w:pPr>
          </w:p>
        </w:tc>
        <w:tc>
          <w:tcPr>
            <w:tcW w:w="968" w:type="dxa"/>
          </w:tcPr>
          <w:p w:rsidR="004504D8" w:rsidRDefault="004504D8" w:rsidP="006569F5">
            <w:pPr>
              <w:spacing w:before="40" w:after="40"/>
              <w:rPr>
                <w:rFonts w:hint="eastAsia"/>
              </w:rPr>
            </w:pPr>
          </w:p>
        </w:tc>
        <w:tc>
          <w:tcPr>
            <w:tcW w:w="1096" w:type="dxa"/>
          </w:tcPr>
          <w:p w:rsidR="004504D8" w:rsidRDefault="004504D8" w:rsidP="006569F5">
            <w:pPr>
              <w:spacing w:before="40" w:after="40"/>
              <w:rPr>
                <w:rFonts w:hint="eastAsia"/>
              </w:rPr>
            </w:pPr>
          </w:p>
        </w:tc>
        <w:tc>
          <w:tcPr>
            <w:tcW w:w="1039" w:type="dxa"/>
          </w:tcPr>
          <w:p w:rsidR="004504D8" w:rsidRDefault="004504D8" w:rsidP="006569F5">
            <w:pPr>
              <w:spacing w:before="40" w:after="40"/>
              <w:rPr>
                <w:rFonts w:hint="eastAsia"/>
              </w:rPr>
            </w:pPr>
          </w:p>
        </w:tc>
      </w:tr>
      <w:tr w:rsidR="004504D8" w:rsidTr="004504D8">
        <w:tblPrEx>
          <w:tblCellMar>
            <w:top w:w="0" w:type="dxa"/>
            <w:bottom w:w="0" w:type="dxa"/>
          </w:tblCellMar>
        </w:tblPrEx>
        <w:trPr>
          <w:trHeight w:val="440"/>
        </w:trPr>
        <w:tc>
          <w:tcPr>
            <w:tcW w:w="1096" w:type="dxa"/>
          </w:tcPr>
          <w:p w:rsidR="004504D8" w:rsidRDefault="004504D8" w:rsidP="006569F5">
            <w:pPr>
              <w:spacing w:before="40" w:after="40"/>
              <w:rPr>
                <w:rFonts w:hint="eastAsia"/>
              </w:rPr>
            </w:pPr>
          </w:p>
        </w:tc>
        <w:tc>
          <w:tcPr>
            <w:tcW w:w="1096" w:type="dxa"/>
          </w:tcPr>
          <w:p w:rsidR="004504D8" w:rsidRDefault="004504D8" w:rsidP="006569F5">
            <w:pPr>
              <w:spacing w:before="40" w:after="40"/>
              <w:rPr>
                <w:rFonts w:hint="eastAsia"/>
              </w:rPr>
            </w:pPr>
          </w:p>
        </w:tc>
        <w:tc>
          <w:tcPr>
            <w:tcW w:w="1096" w:type="dxa"/>
          </w:tcPr>
          <w:p w:rsidR="004504D8" w:rsidRDefault="004504D8" w:rsidP="006569F5">
            <w:pPr>
              <w:spacing w:before="40" w:after="40"/>
              <w:rPr>
                <w:rFonts w:hint="eastAsia"/>
              </w:rPr>
            </w:pPr>
          </w:p>
        </w:tc>
        <w:tc>
          <w:tcPr>
            <w:tcW w:w="3340" w:type="dxa"/>
          </w:tcPr>
          <w:p w:rsidR="004504D8" w:rsidRDefault="004504D8" w:rsidP="006569F5">
            <w:pPr>
              <w:spacing w:before="40" w:after="40"/>
              <w:rPr>
                <w:rFonts w:hint="eastAsia"/>
              </w:rPr>
            </w:pPr>
          </w:p>
        </w:tc>
        <w:tc>
          <w:tcPr>
            <w:tcW w:w="968" w:type="dxa"/>
          </w:tcPr>
          <w:p w:rsidR="004504D8" w:rsidRDefault="004504D8" w:rsidP="006569F5">
            <w:pPr>
              <w:spacing w:before="40" w:after="40"/>
              <w:rPr>
                <w:rFonts w:hint="eastAsia"/>
              </w:rPr>
            </w:pPr>
          </w:p>
        </w:tc>
        <w:tc>
          <w:tcPr>
            <w:tcW w:w="1096" w:type="dxa"/>
          </w:tcPr>
          <w:p w:rsidR="004504D8" w:rsidRDefault="004504D8" w:rsidP="006569F5">
            <w:pPr>
              <w:spacing w:before="40" w:after="40"/>
              <w:rPr>
                <w:rFonts w:hint="eastAsia"/>
              </w:rPr>
            </w:pPr>
          </w:p>
        </w:tc>
        <w:tc>
          <w:tcPr>
            <w:tcW w:w="1039" w:type="dxa"/>
          </w:tcPr>
          <w:p w:rsidR="004504D8" w:rsidRDefault="004504D8" w:rsidP="006569F5">
            <w:pPr>
              <w:spacing w:before="40" w:after="40"/>
              <w:rPr>
                <w:rFonts w:hint="eastAsia"/>
              </w:rPr>
            </w:pPr>
          </w:p>
        </w:tc>
      </w:tr>
      <w:tr w:rsidR="004504D8" w:rsidTr="004504D8">
        <w:tblPrEx>
          <w:tblCellMar>
            <w:top w:w="0" w:type="dxa"/>
            <w:bottom w:w="0" w:type="dxa"/>
          </w:tblCellMar>
        </w:tblPrEx>
        <w:trPr>
          <w:trHeight w:val="442"/>
        </w:trPr>
        <w:tc>
          <w:tcPr>
            <w:tcW w:w="1096" w:type="dxa"/>
          </w:tcPr>
          <w:p w:rsidR="004504D8" w:rsidRDefault="004504D8" w:rsidP="006569F5">
            <w:pPr>
              <w:spacing w:before="40" w:after="40"/>
              <w:rPr>
                <w:rFonts w:hint="eastAsia"/>
              </w:rPr>
            </w:pPr>
          </w:p>
        </w:tc>
        <w:tc>
          <w:tcPr>
            <w:tcW w:w="1096" w:type="dxa"/>
          </w:tcPr>
          <w:p w:rsidR="004504D8" w:rsidRDefault="004504D8" w:rsidP="006569F5">
            <w:pPr>
              <w:spacing w:before="40" w:after="40"/>
              <w:rPr>
                <w:rFonts w:hint="eastAsia"/>
              </w:rPr>
            </w:pPr>
          </w:p>
        </w:tc>
        <w:tc>
          <w:tcPr>
            <w:tcW w:w="1096" w:type="dxa"/>
          </w:tcPr>
          <w:p w:rsidR="004504D8" w:rsidRDefault="004504D8" w:rsidP="006569F5">
            <w:pPr>
              <w:spacing w:before="40" w:after="40"/>
              <w:rPr>
                <w:rFonts w:hint="eastAsia"/>
              </w:rPr>
            </w:pPr>
          </w:p>
        </w:tc>
        <w:tc>
          <w:tcPr>
            <w:tcW w:w="3340" w:type="dxa"/>
          </w:tcPr>
          <w:p w:rsidR="004504D8" w:rsidRDefault="004504D8" w:rsidP="006569F5">
            <w:pPr>
              <w:spacing w:before="40" w:after="40"/>
              <w:rPr>
                <w:rFonts w:hint="eastAsia"/>
              </w:rPr>
            </w:pPr>
          </w:p>
        </w:tc>
        <w:tc>
          <w:tcPr>
            <w:tcW w:w="968" w:type="dxa"/>
          </w:tcPr>
          <w:p w:rsidR="004504D8" w:rsidRDefault="004504D8" w:rsidP="006569F5">
            <w:pPr>
              <w:spacing w:before="40" w:after="40"/>
              <w:rPr>
                <w:rFonts w:hint="eastAsia"/>
              </w:rPr>
            </w:pPr>
          </w:p>
        </w:tc>
        <w:tc>
          <w:tcPr>
            <w:tcW w:w="1096" w:type="dxa"/>
          </w:tcPr>
          <w:p w:rsidR="004504D8" w:rsidRDefault="004504D8" w:rsidP="006569F5">
            <w:pPr>
              <w:spacing w:before="40" w:after="40"/>
              <w:rPr>
                <w:rFonts w:hint="eastAsia"/>
              </w:rPr>
            </w:pPr>
          </w:p>
        </w:tc>
        <w:tc>
          <w:tcPr>
            <w:tcW w:w="1039" w:type="dxa"/>
          </w:tcPr>
          <w:p w:rsidR="004504D8" w:rsidRDefault="004504D8" w:rsidP="006569F5">
            <w:pPr>
              <w:spacing w:before="40" w:after="40"/>
              <w:rPr>
                <w:rFonts w:hint="eastAsia"/>
              </w:rPr>
            </w:pPr>
          </w:p>
        </w:tc>
      </w:tr>
      <w:tr w:rsidR="004504D8" w:rsidTr="004504D8">
        <w:tblPrEx>
          <w:tblCellMar>
            <w:top w:w="0" w:type="dxa"/>
            <w:bottom w:w="0" w:type="dxa"/>
          </w:tblCellMar>
        </w:tblPrEx>
        <w:trPr>
          <w:trHeight w:val="440"/>
        </w:trPr>
        <w:tc>
          <w:tcPr>
            <w:tcW w:w="1096" w:type="dxa"/>
          </w:tcPr>
          <w:p w:rsidR="004504D8" w:rsidRDefault="004504D8" w:rsidP="006569F5">
            <w:pPr>
              <w:spacing w:before="40" w:after="40"/>
              <w:rPr>
                <w:rFonts w:hint="eastAsia"/>
              </w:rPr>
            </w:pPr>
          </w:p>
        </w:tc>
        <w:tc>
          <w:tcPr>
            <w:tcW w:w="1096" w:type="dxa"/>
          </w:tcPr>
          <w:p w:rsidR="004504D8" w:rsidRDefault="004504D8" w:rsidP="006569F5">
            <w:pPr>
              <w:spacing w:before="40" w:after="40"/>
              <w:rPr>
                <w:rFonts w:hint="eastAsia"/>
              </w:rPr>
            </w:pPr>
          </w:p>
        </w:tc>
        <w:tc>
          <w:tcPr>
            <w:tcW w:w="1096" w:type="dxa"/>
          </w:tcPr>
          <w:p w:rsidR="004504D8" w:rsidRDefault="004504D8" w:rsidP="006569F5">
            <w:pPr>
              <w:spacing w:before="40" w:after="40"/>
              <w:rPr>
                <w:rFonts w:hint="eastAsia"/>
              </w:rPr>
            </w:pPr>
          </w:p>
        </w:tc>
        <w:tc>
          <w:tcPr>
            <w:tcW w:w="3340" w:type="dxa"/>
          </w:tcPr>
          <w:p w:rsidR="004504D8" w:rsidRDefault="004504D8" w:rsidP="006569F5">
            <w:pPr>
              <w:spacing w:before="40" w:after="40"/>
              <w:rPr>
                <w:rFonts w:hint="eastAsia"/>
              </w:rPr>
            </w:pPr>
          </w:p>
        </w:tc>
        <w:tc>
          <w:tcPr>
            <w:tcW w:w="968" w:type="dxa"/>
          </w:tcPr>
          <w:p w:rsidR="004504D8" w:rsidRDefault="004504D8" w:rsidP="006569F5">
            <w:pPr>
              <w:spacing w:before="40" w:after="40"/>
              <w:rPr>
                <w:rFonts w:hint="eastAsia"/>
              </w:rPr>
            </w:pPr>
          </w:p>
        </w:tc>
        <w:tc>
          <w:tcPr>
            <w:tcW w:w="1096" w:type="dxa"/>
          </w:tcPr>
          <w:p w:rsidR="004504D8" w:rsidRDefault="004504D8" w:rsidP="006569F5">
            <w:pPr>
              <w:spacing w:before="40" w:after="40"/>
              <w:rPr>
                <w:rFonts w:hint="eastAsia"/>
              </w:rPr>
            </w:pPr>
          </w:p>
        </w:tc>
        <w:tc>
          <w:tcPr>
            <w:tcW w:w="1039" w:type="dxa"/>
          </w:tcPr>
          <w:p w:rsidR="004504D8" w:rsidRDefault="004504D8" w:rsidP="006569F5">
            <w:pPr>
              <w:spacing w:before="40" w:after="40"/>
              <w:rPr>
                <w:rFonts w:hint="eastAsia"/>
              </w:rPr>
            </w:pPr>
          </w:p>
        </w:tc>
      </w:tr>
      <w:tr w:rsidR="004504D8" w:rsidTr="004504D8">
        <w:tblPrEx>
          <w:tblCellMar>
            <w:top w:w="0" w:type="dxa"/>
            <w:bottom w:w="0" w:type="dxa"/>
          </w:tblCellMar>
        </w:tblPrEx>
        <w:trPr>
          <w:trHeight w:val="440"/>
        </w:trPr>
        <w:tc>
          <w:tcPr>
            <w:tcW w:w="1096" w:type="dxa"/>
          </w:tcPr>
          <w:p w:rsidR="004504D8" w:rsidRDefault="004504D8" w:rsidP="006569F5">
            <w:pPr>
              <w:spacing w:before="40" w:after="40"/>
              <w:rPr>
                <w:rFonts w:hint="eastAsia"/>
              </w:rPr>
            </w:pPr>
          </w:p>
        </w:tc>
        <w:tc>
          <w:tcPr>
            <w:tcW w:w="1096" w:type="dxa"/>
          </w:tcPr>
          <w:p w:rsidR="004504D8" w:rsidRDefault="004504D8" w:rsidP="006569F5">
            <w:pPr>
              <w:spacing w:before="40" w:after="40"/>
              <w:rPr>
                <w:rFonts w:hint="eastAsia"/>
              </w:rPr>
            </w:pPr>
          </w:p>
        </w:tc>
        <w:tc>
          <w:tcPr>
            <w:tcW w:w="1096" w:type="dxa"/>
          </w:tcPr>
          <w:p w:rsidR="004504D8" w:rsidRDefault="004504D8" w:rsidP="006569F5">
            <w:pPr>
              <w:spacing w:before="40" w:after="40"/>
              <w:rPr>
                <w:rFonts w:hint="eastAsia"/>
              </w:rPr>
            </w:pPr>
          </w:p>
        </w:tc>
        <w:tc>
          <w:tcPr>
            <w:tcW w:w="3340" w:type="dxa"/>
          </w:tcPr>
          <w:p w:rsidR="004504D8" w:rsidRDefault="004504D8" w:rsidP="006569F5">
            <w:pPr>
              <w:spacing w:before="40" w:after="40"/>
              <w:rPr>
                <w:rFonts w:hint="eastAsia"/>
              </w:rPr>
            </w:pPr>
          </w:p>
        </w:tc>
        <w:tc>
          <w:tcPr>
            <w:tcW w:w="968" w:type="dxa"/>
          </w:tcPr>
          <w:p w:rsidR="004504D8" w:rsidRDefault="004504D8" w:rsidP="006569F5">
            <w:pPr>
              <w:spacing w:before="40" w:after="40"/>
              <w:rPr>
                <w:rFonts w:hint="eastAsia"/>
              </w:rPr>
            </w:pPr>
          </w:p>
        </w:tc>
        <w:tc>
          <w:tcPr>
            <w:tcW w:w="1096" w:type="dxa"/>
          </w:tcPr>
          <w:p w:rsidR="004504D8" w:rsidRDefault="004504D8" w:rsidP="006569F5">
            <w:pPr>
              <w:spacing w:before="40" w:after="40"/>
              <w:rPr>
                <w:rFonts w:hint="eastAsia"/>
              </w:rPr>
            </w:pPr>
          </w:p>
        </w:tc>
        <w:tc>
          <w:tcPr>
            <w:tcW w:w="1039" w:type="dxa"/>
          </w:tcPr>
          <w:p w:rsidR="004504D8" w:rsidRDefault="004504D8" w:rsidP="006569F5">
            <w:pPr>
              <w:spacing w:before="40" w:after="40"/>
              <w:rPr>
                <w:rFonts w:hint="eastAsia"/>
              </w:rPr>
            </w:pPr>
          </w:p>
        </w:tc>
      </w:tr>
      <w:tr w:rsidR="004504D8" w:rsidTr="004504D8">
        <w:tblPrEx>
          <w:tblCellMar>
            <w:top w:w="0" w:type="dxa"/>
            <w:bottom w:w="0" w:type="dxa"/>
          </w:tblCellMar>
        </w:tblPrEx>
        <w:trPr>
          <w:trHeight w:val="440"/>
        </w:trPr>
        <w:tc>
          <w:tcPr>
            <w:tcW w:w="1096" w:type="dxa"/>
          </w:tcPr>
          <w:p w:rsidR="004504D8" w:rsidRDefault="004504D8" w:rsidP="006569F5">
            <w:pPr>
              <w:spacing w:before="40" w:after="40"/>
              <w:rPr>
                <w:rFonts w:hint="eastAsia"/>
              </w:rPr>
            </w:pPr>
          </w:p>
        </w:tc>
        <w:tc>
          <w:tcPr>
            <w:tcW w:w="1096" w:type="dxa"/>
          </w:tcPr>
          <w:p w:rsidR="004504D8" w:rsidRDefault="004504D8" w:rsidP="006569F5">
            <w:pPr>
              <w:spacing w:before="40" w:after="40"/>
              <w:rPr>
                <w:rFonts w:hint="eastAsia"/>
              </w:rPr>
            </w:pPr>
          </w:p>
        </w:tc>
        <w:tc>
          <w:tcPr>
            <w:tcW w:w="1096" w:type="dxa"/>
          </w:tcPr>
          <w:p w:rsidR="004504D8" w:rsidRDefault="004504D8" w:rsidP="006569F5">
            <w:pPr>
              <w:spacing w:before="40" w:after="40"/>
              <w:rPr>
                <w:rFonts w:hint="eastAsia"/>
              </w:rPr>
            </w:pPr>
          </w:p>
        </w:tc>
        <w:tc>
          <w:tcPr>
            <w:tcW w:w="3340" w:type="dxa"/>
          </w:tcPr>
          <w:p w:rsidR="004504D8" w:rsidRDefault="004504D8" w:rsidP="006569F5">
            <w:pPr>
              <w:spacing w:before="40" w:after="40"/>
              <w:rPr>
                <w:rFonts w:hint="eastAsia"/>
              </w:rPr>
            </w:pPr>
          </w:p>
        </w:tc>
        <w:tc>
          <w:tcPr>
            <w:tcW w:w="968" w:type="dxa"/>
          </w:tcPr>
          <w:p w:rsidR="004504D8" w:rsidRDefault="004504D8" w:rsidP="006569F5">
            <w:pPr>
              <w:spacing w:before="40" w:after="40"/>
              <w:rPr>
                <w:rFonts w:hint="eastAsia"/>
              </w:rPr>
            </w:pPr>
          </w:p>
        </w:tc>
        <w:tc>
          <w:tcPr>
            <w:tcW w:w="1096" w:type="dxa"/>
          </w:tcPr>
          <w:p w:rsidR="004504D8" w:rsidRDefault="004504D8" w:rsidP="006569F5">
            <w:pPr>
              <w:spacing w:before="40" w:after="40"/>
              <w:rPr>
                <w:rFonts w:hint="eastAsia"/>
              </w:rPr>
            </w:pPr>
          </w:p>
        </w:tc>
        <w:tc>
          <w:tcPr>
            <w:tcW w:w="1039" w:type="dxa"/>
          </w:tcPr>
          <w:p w:rsidR="004504D8" w:rsidRDefault="004504D8" w:rsidP="006569F5">
            <w:pPr>
              <w:spacing w:before="40" w:after="40"/>
              <w:rPr>
                <w:rFonts w:hint="eastAsia"/>
              </w:rPr>
            </w:pPr>
          </w:p>
        </w:tc>
      </w:tr>
      <w:tr w:rsidR="004504D8" w:rsidTr="004504D8">
        <w:tblPrEx>
          <w:tblCellMar>
            <w:top w:w="0" w:type="dxa"/>
            <w:bottom w:w="0" w:type="dxa"/>
          </w:tblCellMar>
        </w:tblPrEx>
        <w:trPr>
          <w:trHeight w:val="440"/>
        </w:trPr>
        <w:tc>
          <w:tcPr>
            <w:tcW w:w="1096" w:type="dxa"/>
          </w:tcPr>
          <w:p w:rsidR="004504D8" w:rsidRDefault="004504D8" w:rsidP="006569F5">
            <w:pPr>
              <w:spacing w:before="40" w:after="40"/>
              <w:rPr>
                <w:rFonts w:hint="eastAsia"/>
              </w:rPr>
            </w:pPr>
          </w:p>
        </w:tc>
        <w:tc>
          <w:tcPr>
            <w:tcW w:w="1096" w:type="dxa"/>
          </w:tcPr>
          <w:p w:rsidR="004504D8" w:rsidRDefault="004504D8" w:rsidP="006569F5">
            <w:pPr>
              <w:spacing w:before="40" w:after="40"/>
              <w:rPr>
                <w:rFonts w:hint="eastAsia"/>
              </w:rPr>
            </w:pPr>
          </w:p>
        </w:tc>
        <w:tc>
          <w:tcPr>
            <w:tcW w:w="1096" w:type="dxa"/>
          </w:tcPr>
          <w:p w:rsidR="004504D8" w:rsidRDefault="004504D8" w:rsidP="006569F5">
            <w:pPr>
              <w:spacing w:before="40" w:after="40"/>
              <w:rPr>
                <w:rFonts w:hint="eastAsia"/>
              </w:rPr>
            </w:pPr>
          </w:p>
        </w:tc>
        <w:tc>
          <w:tcPr>
            <w:tcW w:w="3340" w:type="dxa"/>
          </w:tcPr>
          <w:p w:rsidR="004504D8" w:rsidRDefault="004504D8" w:rsidP="006569F5">
            <w:pPr>
              <w:spacing w:before="40" w:after="40"/>
              <w:rPr>
                <w:rFonts w:hint="eastAsia"/>
              </w:rPr>
            </w:pPr>
          </w:p>
        </w:tc>
        <w:tc>
          <w:tcPr>
            <w:tcW w:w="968" w:type="dxa"/>
          </w:tcPr>
          <w:p w:rsidR="004504D8" w:rsidRDefault="004504D8" w:rsidP="006569F5">
            <w:pPr>
              <w:spacing w:before="40" w:after="40"/>
              <w:rPr>
                <w:rFonts w:hint="eastAsia"/>
              </w:rPr>
            </w:pPr>
          </w:p>
        </w:tc>
        <w:tc>
          <w:tcPr>
            <w:tcW w:w="1096" w:type="dxa"/>
          </w:tcPr>
          <w:p w:rsidR="004504D8" w:rsidRDefault="004504D8" w:rsidP="006569F5">
            <w:pPr>
              <w:spacing w:before="40" w:after="40"/>
              <w:rPr>
                <w:rFonts w:hint="eastAsia"/>
              </w:rPr>
            </w:pPr>
          </w:p>
        </w:tc>
        <w:tc>
          <w:tcPr>
            <w:tcW w:w="1039" w:type="dxa"/>
          </w:tcPr>
          <w:p w:rsidR="004504D8" w:rsidRDefault="004504D8" w:rsidP="006569F5">
            <w:pPr>
              <w:spacing w:before="40" w:after="40"/>
              <w:rPr>
                <w:rFonts w:hint="eastAsia"/>
              </w:rPr>
            </w:pPr>
          </w:p>
        </w:tc>
      </w:tr>
      <w:tr w:rsidR="004504D8" w:rsidTr="004504D8">
        <w:tblPrEx>
          <w:tblCellMar>
            <w:top w:w="0" w:type="dxa"/>
            <w:bottom w:w="0" w:type="dxa"/>
          </w:tblCellMar>
        </w:tblPrEx>
        <w:trPr>
          <w:trHeight w:val="440"/>
        </w:trPr>
        <w:tc>
          <w:tcPr>
            <w:tcW w:w="1096" w:type="dxa"/>
          </w:tcPr>
          <w:p w:rsidR="004504D8" w:rsidRDefault="004504D8" w:rsidP="006569F5">
            <w:pPr>
              <w:spacing w:before="40" w:after="40"/>
              <w:rPr>
                <w:rFonts w:hint="eastAsia"/>
              </w:rPr>
            </w:pPr>
          </w:p>
        </w:tc>
        <w:tc>
          <w:tcPr>
            <w:tcW w:w="1096" w:type="dxa"/>
          </w:tcPr>
          <w:p w:rsidR="004504D8" w:rsidRDefault="004504D8" w:rsidP="006569F5">
            <w:pPr>
              <w:spacing w:before="40" w:after="40"/>
              <w:rPr>
                <w:rFonts w:hint="eastAsia"/>
              </w:rPr>
            </w:pPr>
          </w:p>
        </w:tc>
        <w:tc>
          <w:tcPr>
            <w:tcW w:w="1096" w:type="dxa"/>
          </w:tcPr>
          <w:p w:rsidR="004504D8" w:rsidRDefault="004504D8" w:rsidP="006569F5">
            <w:pPr>
              <w:spacing w:before="40" w:after="40"/>
              <w:rPr>
                <w:rFonts w:hint="eastAsia"/>
              </w:rPr>
            </w:pPr>
          </w:p>
        </w:tc>
        <w:tc>
          <w:tcPr>
            <w:tcW w:w="3340" w:type="dxa"/>
          </w:tcPr>
          <w:p w:rsidR="004504D8" w:rsidRDefault="004504D8" w:rsidP="006569F5">
            <w:pPr>
              <w:spacing w:before="40" w:after="40"/>
              <w:rPr>
                <w:rFonts w:hint="eastAsia"/>
              </w:rPr>
            </w:pPr>
          </w:p>
        </w:tc>
        <w:tc>
          <w:tcPr>
            <w:tcW w:w="968" w:type="dxa"/>
          </w:tcPr>
          <w:p w:rsidR="004504D8" w:rsidRDefault="004504D8" w:rsidP="006569F5">
            <w:pPr>
              <w:spacing w:before="40" w:after="40"/>
              <w:rPr>
                <w:rFonts w:hint="eastAsia"/>
              </w:rPr>
            </w:pPr>
          </w:p>
        </w:tc>
        <w:tc>
          <w:tcPr>
            <w:tcW w:w="1096" w:type="dxa"/>
          </w:tcPr>
          <w:p w:rsidR="004504D8" w:rsidRDefault="004504D8" w:rsidP="006569F5">
            <w:pPr>
              <w:spacing w:before="40" w:after="40"/>
              <w:rPr>
                <w:rFonts w:hint="eastAsia"/>
              </w:rPr>
            </w:pPr>
          </w:p>
        </w:tc>
        <w:tc>
          <w:tcPr>
            <w:tcW w:w="1039" w:type="dxa"/>
          </w:tcPr>
          <w:p w:rsidR="004504D8" w:rsidRDefault="004504D8" w:rsidP="006569F5">
            <w:pPr>
              <w:spacing w:before="40" w:after="40"/>
              <w:rPr>
                <w:rFonts w:hint="eastAsia"/>
              </w:rPr>
            </w:pPr>
          </w:p>
        </w:tc>
      </w:tr>
      <w:tr w:rsidR="004504D8" w:rsidTr="004504D8">
        <w:tblPrEx>
          <w:tblCellMar>
            <w:top w:w="0" w:type="dxa"/>
            <w:bottom w:w="0" w:type="dxa"/>
          </w:tblCellMar>
        </w:tblPrEx>
        <w:trPr>
          <w:trHeight w:val="440"/>
        </w:trPr>
        <w:tc>
          <w:tcPr>
            <w:tcW w:w="1096" w:type="dxa"/>
          </w:tcPr>
          <w:p w:rsidR="004504D8" w:rsidRDefault="004504D8" w:rsidP="006569F5">
            <w:pPr>
              <w:spacing w:before="40" w:after="40"/>
              <w:rPr>
                <w:rFonts w:hint="eastAsia"/>
              </w:rPr>
            </w:pPr>
          </w:p>
        </w:tc>
        <w:tc>
          <w:tcPr>
            <w:tcW w:w="1096" w:type="dxa"/>
          </w:tcPr>
          <w:p w:rsidR="004504D8" w:rsidRDefault="004504D8" w:rsidP="006569F5">
            <w:pPr>
              <w:spacing w:before="40" w:after="40"/>
              <w:rPr>
                <w:rFonts w:hint="eastAsia"/>
              </w:rPr>
            </w:pPr>
          </w:p>
        </w:tc>
        <w:tc>
          <w:tcPr>
            <w:tcW w:w="1096" w:type="dxa"/>
          </w:tcPr>
          <w:p w:rsidR="004504D8" w:rsidRDefault="004504D8" w:rsidP="006569F5">
            <w:pPr>
              <w:spacing w:before="40" w:after="40"/>
              <w:rPr>
                <w:rFonts w:hint="eastAsia"/>
              </w:rPr>
            </w:pPr>
          </w:p>
        </w:tc>
        <w:tc>
          <w:tcPr>
            <w:tcW w:w="3340" w:type="dxa"/>
          </w:tcPr>
          <w:p w:rsidR="004504D8" w:rsidRDefault="004504D8" w:rsidP="006569F5">
            <w:pPr>
              <w:spacing w:before="40" w:after="40"/>
              <w:rPr>
                <w:rFonts w:hint="eastAsia"/>
              </w:rPr>
            </w:pPr>
          </w:p>
        </w:tc>
        <w:tc>
          <w:tcPr>
            <w:tcW w:w="968" w:type="dxa"/>
          </w:tcPr>
          <w:p w:rsidR="004504D8" w:rsidRDefault="004504D8" w:rsidP="006569F5">
            <w:pPr>
              <w:spacing w:before="40" w:after="40"/>
              <w:rPr>
                <w:rFonts w:hint="eastAsia"/>
              </w:rPr>
            </w:pPr>
          </w:p>
        </w:tc>
        <w:tc>
          <w:tcPr>
            <w:tcW w:w="1096" w:type="dxa"/>
          </w:tcPr>
          <w:p w:rsidR="004504D8" w:rsidRDefault="004504D8" w:rsidP="006569F5">
            <w:pPr>
              <w:spacing w:before="40" w:after="40"/>
              <w:rPr>
                <w:rFonts w:hint="eastAsia"/>
              </w:rPr>
            </w:pPr>
          </w:p>
        </w:tc>
        <w:tc>
          <w:tcPr>
            <w:tcW w:w="1039" w:type="dxa"/>
          </w:tcPr>
          <w:p w:rsidR="004504D8" w:rsidRDefault="004504D8" w:rsidP="006569F5">
            <w:pPr>
              <w:spacing w:before="40" w:after="40"/>
              <w:rPr>
                <w:rFonts w:hint="eastAsia"/>
              </w:rPr>
            </w:pPr>
          </w:p>
        </w:tc>
      </w:tr>
      <w:tr w:rsidR="004504D8" w:rsidTr="004504D8">
        <w:tblPrEx>
          <w:tblCellMar>
            <w:top w:w="0" w:type="dxa"/>
            <w:bottom w:w="0" w:type="dxa"/>
          </w:tblCellMar>
        </w:tblPrEx>
        <w:trPr>
          <w:trHeight w:val="442"/>
        </w:trPr>
        <w:tc>
          <w:tcPr>
            <w:tcW w:w="1096" w:type="dxa"/>
          </w:tcPr>
          <w:p w:rsidR="004504D8" w:rsidRDefault="004504D8" w:rsidP="006569F5">
            <w:pPr>
              <w:spacing w:before="40" w:after="40"/>
              <w:rPr>
                <w:rFonts w:hint="eastAsia"/>
              </w:rPr>
            </w:pPr>
          </w:p>
        </w:tc>
        <w:tc>
          <w:tcPr>
            <w:tcW w:w="1096" w:type="dxa"/>
          </w:tcPr>
          <w:p w:rsidR="004504D8" w:rsidRDefault="004504D8" w:rsidP="006569F5">
            <w:pPr>
              <w:spacing w:before="40" w:after="40"/>
              <w:rPr>
                <w:rFonts w:hint="eastAsia"/>
              </w:rPr>
            </w:pPr>
          </w:p>
        </w:tc>
        <w:tc>
          <w:tcPr>
            <w:tcW w:w="1096" w:type="dxa"/>
          </w:tcPr>
          <w:p w:rsidR="004504D8" w:rsidRDefault="004504D8" w:rsidP="006569F5">
            <w:pPr>
              <w:spacing w:before="40" w:after="40"/>
              <w:rPr>
                <w:rFonts w:hint="eastAsia"/>
              </w:rPr>
            </w:pPr>
          </w:p>
        </w:tc>
        <w:tc>
          <w:tcPr>
            <w:tcW w:w="3340" w:type="dxa"/>
          </w:tcPr>
          <w:p w:rsidR="004504D8" w:rsidRDefault="004504D8" w:rsidP="006569F5">
            <w:pPr>
              <w:spacing w:before="40" w:after="40"/>
              <w:rPr>
                <w:rFonts w:hint="eastAsia"/>
              </w:rPr>
            </w:pPr>
          </w:p>
        </w:tc>
        <w:tc>
          <w:tcPr>
            <w:tcW w:w="968" w:type="dxa"/>
          </w:tcPr>
          <w:p w:rsidR="004504D8" w:rsidRDefault="004504D8" w:rsidP="006569F5">
            <w:pPr>
              <w:spacing w:before="40" w:after="40"/>
              <w:rPr>
                <w:rFonts w:hint="eastAsia"/>
              </w:rPr>
            </w:pPr>
          </w:p>
        </w:tc>
        <w:tc>
          <w:tcPr>
            <w:tcW w:w="1096" w:type="dxa"/>
          </w:tcPr>
          <w:p w:rsidR="004504D8" w:rsidRDefault="004504D8" w:rsidP="006569F5">
            <w:pPr>
              <w:spacing w:before="40" w:after="40"/>
              <w:rPr>
                <w:rFonts w:hint="eastAsia"/>
              </w:rPr>
            </w:pPr>
          </w:p>
        </w:tc>
        <w:tc>
          <w:tcPr>
            <w:tcW w:w="1039" w:type="dxa"/>
          </w:tcPr>
          <w:p w:rsidR="004504D8" w:rsidRDefault="004504D8" w:rsidP="006569F5">
            <w:pPr>
              <w:spacing w:before="40" w:after="40"/>
              <w:rPr>
                <w:rFonts w:hint="eastAsia"/>
              </w:rPr>
            </w:pPr>
          </w:p>
        </w:tc>
      </w:tr>
      <w:tr w:rsidR="004504D8" w:rsidTr="004504D8">
        <w:tblPrEx>
          <w:tblCellMar>
            <w:top w:w="0" w:type="dxa"/>
            <w:bottom w:w="0" w:type="dxa"/>
          </w:tblCellMar>
        </w:tblPrEx>
        <w:trPr>
          <w:trHeight w:val="440"/>
        </w:trPr>
        <w:tc>
          <w:tcPr>
            <w:tcW w:w="1096" w:type="dxa"/>
          </w:tcPr>
          <w:p w:rsidR="004504D8" w:rsidRDefault="004504D8" w:rsidP="006569F5">
            <w:pPr>
              <w:spacing w:before="40" w:after="40"/>
              <w:rPr>
                <w:rFonts w:hint="eastAsia"/>
              </w:rPr>
            </w:pPr>
          </w:p>
        </w:tc>
        <w:tc>
          <w:tcPr>
            <w:tcW w:w="1096" w:type="dxa"/>
          </w:tcPr>
          <w:p w:rsidR="004504D8" w:rsidRDefault="004504D8" w:rsidP="006569F5">
            <w:pPr>
              <w:spacing w:before="40" w:after="40"/>
              <w:rPr>
                <w:rFonts w:hint="eastAsia"/>
              </w:rPr>
            </w:pPr>
          </w:p>
        </w:tc>
        <w:tc>
          <w:tcPr>
            <w:tcW w:w="1096" w:type="dxa"/>
          </w:tcPr>
          <w:p w:rsidR="004504D8" w:rsidRDefault="004504D8" w:rsidP="006569F5">
            <w:pPr>
              <w:spacing w:before="40" w:after="40"/>
              <w:rPr>
                <w:rFonts w:hint="eastAsia"/>
              </w:rPr>
            </w:pPr>
          </w:p>
        </w:tc>
        <w:tc>
          <w:tcPr>
            <w:tcW w:w="3340" w:type="dxa"/>
          </w:tcPr>
          <w:p w:rsidR="004504D8" w:rsidRDefault="004504D8" w:rsidP="006569F5">
            <w:pPr>
              <w:spacing w:before="40" w:after="40"/>
              <w:rPr>
                <w:rFonts w:hint="eastAsia"/>
              </w:rPr>
            </w:pPr>
          </w:p>
        </w:tc>
        <w:tc>
          <w:tcPr>
            <w:tcW w:w="968" w:type="dxa"/>
          </w:tcPr>
          <w:p w:rsidR="004504D8" w:rsidRDefault="004504D8" w:rsidP="006569F5">
            <w:pPr>
              <w:spacing w:before="40" w:after="40"/>
              <w:rPr>
                <w:rFonts w:hint="eastAsia"/>
              </w:rPr>
            </w:pPr>
          </w:p>
        </w:tc>
        <w:tc>
          <w:tcPr>
            <w:tcW w:w="1096" w:type="dxa"/>
          </w:tcPr>
          <w:p w:rsidR="004504D8" w:rsidRDefault="004504D8" w:rsidP="006569F5">
            <w:pPr>
              <w:spacing w:before="40" w:after="40"/>
              <w:rPr>
                <w:rFonts w:hint="eastAsia"/>
              </w:rPr>
            </w:pPr>
          </w:p>
        </w:tc>
        <w:tc>
          <w:tcPr>
            <w:tcW w:w="1039" w:type="dxa"/>
          </w:tcPr>
          <w:p w:rsidR="004504D8" w:rsidRDefault="004504D8" w:rsidP="006569F5">
            <w:pPr>
              <w:spacing w:before="40" w:after="40"/>
              <w:rPr>
                <w:rFonts w:hint="eastAsia"/>
              </w:rPr>
            </w:pPr>
          </w:p>
        </w:tc>
      </w:tr>
      <w:tr w:rsidR="004504D8" w:rsidTr="004504D8">
        <w:tblPrEx>
          <w:tblCellMar>
            <w:top w:w="0" w:type="dxa"/>
            <w:bottom w:w="0" w:type="dxa"/>
          </w:tblCellMar>
        </w:tblPrEx>
        <w:trPr>
          <w:trHeight w:val="440"/>
        </w:trPr>
        <w:tc>
          <w:tcPr>
            <w:tcW w:w="1096" w:type="dxa"/>
          </w:tcPr>
          <w:p w:rsidR="004504D8" w:rsidRDefault="004504D8" w:rsidP="006569F5">
            <w:pPr>
              <w:spacing w:before="40" w:after="40"/>
              <w:rPr>
                <w:rFonts w:hint="eastAsia"/>
              </w:rPr>
            </w:pPr>
          </w:p>
        </w:tc>
        <w:tc>
          <w:tcPr>
            <w:tcW w:w="1096" w:type="dxa"/>
          </w:tcPr>
          <w:p w:rsidR="004504D8" w:rsidRDefault="004504D8" w:rsidP="006569F5">
            <w:pPr>
              <w:spacing w:before="40" w:after="40"/>
              <w:rPr>
                <w:rFonts w:hint="eastAsia"/>
              </w:rPr>
            </w:pPr>
          </w:p>
        </w:tc>
        <w:tc>
          <w:tcPr>
            <w:tcW w:w="1096" w:type="dxa"/>
          </w:tcPr>
          <w:p w:rsidR="004504D8" w:rsidRDefault="004504D8" w:rsidP="006569F5">
            <w:pPr>
              <w:spacing w:before="40" w:after="40"/>
              <w:rPr>
                <w:rFonts w:hint="eastAsia"/>
              </w:rPr>
            </w:pPr>
          </w:p>
        </w:tc>
        <w:tc>
          <w:tcPr>
            <w:tcW w:w="3340" w:type="dxa"/>
          </w:tcPr>
          <w:p w:rsidR="004504D8" w:rsidRDefault="004504D8" w:rsidP="006569F5">
            <w:pPr>
              <w:spacing w:before="40" w:after="40"/>
              <w:rPr>
                <w:rFonts w:hint="eastAsia"/>
              </w:rPr>
            </w:pPr>
          </w:p>
        </w:tc>
        <w:tc>
          <w:tcPr>
            <w:tcW w:w="968" w:type="dxa"/>
          </w:tcPr>
          <w:p w:rsidR="004504D8" w:rsidRDefault="004504D8" w:rsidP="006569F5">
            <w:pPr>
              <w:spacing w:before="40" w:after="40"/>
              <w:rPr>
                <w:rFonts w:hint="eastAsia"/>
              </w:rPr>
            </w:pPr>
          </w:p>
        </w:tc>
        <w:tc>
          <w:tcPr>
            <w:tcW w:w="1096" w:type="dxa"/>
          </w:tcPr>
          <w:p w:rsidR="004504D8" w:rsidRDefault="004504D8" w:rsidP="006569F5">
            <w:pPr>
              <w:spacing w:before="40" w:after="40"/>
              <w:rPr>
                <w:rFonts w:hint="eastAsia"/>
              </w:rPr>
            </w:pPr>
          </w:p>
        </w:tc>
        <w:tc>
          <w:tcPr>
            <w:tcW w:w="1039" w:type="dxa"/>
          </w:tcPr>
          <w:p w:rsidR="004504D8" w:rsidRDefault="004504D8" w:rsidP="006569F5">
            <w:pPr>
              <w:spacing w:before="40" w:after="40"/>
              <w:rPr>
                <w:rFonts w:hint="eastAsia"/>
              </w:rPr>
            </w:pPr>
          </w:p>
        </w:tc>
      </w:tr>
      <w:tr w:rsidR="004504D8" w:rsidTr="004504D8">
        <w:tblPrEx>
          <w:tblCellMar>
            <w:top w:w="0" w:type="dxa"/>
            <w:bottom w:w="0" w:type="dxa"/>
          </w:tblCellMar>
        </w:tblPrEx>
        <w:trPr>
          <w:trHeight w:val="440"/>
        </w:trPr>
        <w:tc>
          <w:tcPr>
            <w:tcW w:w="1096" w:type="dxa"/>
          </w:tcPr>
          <w:p w:rsidR="004504D8" w:rsidRDefault="004504D8" w:rsidP="006569F5">
            <w:pPr>
              <w:spacing w:before="40" w:after="40"/>
              <w:rPr>
                <w:rFonts w:hint="eastAsia"/>
              </w:rPr>
            </w:pPr>
          </w:p>
        </w:tc>
        <w:tc>
          <w:tcPr>
            <w:tcW w:w="1096" w:type="dxa"/>
          </w:tcPr>
          <w:p w:rsidR="004504D8" w:rsidRDefault="004504D8" w:rsidP="006569F5">
            <w:pPr>
              <w:spacing w:before="40" w:after="40"/>
              <w:rPr>
                <w:rFonts w:hint="eastAsia"/>
              </w:rPr>
            </w:pPr>
          </w:p>
        </w:tc>
        <w:tc>
          <w:tcPr>
            <w:tcW w:w="1096" w:type="dxa"/>
          </w:tcPr>
          <w:p w:rsidR="004504D8" w:rsidRDefault="004504D8" w:rsidP="006569F5">
            <w:pPr>
              <w:spacing w:before="40" w:after="40"/>
              <w:rPr>
                <w:rFonts w:hint="eastAsia"/>
              </w:rPr>
            </w:pPr>
          </w:p>
        </w:tc>
        <w:tc>
          <w:tcPr>
            <w:tcW w:w="3340" w:type="dxa"/>
          </w:tcPr>
          <w:p w:rsidR="004504D8" w:rsidRDefault="004504D8" w:rsidP="006569F5">
            <w:pPr>
              <w:spacing w:before="40" w:after="40"/>
              <w:rPr>
                <w:rFonts w:hint="eastAsia"/>
              </w:rPr>
            </w:pPr>
          </w:p>
        </w:tc>
        <w:tc>
          <w:tcPr>
            <w:tcW w:w="968" w:type="dxa"/>
          </w:tcPr>
          <w:p w:rsidR="004504D8" w:rsidRDefault="004504D8" w:rsidP="006569F5">
            <w:pPr>
              <w:spacing w:before="40" w:after="40"/>
              <w:rPr>
                <w:rFonts w:hint="eastAsia"/>
              </w:rPr>
            </w:pPr>
          </w:p>
        </w:tc>
        <w:tc>
          <w:tcPr>
            <w:tcW w:w="1096" w:type="dxa"/>
          </w:tcPr>
          <w:p w:rsidR="004504D8" w:rsidRDefault="004504D8" w:rsidP="006569F5">
            <w:pPr>
              <w:spacing w:before="40" w:after="40"/>
              <w:rPr>
                <w:rFonts w:hint="eastAsia"/>
              </w:rPr>
            </w:pPr>
          </w:p>
        </w:tc>
        <w:tc>
          <w:tcPr>
            <w:tcW w:w="1039" w:type="dxa"/>
          </w:tcPr>
          <w:p w:rsidR="004504D8" w:rsidRDefault="004504D8" w:rsidP="006569F5">
            <w:pPr>
              <w:spacing w:before="40" w:after="40"/>
              <w:rPr>
                <w:rFonts w:hint="eastAsia"/>
              </w:rPr>
            </w:pPr>
          </w:p>
        </w:tc>
      </w:tr>
      <w:tr w:rsidR="004504D8" w:rsidTr="004504D8">
        <w:tblPrEx>
          <w:tblCellMar>
            <w:top w:w="0" w:type="dxa"/>
            <w:bottom w:w="0" w:type="dxa"/>
          </w:tblCellMar>
        </w:tblPrEx>
        <w:trPr>
          <w:trHeight w:val="440"/>
        </w:trPr>
        <w:tc>
          <w:tcPr>
            <w:tcW w:w="1096" w:type="dxa"/>
          </w:tcPr>
          <w:p w:rsidR="004504D8" w:rsidRDefault="004504D8" w:rsidP="006569F5">
            <w:pPr>
              <w:spacing w:before="40" w:after="40"/>
              <w:rPr>
                <w:rFonts w:hint="eastAsia"/>
              </w:rPr>
            </w:pPr>
          </w:p>
        </w:tc>
        <w:tc>
          <w:tcPr>
            <w:tcW w:w="1096" w:type="dxa"/>
          </w:tcPr>
          <w:p w:rsidR="004504D8" w:rsidRDefault="004504D8" w:rsidP="006569F5">
            <w:pPr>
              <w:spacing w:before="40" w:after="40"/>
              <w:rPr>
                <w:rFonts w:hint="eastAsia"/>
              </w:rPr>
            </w:pPr>
          </w:p>
        </w:tc>
        <w:tc>
          <w:tcPr>
            <w:tcW w:w="1096" w:type="dxa"/>
          </w:tcPr>
          <w:p w:rsidR="004504D8" w:rsidRDefault="004504D8" w:rsidP="006569F5">
            <w:pPr>
              <w:spacing w:before="40" w:after="40"/>
              <w:rPr>
                <w:rFonts w:hint="eastAsia"/>
              </w:rPr>
            </w:pPr>
          </w:p>
        </w:tc>
        <w:tc>
          <w:tcPr>
            <w:tcW w:w="3340" w:type="dxa"/>
          </w:tcPr>
          <w:p w:rsidR="004504D8" w:rsidRDefault="004504D8" w:rsidP="006569F5">
            <w:pPr>
              <w:spacing w:before="40" w:after="40"/>
              <w:rPr>
                <w:rFonts w:hint="eastAsia"/>
              </w:rPr>
            </w:pPr>
          </w:p>
        </w:tc>
        <w:tc>
          <w:tcPr>
            <w:tcW w:w="968" w:type="dxa"/>
          </w:tcPr>
          <w:p w:rsidR="004504D8" w:rsidRDefault="004504D8" w:rsidP="006569F5">
            <w:pPr>
              <w:spacing w:before="40" w:after="40"/>
              <w:rPr>
                <w:rFonts w:hint="eastAsia"/>
              </w:rPr>
            </w:pPr>
          </w:p>
        </w:tc>
        <w:tc>
          <w:tcPr>
            <w:tcW w:w="1096" w:type="dxa"/>
          </w:tcPr>
          <w:p w:rsidR="004504D8" w:rsidRDefault="004504D8" w:rsidP="006569F5">
            <w:pPr>
              <w:spacing w:before="40" w:after="40"/>
              <w:rPr>
                <w:rFonts w:hint="eastAsia"/>
              </w:rPr>
            </w:pPr>
          </w:p>
        </w:tc>
        <w:tc>
          <w:tcPr>
            <w:tcW w:w="1039" w:type="dxa"/>
          </w:tcPr>
          <w:p w:rsidR="004504D8" w:rsidRDefault="004504D8" w:rsidP="006569F5">
            <w:pPr>
              <w:spacing w:before="40" w:after="40"/>
              <w:rPr>
                <w:rFonts w:hint="eastAsia"/>
              </w:rPr>
            </w:pPr>
          </w:p>
        </w:tc>
      </w:tr>
      <w:tr w:rsidR="004504D8" w:rsidTr="004504D8">
        <w:tblPrEx>
          <w:tblCellMar>
            <w:top w:w="0" w:type="dxa"/>
            <w:bottom w:w="0" w:type="dxa"/>
          </w:tblCellMar>
        </w:tblPrEx>
        <w:trPr>
          <w:trHeight w:val="440"/>
        </w:trPr>
        <w:tc>
          <w:tcPr>
            <w:tcW w:w="1096" w:type="dxa"/>
          </w:tcPr>
          <w:p w:rsidR="004504D8" w:rsidRDefault="004504D8" w:rsidP="006569F5">
            <w:pPr>
              <w:spacing w:before="40" w:after="40"/>
              <w:rPr>
                <w:rFonts w:hint="eastAsia"/>
              </w:rPr>
            </w:pPr>
          </w:p>
        </w:tc>
        <w:tc>
          <w:tcPr>
            <w:tcW w:w="1096" w:type="dxa"/>
          </w:tcPr>
          <w:p w:rsidR="004504D8" w:rsidRDefault="004504D8" w:rsidP="006569F5">
            <w:pPr>
              <w:spacing w:before="40" w:after="40"/>
              <w:rPr>
                <w:rFonts w:hint="eastAsia"/>
              </w:rPr>
            </w:pPr>
          </w:p>
        </w:tc>
        <w:tc>
          <w:tcPr>
            <w:tcW w:w="1096" w:type="dxa"/>
          </w:tcPr>
          <w:p w:rsidR="004504D8" w:rsidRDefault="004504D8" w:rsidP="006569F5">
            <w:pPr>
              <w:spacing w:before="40" w:after="40"/>
              <w:rPr>
                <w:rFonts w:hint="eastAsia"/>
              </w:rPr>
            </w:pPr>
          </w:p>
        </w:tc>
        <w:tc>
          <w:tcPr>
            <w:tcW w:w="3340" w:type="dxa"/>
          </w:tcPr>
          <w:p w:rsidR="004504D8" w:rsidRDefault="004504D8" w:rsidP="006569F5">
            <w:pPr>
              <w:spacing w:before="40" w:after="40"/>
              <w:rPr>
                <w:rFonts w:hint="eastAsia"/>
              </w:rPr>
            </w:pPr>
          </w:p>
        </w:tc>
        <w:tc>
          <w:tcPr>
            <w:tcW w:w="968" w:type="dxa"/>
          </w:tcPr>
          <w:p w:rsidR="004504D8" w:rsidRDefault="004504D8" w:rsidP="006569F5">
            <w:pPr>
              <w:spacing w:before="40" w:after="40"/>
              <w:rPr>
                <w:rFonts w:hint="eastAsia"/>
              </w:rPr>
            </w:pPr>
          </w:p>
        </w:tc>
        <w:tc>
          <w:tcPr>
            <w:tcW w:w="1096" w:type="dxa"/>
          </w:tcPr>
          <w:p w:rsidR="004504D8" w:rsidRDefault="004504D8" w:rsidP="006569F5">
            <w:pPr>
              <w:spacing w:before="40" w:after="40"/>
              <w:rPr>
                <w:rFonts w:hint="eastAsia"/>
              </w:rPr>
            </w:pPr>
          </w:p>
        </w:tc>
        <w:tc>
          <w:tcPr>
            <w:tcW w:w="1039" w:type="dxa"/>
          </w:tcPr>
          <w:p w:rsidR="004504D8" w:rsidRDefault="004504D8" w:rsidP="006569F5">
            <w:pPr>
              <w:spacing w:before="40" w:after="40"/>
              <w:rPr>
                <w:rFonts w:hint="eastAsia"/>
              </w:rPr>
            </w:pPr>
          </w:p>
        </w:tc>
      </w:tr>
      <w:tr w:rsidR="004504D8" w:rsidTr="004504D8">
        <w:tblPrEx>
          <w:tblCellMar>
            <w:top w:w="0" w:type="dxa"/>
            <w:bottom w:w="0" w:type="dxa"/>
          </w:tblCellMar>
        </w:tblPrEx>
        <w:trPr>
          <w:trHeight w:val="440"/>
        </w:trPr>
        <w:tc>
          <w:tcPr>
            <w:tcW w:w="1096" w:type="dxa"/>
          </w:tcPr>
          <w:p w:rsidR="004504D8" w:rsidRDefault="004504D8" w:rsidP="006569F5">
            <w:pPr>
              <w:spacing w:before="40" w:after="40"/>
              <w:rPr>
                <w:rFonts w:hint="eastAsia"/>
              </w:rPr>
            </w:pPr>
          </w:p>
        </w:tc>
        <w:tc>
          <w:tcPr>
            <w:tcW w:w="1096" w:type="dxa"/>
          </w:tcPr>
          <w:p w:rsidR="004504D8" w:rsidRDefault="004504D8" w:rsidP="006569F5">
            <w:pPr>
              <w:spacing w:before="40" w:after="40"/>
              <w:rPr>
                <w:rFonts w:hint="eastAsia"/>
              </w:rPr>
            </w:pPr>
          </w:p>
        </w:tc>
        <w:tc>
          <w:tcPr>
            <w:tcW w:w="1096" w:type="dxa"/>
          </w:tcPr>
          <w:p w:rsidR="004504D8" w:rsidRDefault="004504D8" w:rsidP="006569F5">
            <w:pPr>
              <w:spacing w:before="40" w:after="40"/>
              <w:rPr>
                <w:rFonts w:hint="eastAsia"/>
              </w:rPr>
            </w:pPr>
          </w:p>
        </w:tc>
        <w:tc>
          <w:tcPr>
            <w:tcW w:w="3340" w:type="dxa"/>
          </w:tcPr>
          <w:p w:rsidR="004504D8" w:rsidRDefault="004504D8" w:rsidP="006569F5">
            <w:pPr>
              <w:spacing w:before="40" w:after="40"/>
              <w:rPr>
                <w:rFonts w:hint="eastAsia"/>
              </w:rPr>
            </w:pPr>
          </w:p>
        </w:tc>
        <w:tc>
          <w:tcPr>
            <w:tcW w:w="968" w:type="dxa"/>
          </w:tcPr>
          <w:p w:rsidR="004504D8" w:rsidRDefault="004504D8" w:rsidP="006569F5">
            <w:pPr>
              <w:spacing w:before="40" w:after="40"/>
              <w:rPr>
                <w:rFonts w:hint="eastAsia"/>
              </w:rPr>
            </w:pPr>
          </w:p>
        </w:tc>
        <w:tc>
          <w:tcPr>
            <w:tcW w:w="1096" w:type="dxa"/>
          </w:tcPr>
          <w:p w:rsidR="004504D8" w:rsidRDefault="004504D8" w:rsidP="006569F5">
            <w:pPr>
              <w:spacing w:before="40" w:after="40"/>
              <w:rPr>
                <w:rFonts w:hint="eastAsia"/>
              </w:rPr>
            </w:pPr>
          </w:p>
        </w:tc>
        <w:tc>
          <w:tcPr>
            <w:tcW w:w="1039" w:type="dxa"/>
          </w:tcPr>
          <w:p w:rsidR="004504D8" w:rsidRDefault="004504D8" w:rsidP="006569F5">
            <w:pPr>
              <w:spacing w:before="40" w:after="40"/>
              <w:rPr>
                <w:rFonts w:hint="eastAsia"/>
              </w:rPr>
            </w:pPr>
          </w:p>
        </w:tc>
      </w:tr>
      <w:tr w:rsidR="004504D8" w:rsidTr="004504D8">
        <w:tblPrEx>
          <w:tblCellMar>
            <w:top w:w="0" w:type="dxa"/>
            <w:bottom w:w="0" w:type="dxa"/>
          </w:tblCellMar>
        </w:tblPrEx>
        <w:trPr>
          <w:trHeight w:val="442"/>
        </w:trPr>
        <w:tc>
          <w:tcPr>
            <w:tcW w:w="1096" w:type="dxa"/>
          </w:tcPr>
          <w:p w:rsidR="004504D8" w:rsidRDefault="004504D8" w:rsidP="006569F5">
            <w:pPr>
              <w:spacing w:before="40" w:after="40"/>
              <w:rPr>
                <w:rFonts w:hint="eastAsia"/>
              </w:rPr>
            </w:pPr>
          </w:p>
        </w:tc>
        <w:tc>
          <w:tcPr>
            <w:tcW w:w="1096" w:type="dxa"/>
          </w:tcPr>
          <w:p w:rsidR="004504D8" w:rsidRDefault="004504D8" w:rsidP="006569F5">
            <w:pPr>
              <w:spacing w:before="40" w:after="40"/>
              <w:rPr>
                <w:rFonts w:hint="eastAsia"/>
              </w:rPr>
            </w:pPr>
          </w:p>
        </w:tc>
        <w:tc>
          <w:tcPr>
            <w:tcW w:w="1096" w:type="dxa"/>
          </w:tcPr>
          <w:p w:rsidR="004504D8" w:rsidRDefault="004504D8" w:rsidP="006569F5">
            <w:pPr>
              <w:spacing w:before="40" w:after="40"/>
              <w:rPr>
                <w:rFonts w:hint="eastAsia"/>
              </w:rPr>
            </w:pPr>
          </w:p>
        </w:tc>
        <w:tc>
          <w:tcPr>
            <w:tcW w:w="3340" w:type="dxa"/>
          </w:tcPr>
          <w:p w:rsidR="004504D8" w:rsidRDefault="004504D8" w:rsidP="006569F5">
            <w:pPr>
              <w:spacing w:before="40" w:after="40"/>
              <w:rPr>
                <w:rFonts w:hint="eastAsia"/>
              </w:rPr>
            </w:pPr>
          </w:p>
        </w:tc>
        <w:tc>
          <w:tcPr>
            <w:tcW w:w="968" w:type="dxa"/>
          </w:tcPr>
          <w:p w:rsidR="004504D8" w:rsidRDefault="004504D8" w:rsidP="006569F5">
            <w:pPr>
              <w:spacing w:before="40" w:after="40"/>
              <w:rPr>
                <w:rFonts w:hint="eastAsia"/>
              </w:rPr>
            </w:pPr>
          </w:p>
        </w:tc>
        <w:tc>
          <w:tcPr>
            <w:tcW w:w="1096" w:type="dxa"/>
          </w:tcPr>
          <w:p w:rsidR="004504D8" w:rsidRDefault="004504D8" w:rsidP="006569F5">
            <w:pPr>
              <w:spacing w:before="40" w:after="40"/>
              <w:rPr>
                <w:rFonts w:hint="eastAsia"/>
              </w:rPr>
            </w:pPr>
          </w:p>
        </w:tc>
        <w:tc>
          <w:tcPr>
            <w:tcW w:w="1039" w:type="dxa"/>
          </w:tcPr>
          <w:p w:rsidR="004504D8" w:rsidRDefault="004504D8" w:rsidP="006569F5">
            <w:pPr>
              <w:spacing w:before="40" w:after="40"/>
              <w:rPr>
                <w:rFonts w:hint="eastAsia"/>
              </w:rPr>
            </w:pPr>
          </w:p>
        </w:tc>
      </w:tr>
      <w:tr w:rsidR="004504D8" w:rsidTr="004504D8">
        <w:tblPrEx>
          <w:tblCellMar>
            <w:top w:w="0" w:type="dxa"/>
            <w:bottom w:w="0" w:type="dxa"/>
          </w:tblCellMar>
        </w:tblPrEx>
        <w:trPr>
          <w:trHeight w:val="440"/>
        </w:trPr>
        <w:tc>
          <w:tcPr>
            <w:tcW w:w="1096" w:type="dxa"/>
          </w:tcPr>
          <w:p w:rsidR="004504D8" w:rsidRDefault="004504D8" w:rsidP="006569F5">
            <w:pPr>
              <w:spacing w:before="40" w:after="40"/>
              <w:rPr>
                <w:rFonts w:hint="eastAsia"/>
              </w:rPr>
            </w:pPr>
          </w:p>
        </w:tc>
        <w:tc>
          <w:tcPr>
            <w:tcW w:w="1096" w:type="dxa"/>
          </w:tcPr>
          <w:p w:rsidR="004504D8" w:rsidRDefault="004504D8" w:rsidP="006569F5">
            <w:pPr>
              <w:spacing w:before="40" w:after="40"/>
              <w:rPr>
                <w:rFonts w:hint="eastAsia"/>
              </w:rPr>
            </w:pPr>
          </w:p>
        </w:tc>
        <w:tc>
          <w:tcPr>
            <w:tcW w:w="1096" w:type="dxa"/>
          </w:tcPr>
          <w:p w:rsidR="004504D8" w:rsidRDefault="004504D8" w:rsidP="006569F5">
            <w:pPr>
              <w:spacing w:before="40" w:after="40"/>
              <w:rPr>
                <w:rFonts w:hint="eastAsia"/>
              </w:rPr>
            </w:pPr>
          </w:p>
        </w:tc>
        <w:tc>
          <w:tcPr>
            <w:tcW w:w="3340" w:type="dxa"/>
          </w:tcPr>
          <w:p w:rsidR="004504D8" w:rsidRDefault="004504D8" w:rsidP="006569F5">
            <w:pPr>
              <w:spacing w:before="40" w:after="40"/>
              <w:rPr>
                <w:rFonts w:hint="eastAsia"/>
              </w:rPr>
            </w:pPr>
          </w:p>
        </w:tc>
        <w:tc>
          <w:tcPr>
            <w:tcW w:w="968" w:type="dxa"/>
          </w:tcPr>
          <w:p w:rsidR="004504D8" w:rsidRDefault="004504D8" w:rsidP="006569F5">
            <w:pPr>
              <w:spacing w:before="40" w:after="40"/>
              <w:rPr>
                <w:rFonts w:hint="eastAsia"/>
              </w:rPr>
            </w:pPr>
          </w:p>
        </w:tc>
        <w:tc>
          <w:tcPr>
            <w:tcW w:w="1096" w:type="dxa"/>
          </w:tcPr>
          <w:p w:rsidR="004504D8" w:rsidRDefault="004504D8" w:rsidP="006569F5">
            <w:pPr>
              <w:spacing w:before="40" w:after="40"/>
              <w:rPr>
                <w:rFonts w:hint="eastAsia"/>
              </w:rPr>
            </w:pPr>
          </w:p>
        </w:tc>
        <w:tc>
          <w:tcPr>
            <w:tcW w:w="1039" w:type="dxa"/>
          </w:tcPr>
          <w:p w:rsidR="004504D8" w:rsidRDefault="004504D8" w:rsidP="006569F5">
            <w:pPr>
              <w:spacing w:before="40" w:after="40"/>
              <w:rPr>
                <w:rFonts w:hint="eastAsia"/>
              </w:rPr>
            </w:pPr>
          </w:p>
        </w:tc>
      </w:tr>
      <w:tr w:rsidR="004504D8" w:rsidTr="004504D8">
        <w:tblPrEx>
          <w:tblCellMar>
            <w:top w:w="0" w:type="dxa"/>
            <w:bottom w:w="0" w:type="dxa"/>
          </w:tblCellMar>
        </w:tblPrEx>
        <w:trPr>
          <w:trHeight w:val="440"/>
        </w:trPr>
        <w:tc>
          <w:tcPr>
            <w:tcW w:w="1096" w:type="dxa"/>
          </w:tcPr>
          <w:p w:rsidR="004504D8" w:rsidRDefault="004504D8" w:rsidP="006569F5">
            <w:pPr>
              <w:spacing w:before="40" w:after="40"/>
              <w:rPr>
                <w:rFonts w:hint="eastAsia"/>
              </w:rPr>
            </w:pPr>
          </w:p>
        </w:tc>
        <w:tc>
          <w:tcPr>
            <w:tcW w:w="1096" w:type="dxa"/>
          </w:tcPr>
          <w:p w:rsidR="004504D8" w:rsidRDefault="004504D8" w:rsidP="006569F5">
            <w:pPr>
              <w:spacing w:before="40" w:after="40"/>
              <w:rPr>
                <w:rFonts w:hint="eastAsia"/>
              </w:rPr>
            </w:pPr>
          </w:p>
        </w:tc>
        <w:tc>
          <w:tcPr>
            <w:tcW w:w="1096" w:type="dxa"/>
          </w:tcPr>
          <w:p w:rsidR="004504D8" w:rsidRDefault="004504D8" w:rsidP="006569F5">
            <w:pPr>
              <w:spacing w:before="40" w:after="40"/>
              <w:rPr>
                <w:rFonts w:hint="eastAsia"/>
              </w:rPr>
            </w:pPr>
          </w:p>
        </w:tc>
        <w:tc>
          <w:tcPr>
            <w:tcW w:w="3340" w:type="dxa"/>
          </w:tcPr>
          <w:p w:rsidR="004504D8" w:rsidRDefault="004504D8" w:rsidP="006569F5">
            <w:pPr>
              <w:spacing w:before="40" w:after="40"/>
              <w:rPr>
                <w:rFonts w:hint="eastAsia"/>
              </w:rPr>
            </w:pPr>
          </w:p>
        </w:tc>
        <w:tc>
          <w:tcPr>
            <w:tcW w:w="968" w:type="dxa"/>
          </w:tcPr>
          <w:p w:rsidR="004504D8" w:rsidRDefault="004504D8" w:rsidP="006569F5">
            <w:pPr>
              <w:spacing w:before="40" w:after="40"/>
              <w:rPr>
                <w:rFonts w:hint="eastAsia"/>
              </w:rPr>
            </w:pPr>
          </w:p>
        </w:tc>
        <w:tc>
          <w:tcPr>
            <w:tcW w:w="1096" w:type="dxa"/>
          </w:tcPr>
          <w:p w:rsidR="004504D8" w:rsidRDefault="004504D8" w:rsidP="006569F5">
            <w:pPr>
              <w:spacing w:before="40" w:after="40"/>
              <w:rPr>
                <w:rFonts w:hint="eastAsia"/>
              </w:rPr>
            </w:pPr>
          </w:p>
        </w:tc>
        <w:tc>
          <w:tcPr>
            <w:tcW w:w="1039" w:type="dxa"/>
          </w:tcPr>
          <w:p w:rsidR="004504D8" w:rsidRDefault="004504D8" w:rsidP="006569F5">
            <w:pPr>
              <w:spacing w:before="40" w:after="40"/>
              <w:rPr>
                <w:rFonts w:hint="eastAsia"/>
              </w:rPr>
            </w:pPr>
          </w:p>
        </w:tc>
      </w:tr>
      <w:tr w:rsidR="004504D8" w:rsidTr="004504D8">
        <w:tblPrEx>
          <w:tblCellMar>
            <w:top w:w="0" w:type="dxa"/>
            <w:bottom w:w="0" w:type="dxa"/>
          </w:tblCellMar>
        </w:tblPrEx>
        <w:trPr>
          <w:trHeight w:val="440"/>
        </w:trPr>
        <w:tc>
          <w:tcPr>
            <w:tcW w:w="1096" w:type="dxa"/>
          </w:tcPr>
          <w:p w:rsidR="004504D8" w:rsidRDefault="004504D8" w:rsidP="006569F5">
            <w:pPr>
              <w:spacing w:before="40" w:after="40"/>
              <w:rPr>
                <w:rFonts w:hint="eastAsia"/>
              </w:rPr>
            </w:pPr>
          </w:p>
        </w:tc>
        <w:tc>
          <w:tcPr>
            <w:tcW w:w="1096" w:type="dxa"/>
          </w:tcPr>
          <w:p w:rsidR="004504D8" w:rsidRDefault="004504D8" w:rsidP="006569F5">
            <w:pPr>
              <w:spacing w:before="40" w:after="40"/>
              <w:rPr>
                <w:rFonts w:hint="eastAsia"/>
              </w:rPr>
            </w:pPr>
          </w:p>
        </w:tc>
        <w:tc>
          <w:tcPr>
            <w:tcW w:w="1096" w:type="dxa"/>
          </w:tcPr>
          <w:p w:rsidR="004504D8" w:rsidRDefault="004504D8" w:rsidP="006569F5">
            <w:pPr>
              <w:spacing w:before="40" w:after="40"/>
              <w:rPr>
                <w:rFonts w:hint="eastAsia"/>
              </w:rPr>
            </w:pPr>
          </w:p>
        </w:tc>
        <w:tc>
          <w:tcPr>
            <w:tcW w:w="3340" w:type="dxa"/>
          </w:tcPr>
          <w:p w:rsidR="004504D8" w:rsidRDefault="004504D8" w:rsidP="006569F5">
            <w:pPr>
              <w:spacing w:before="40" w:after="40"/>
              <w:rPr>
                <w:rFonts w:hint="eastAsia"/>
              </w:rPr>
            </w:pPr>
          </w:p>
        </w:tc>
        <w:tc>
          <w:tcPr>
            <w:tcW w:w="968" w:type="dxa"/>
          </w:tcPr>
          <w:p w:rsidR="004504D8" w:rsidRDefault="004504D8" w:rsidP="006569F5">
            <w:pPr>
              <w:spacing w:before="40" w:after="40"/>
              <w:rPr>
                <w:rFonts w:hint="eastAsia"/>
              </w:rPr>
            </w:pPr>
          </w:p>
        </w:tc>
        <w:tc>
          <w:tcPr>
            <w:tcW w:w="1096" w:type="dxa"/>
          </w:tcPr>
          <w:p w:rsidR="004504D8" w:rsidRDefault="004504D8" w:rsidP="006569F5">
            <w:pPr>
              <w:spacing w:before="40" w:after="40"/>
              <w:rPr>
                <w:rFonts w:hint="eastAsia"/>
              </w:rPr>
            </w:pPr>
          </w:p>
        </w:tc>
        <w:tc>
          <w:tcPr>
            <w:tcW w:w="1039" w:type="dxa"/>
          </w:tcPr>
          <w:p w:rsidR="004504D8" w:rsidRDefault="004504D8" w:rsidP="006569F5">
            <w:pPr>
              <w:spacing w:before="40" w:after="40"/>
              <w:rPr>
                <w:rFonts w:hint="eastAsia"/>
              </w:rPr>
            </w:pPr>
          </w:p>
        </w:tc>
      </w:tr>
      <w:tr w:rsidR="004504D8" w:rsidTr="004504D8">
        <w:tblPrEx>
          <w:tblCellMar>
            <w:top w:w="0" w:type="dxa"/>
            <w:bottom w:w="0" w:type="dxa"/>
          </w:tblCellMar>
        </w:tblPrEx>
        <w:trPr>
          <w:trHeight w:val="440"/>
        </w:trPr>
        <w:tc>
          <w:tcPr>
            <w:tcW w:w="1096" w:type="dxa"/>
          </w:tcPr>
          <w:p w:rsidR="004504D8" w:rsidRDefault="004504D8" w:rsidP="006569F5">
            <w:pPr>
              <w:spacing w:before="40" w:after="40"/>
              <w:rPr>
                <w:rFonts w:hint="eastAsia"/>
              </w:rPr>
            </w:pPr>
          </w:p>
        </w:tc>
        <w:tc>
          <w:tcPr>
            <w:tcW w:w="1096" w:type="dxa"/>
          </w:tcPr>
          <w:p w:rsidR="004504D8" w:rsidRDefault="004504D8" w:rsidP="006569F5">
            <w:pPr>
              <w:spacing w:before="40" w:after="40"/>
              <w:rPr>
                <w:rFonts w:hint="eastAsia"/>
              </w:rPr>
            </w:pPr>
          </w:p>
        </w:tc>
        <w:tc>
          <w:tcPr>
            <w:tcW w:w="1096" w:type="dxa"/>
          </w:tcPr>
          <w:p w:rsidR="004504D8" w:rsidRDefault="004504D8" w:rsidP="006569F5">
            <w:pPr>
              <w:spacing w:before="40" w:after="40"/>
              <w:rPr>
                <w:rFonts w:hint="eastAsia"/>
              </w:rPr>
            </w:pPr>
          </w:p>
        </w:tc>
        <w:tc>
          <w:tcPr>
            <w:tcW w:w="3340" w:type="dxa"/>
          </w:tcPr>
          <w:p w:rsidR="004504D8" w:rsidRDefault="004504D8" w:rsidP="006569F5">
            <w:pPr>
              <w:spacing w:before="40" w:after="40"/>
              <w:rPr>
                <w:rFonts w:hint="eastAsia"/>
              </w:rPr>
            </w:pPr>
          </w:p>
        </w:tc>
        <w:tc>
          <w:tcPr>
            <w:tcW w:w="968" w:type="dxa"/>
          </w:tcPr>
          <w:p w:rsidR="004504D8" w:rsidRDefault="004504D8" w:rsidP="006569F5">
            <w:pPr>
              <w:spacing w:before="40" w:after="40"/>
              <w:rPr>
                <w:rFonts w:hint="eastAsia"/>
              </w:rPr>
            </w:pPr>
          </w:p>
        </w:tc>
        <w:tc>
          <w:tcPr>
            <w:tcW w:w="1096" w:type="dxa"/>
          </w:tcPr>
          <w:p w:rsidR="004504D8" w:rsidRDefault="004504D8" w:rsidP="006569F5">
            <w:pPr>
              <w:spacing w:before="40" w:after="40"/>
              <w:rPr>
                <w:rFonts w:hint="eastAsia"/>
              </w:rPr>
            </w:pPr>
          </w:p>
        </w:tc>
        <w:tc>
          <w:tcPr>
            <w:tcW w:w="1039" w:type="dxa"/>
          </w:tcPr>
          <w:p w:rsidR="004504D8" w:rsidRDefault="004504D8" w:rsidP="006569F5">
            <w:pPr>
              <w:spacing w:before="40" w:after="40"/>
              <w:rPr>
                <w:rFonts w:hint="eastAsia"/>
              </w:rPr>
            </w:pPr>
          </w:p>
        </w:tc>
      </w:tr>
      <w:tr w:rsidR="004504D8" w:rsidTr="004504D8">
        <w:tblPrEx>
          <w:tblCellMar>
            <w:top w:w="0" w:type="dxa"/>
            <w:bottom w:w="0" w:type="dxa"/>
          </w:tblCellMar>
        </w:tblPrEx>
        <w:trPr>
          <w:trHeight w:val="440"/>
        </w:trPr>
        <w:tc>
          <w:tcPr>
            <w:tcW w:w="1096" w:type="dxa"/>
          </w:tcPr>
          <w:p w:rsidR="004504D8" w:rsidRDefault="004504D8" w:rsidP="006569F5">
            <w:pPr>
              <w:spacing w:before="40" w:after="40"/>
              <w:rPr>
                <w:rFonts w:hint="eastAsia"/>
              </w:rPr>
            </w:pPr>
          </w:p>
        </w:tc>
        <w:tc>
          <w:tcPr>
            <w:tcW w:w="1096" w:type="dxa"/>
          </w:tcPr>
          <w:p w:rsidR="004504D8" w:rsidRDefault="004504D8" w:rsidP="006569F5">
            <w:pPr>
              <w:spacing w:before="40" w:after="40"/>
              <w:rPr>
                <w:rFonts w:hint="eastAsia"/>
              </w:rPr>
            </w:pPr>
          </w:p>
        </w:tc>
        <w:tc>
          <w:tcPr>
            <w:tcW w:w="1096" w:type="dxa"/>
          </w:tcPr>
          <w:p w:rsidR="004504D8" w:rsidRDefault="004504D8" w:rsidP="006569F5">
            <w:pPr>
              <w:spacing w:before="40" w:after="40"/>
              <w:rPr>
                <w:rFonts w:hint="eastAsia"/>
              </w:rPr>
            </w:pPr>
          </w:p>
        </w:tc>
        <w:tc>
          <w:tcPr>
            <w:tcW w:w="3340" w:type="dxa"/>
          </w:tcPr>
          <w:p w:rsidR="004504D8" w:rsidRDefault="004504D8" w:rsidP="006569F5">
            <w:pPr>
              <w:spacing w:before="40" w:after="40"/>
              <w:rPr>
                <w:rFonts w:hint="eastAsia"/>
              </w:rPr>
            </w:pPr>
          </w:p>
        </w:tc>
        <w:tc>
          <w:tcPr>
            <w:tcW w:w="968" w:type="dxa"/>
          </w:tcPr>
          <w:p w:rsidR="004504D8" w:rsidRDefault="004504D8" w:rsidP="006569F5">
            <w:pPr>
              <w:spacing w:before="40" w:after="40"/>
              <w:rPr>
                <w:rFonts w:hint="eastAsia"/>
              </w:rPr>
            </w:pPr>
          </w:p>
        </w:tc>
        <w:tc>
          <w:tcPr>
            <w:tcW w:w="1096" w:type="dxa"/>
          </w:tcPr>
          <w:p w:rsidR="004504D8" w:rsidRDefault="004504D8" w:rsidP="006569F5">
            <w:pPr>
              <w:spacing w:before="40" w:after="40"/>
              <w:rPr>
                <w:rFonts w:hint="eastAsia"/>
              </w:rPr>
            </w:pPr>
          </w:p>
        </w:tc>
        <w:tc>
          <w:tcPr>
            <w:tcW w:w="1039" w:type="dxa"/>
          </w:tcPr>
          <w:p w:rsidR="004504D8" w:rsidRDefault="004504D8" w:rsidP="006569F5">
            <w:pPr>
              <w:spacing w:before="40" w:after="40"/>
              <w:rPr>
                <w:rFonts w:hint="eastAsia"/>
              </w:rPr>
            </w:pPr>
          </w:p>
        </w:tc>
      </w:tr>
      <w:tr w:rsidR="004504D8" w:rsidTr="004504D8">
        <w:tblPrEx>
          <w:tblCellMar>
            <w:top w:w="0" w:type="dxa"/>
            <w:bottom w:w="0" w:type="dxa"/>
          </w:tblCellMar>
        </w:tblPrEx>
        <w:trPr>
          <w:trHeight w:val="442"/>
        </w:trPr>
        <w:tc>
          <w:tcPr>
            <w:tcW w:w="1096" w:type="dxa"/>
          </w:tcPr>
          <w:p w:rsidR="004504D8" w:rsidRDefault="004504D8" w:rsidP="006569F5">
            <w:pPr>
              <w:spacing w:before="40" w:after="40"/>
              <w:rPr>
                <w:rFonts w:hint="eastAsia"/>
              </w:rPr>
            </w:pPr>
          </w:p>
        </w:tc>
        <w:tc>
          <w:tcPr>
            <w:tcW w:w="1096" w:type="dxa"/>
          </w:tcPr>
          <w:p w:rsidR="004504D8" w:rsidRDefault="004504D8" w:rsidP="006569F5">
            <w:pPr>
              <w:spacing w:before="40" w:after="40"/>
              <w:rPr>
                <w:rFonts w:hint="eastAsia"/>
              </w:rPr>
            </w:pPr>
          </w:p>
        </w:tc>
        <w:tc>
          <w:tcPr>
            <w:tcW w:w="1096" w:type="dxa"/>
          </w:tcPr>
          <w:p w:rsidR="004504D8" w:rsidRDefault="004504D8" w:rsidP="006569F5">
            <w:pPr>
              <w:spacing w:before="40" w:after="40"/>
              <w:rPr>
                <w:rFonts w:hint="eastAsia"/>
              </w:rPr>
            </w:pPr>
          </w:p>
        </w:tc>
        <w:tc>
          <w:tcPr>
            <w:tcW w:w="3340" w:type="dxa"/>
          </w:tcPr>
          <w:p w:rsidR="004504D8" w:rsidRDefault="004504D8" w:rsidP="006569F5">
            <w:pPr>
              <w:spacing w:before="40" w:after="40"/>
              <w:rPr>
                <w:rFonts w:hint="eastAsia"/>
              </w:rPr>
            </w:pPr>
          </w:p>
        </w:tc>
        <w:tc>
          <w:tcPr>
            <w:tcW w:w="968" w:type="dxa"/>
          </w:tcPr>
          <w:p w:rsidR="004504D8" w:rsidRDefault="004504D8" w:rsidP="006569F5">
            <w:pPr>
              <w:spacing w:before="40" w:after="40"/>
              <w:rPr>
                <w:rFonts w:hint="eastAsia"/>
              </w:rPr>
            </w:pPr>
          </w:p>
        </w:tc>
        <w:tc>
          <w:tcPr>
            <w:tcW w:w="1096" w:type="dxa"/>
          </w:tcPr>
          <w:p w:rsidR="004504D8" w:rsidRDefault="004504D8" w:rsidP="006569F5">
            <w:pPr>
              <w:spacing w:before="40" w:after="40"/>
              <w:rPr>
                <w:rFonts w:hint="eastAsia"/>
              </w:rPr>
            </w:pPr>
          </w:p>
        </w:tc>
        <w:tc>
          <w:tcPr>
            <w:tcW w:w="1039" w:type="dxa"/>
          </w:tcPr>
          <w:p w:rsidR="004504D8" w:rsidRDefault="004504D8" w:rsidP="006569F5">
            <w:pPr>
              <w:spacing w:before="40" w:after="40"/>
              <w:rPr>
                <w:rFonts w:hint="eastAsia"/>
              </w:rPr>
            </w:pPr>
          </w:p>
        </w:tc>
      </w:tr>
    </w:tbl>
    <w:p w:rsidR="0064340B" w:rsidRDefault="0064340B" w:rsidP="004504D8">
      <w:pPr>
        <w:spacing w:line="360" w:lineRule="auto"/>
        <w:rPr>
          <w:rFonts w:ascii="黑体" w:eastAsia="黑体" w:hint="eastAsia"/>
          <w:color w:val="000000"/>
          <w:szCs w:val="21"/>
        </w:rPr>
      </w:pPr>
    </w:p>
    <w:p w:rsidR="00A645BC" w:rsidRDefault="00A645BC" w:rsidP="0064340B">
      <w:pPr>
        <w:spacing w:beforeLines="50" w:afterLines="50" w:line="276" w:lineRule="auto"/>
        <w:rPr>
          <w:rFonts w:ascii="黑体" w:eastAsia="黑体" w:hint="eastAsia"/>
          <w:color w:val="000000"/>
          <w:szCs w:val="21"/>
        </w:rPr>
      </w:pPr>
    </w:p>
    <w:p w:rsidR="004504D8" w:rsidRPr="00BC36A9" w:rsidRDefault="0064340B" w:rsidP="0064340B">
      <w:pPr>
        <w:spacing w:beforeLines="50" w:afterLines="50" w:line="276" w:lineRule="auto"/>
        <w:rPr>
          <w:rFonts w:ascii="黑体" w:eastAsia="黑体" w:hint="eastAsia"/>
          <w:color w:val="000000"/>
          <w:szCs w:val="21"/>
        </w:rPr>
      </w:pPr>
      <w:r>
        <w:rPr>
          <w:rFonts w:ascii="黑体" w:eastAsia="黑体" w:hint="eastAsia"/>
          <w:color w:val="000000"/>
          <w:szCs w:val="21"/>
        </w:rPr>
        <w:lastRenderedPageBreak/>
        <w:t xml:space="preserve">1 </w:t>
      </w:r>
      <w:r w:rsidR="004504D8" w:rsidRPr="00BC36A9">
        <w:rPr>
          <w:rFonts w:ascii="黑体" w:eastAsia="黑体" w:hint="eastAsia"/>
          <w:color w:val="000000"/>
          <w:szCs w:val="21"/>
        </w:rPr>
        <w:t>范围</w:t>
      </w:r>
    </w:p>
    <w:p w:rsidR="009A0B71" w:rsidRPr="00EE7E11" w:rsidRDefault="009A0B71" w:rsidP="0064340B">
      <w:pPr>
        <w:spacing w:line="276" w:lineRule="auto"/>
        <w:outlineLvl w:val="1"/>
        <w:rPr>
          <w:rFonts w:ascii="黑体" w:eastAsia="黑体" w:hint="eastAsia"/>
          <w:szCs w:val="21"/>
        </w:rPr>
      </w:pPr>
      <w:bookmarkStart w:id="4" w:name="_Toc176012652"/>
      <w:bookmarkEnd w:id="3"/>
      <w:r w:rsidRPr="00EE7E11">
        <w:rPr>
          <w:rFonts w:ascii="黑体" w:eastAsia="黑体" w:hint="eastAsia"/>
          <w:szCs w:val="21"/>
        </w:rPr>
        <w:t>1.1 总则</w:t>
      </w:r>
      <w:bookmarkEnd w:id="4"/>
    </w:p>
    <w:p w:rsidR="009A0B71" w:rsidRPr="00DE4384" w:rsidRDefault="009A0B71" w:rsidP="0064340B">
      <w:pPr>
        <w:spacing w:line="276" w:lineRule="auto"/>
        <w:ind w:firstLineChars="200" w:firstLine="420"/>
        <w:outlineLvl w:val="0"/>
        <w:rPr>
          <w:rFonts w:ascii="宋体" w:hAnsi="宋体" w:hint="eastAsia"/>
          <w:bCs/>
        </w:rPr>
      </w:pPr>
      <w:r w:rsidRPr="00DE4384">
        <w:rPr>
          <w:rFonts w:ascii="宋体" w:hAnsi="宋体" w:hint="eastAsia"/>
          <w:bCs/>
        </w:rPr>
        <w:t>公司建立质量</w:t>
      </w:r>
      <w:r w:rsidR="004504D8" w:rsidRPr="00DE4384">
        <w:rPr>
          <w:rFonts w:ascii="宋体" w:hAnsi="宋体" w:hint="eastAsia"/>
          <w:bCs/>
        </w:rPr>
        <w:t>和</w:t>
      </w:r>
      <w:r w:rsidRPr="00DE4384">
        <w:rPr>
          <w:rFonts w:ascii="宋体" w:hAnsi="宋体" w:hint="eastAsia"/>
          <w:bCs/>
        </w:rPr>
        <w:t>食品安全管理体系的最终目的是：</w:t>
      </w:r>
    </w:p>
    <w:p w:rsidR="009A0B71" w:rsidRPr="00DE4384" w:rsidRDefault="009A0B71" w:rsidP="0064340B">
      <w:pPr>
        <w:spacing w:line="276" w:lineRule="auto"/>
        <w:ind w:firstLineChars="200" w:firstLine="420"/>
        <w:outlineLvl w:val="0"/>
        <w:rPr>
          <w:rFonts w:ascii="宋体" w:hAnsi="宋体" w:hint="eastAsia"/>
          <w:bCs/>
        </w:rPr>
      </w:pPr>
      <w:r w:rsidRPr="00DE4384">
        <w:rPr>
          <w:rFonts w:ascii="宋体" w:hAnsi="宋体" w:hint="eastAsia"/>
          <w:bCs/>
        </w:rPr>
        <w:t>a）证实有能力控制食品安全危害，以稳定地提供安全的合格终产品，证实公司有能力稳定地提供满足商定的顾客要求和适用法律法规要求的产品；</w:t>
      </w:r>
    </w:p>
    <w:p w:rsidR="009A0B71" w:rsidRPr="00DE4384" w:rsidRDefault="009A0B71" w:rsidP="0064340B">
      <w:pPr>
        <w:spacing w:line="276" w:lineRule="auto"/>
        <w:ind w:firstLineChars="200" w:firstLine="420"/>
        <w:outlineLvl w:val="0"/>
        <w:rPr>
          <w:rFonts w:ascii="宋体" w:hAnsi="宋体" w:hint="eastAsia"/>
          <w:bCs/>
        </w:rPr>
      </w:pPr>
      <w:r w:rsidRPr="00DE4384">
        <w:rPr>
          <w:rFonts w:ascii="宋体" w:hAnsi="宋体" w:hint="eastAsia"/>
          <w:bCs/>
        </w:rPr>
        <w:t>b）确保有效控制食品安全危害，增强顾客满意；</w:t>
      </w:r>
    </w:p>
    <w:p w:rsidR="009A0B71" w:rsidRPr="00DE4384" w:rsidRDefault="009A0B71" w:rsidP="0064340B">
      <w:pPr>
        <w:spacing w:line="276" w:lineRule="auto"/>
        <w:ind w:firstLineChars="200" w:firstLine="420"/>
        <w:outlineLvl w:val="0"/>
        <w:rPr>
          <w:rFonts w:ascii="宋体" w:hAnsi="宋体" w:hint="eastAsia"/>
          <w:bCs/>
        </w:rPr>
      </w:pPr>
      <w:r w:rsidRPr="00DE4384">
        <w:rPr>
          <w:rFonts w:ascii="宋体" w:hAnsi="宋体" w:hint="eastAsia"/>
          <w:bCs/>
        </w:rPr>
        <w:t>c）公司管理文件化、制度化，迅速提升公司管理能力和竞争力。</w:t>
      </w:r>
    </w:p>
    <w:p w:rsidR="009A0B71" w:rsidRPr="00DE4384" w:rsidRDefault="009A0B71" w:rsidP="0064340B">
      <w:pPr>
        <w:spacing w:line="276" w:lineRule="auto"/>
        <w:ind w:firstLineChars="200" w:firstLine="420"/>
        <w:outlineLvl w:val="0"/>
        <w:rPr>
          <w:rFonts w:ascii="宋体" w:hAnsi="宋体" w:hint="eastAsia"/>
          <w:bCs/>
        </w:rPr>
      </w:pPr>
      <w:r w:rsidRPr="00DE4384">
        <w:rPr>
          <w:rFonts w:ascii="宋体" w:hAnsi="宋体" w:hint="eastAsia"/>
          <w:bCs/>
        </w:rPr>
        <w:t>d) 确保本公司管理系统的内容切实执行、维持并改进运作绩效</w:t>
      </w:r>
    </w:p>
    <w:p w:rsidR="003D6BC6" w:rsidRPr="00EE7E11" w:rsidRDefault="003D6BC6" w:rsidP="0064340B">
      <w:pPr>
        <w:spacing w:line="276" w:lineRule="auto"/>
        <w:outlineLvl w:val="1"/>
        <w:rPr>
          <w:rFonts w:ascii="黑体" w:eastAsia="黑体" w:hAnsi="宋体" w:cs="Arial" w:hint="eastAsia"/>
          <w:szCs w:val="21"/>
        </w:rPr>
      </w:pPr>
      <w:bookmarkStart w:id="5" w:name="_Toc183328504"/>
      <w:bookmarkStart w:id="6" w:name="_Toc204249797"/>
      <w:bookmarkStart w:id="7" w:name="_Toc229414563"/>
      <w:r w:rsidRPr="00EE7E11">
        <w:rPr>
          <w:rFonts w:ascii="黑体" w:eastAsia="黑体" w:hAnsi="宋体" w:cs="Arial" w:hint="eastAsia"/>
          <w:szCs w:val="21"/>
        </w:rPr>
        <w:t>1.2整合</w:t>
      </w:r>
      <w:bookmarkEnd w:id="5"/>
      <w:bookmarkEnd w:id="6"/>
      <w:bookmarkEnd w:id="7"/>
    </w:p>
    <w:p w:rsidR="003D6BC6" w:rsidRPr="00DE4384" w:rsidRDefault="003D6BC6" w:rsidP="0064340B">
      <w:pPr>
        <w:spacing w:line="276" w:lineRule="auto"/>
        <w:ind w:firstLineChars="200" w:firstLine="420"/>
        <w:outlineLvl w:val="0"/>
        <w:rPr>
          <w:rFonts w:ascii="宋体" w:hAnsi="宋体" w:hint="eastAsia"/>
          <w:bCs/>
        </w:rPr>
      </w:pPr>
      <w:r w:rsidRPr="00DE4384">
        <w:rPr>
          <w:rFonts w:ascii="宋体" w:hAnsi="宋体" w:hint="eastAsia"/>
          <w:bCs/>
        </w:rPr>
        <w:t>由于GB/T</w:t>
      </w:r>
      <w:r w:rsidR="0017694B" w:rsidRPr="00DE4384">
        <w:rPr>
          <w:rFonts w:ascii="宋体" w:hAnsi="宋体" w:hint="eastAsia"/>
          <w:bCs/>
        </w:rPr>
        <w:t xml:space="preserve"> </w:t>
      </w:r>
      <w:r w:rsidRPr="00DE4384">
        <w:rPr>
          <w:rFonts w:ascii="宋体" w:hAnsi="宋体" w:hint="eastAsia"/>
          <w:bCs/>
        </w:rPr>
        <w:t>19001-20</w:t>
      </w:r>
      <w:r w:rsidR="006E060A">
        <w:rPr>
          <w:rFonts w:ascii="宋体" w:hAnsi="宋体"/>
          <w:bCs/>
        </w:rPr>
        <w:t>16</w:t>
      </w:r>
      <w:r w:rsidRPr="00DE4384">
        <w:rPr>
          <w:rFonts w:ascii="宋体" w:hAnsi="宋体" w:hint="eastAsia"/>
          <w:bCs/>
        </w:rPr>
        <w:t>《质量管理体系</w:t>
      </w:r>
      <w:r w:rsidR="0017694B" w:rsidRPr="00DE4384">
        <w:rPr>
          <w:rFonts w:ascii="宋体" w:hAnsi="宋体" w:hint="eastAsia"/>
          <w:bCs/>
        </w:rPr>
        <w:t>-</w:t>
      </w:r>
      <w:r w:rsidRPr="00DE4384">
        <w:rPr>
          <w:rFonts w:ascii="宋体" w:hAnsi="宋体" w:hint="eastAsia"/>
          <w:bCs/>
        </w:rPr>
        <w:t>要求》和GB/T</w:t>
      </w:r>
      <w:r w:rsidR="0017694B" w:rsidRPr="00DE4384">
        <w:rPr>
          <w:rFonts w:ascii="宋体" w:hAnsi="宋体" w:hint="eastAsia"/>
          <w:bCs/>
        </w:rPr>
        <w:t xml:space="preserve"> </w:t>
      </w:r>
      <w:r w:rsidRPr="00DE4384">
        <w:rPr>
          <w:rFonts w:ascii="宋体" w:hAnsi="宋体" w:hint="eastAsia"/>
          <w:bCs/>
        </w:rPr>
        <w:t>22000-2006《食品安全管理体系</w:t>
      </w:r>
      <w:r w:rsidR="0017694B" w:rsidRPr="00DE4384">
        <w:rPr>
          <w:rFonts w:ascii="宋体" w:hAnsi="宋体" w:hint="eastAsia"/>
          <w:bCs/>
        </w:rPr>
        <w:t>-</w:t>
      </w:r>
      <w:r w:rsidRPr="00DE4384">
        <w:rPr>
          <w:rFonts w:ascii="宋体" w:hAnsi="宋体" w:hint="eastAsia"/>
          <w:bCs/>
        </w:rPr>
        <w:t>食品链中各类组织的要求》两个管理体系标准具有兼容性，为了避免两个标准要求的重复，保证管理体系的协调、统一、有序，有利于提高管理效率。因此公司按照质量和食品安全管理体系要求建立了质量和食品安全整合型管理体系文件。详细整合内容附表“手册”章节与“标准”条款对照表。</w:t>
      </w:r>
    </w:p>
    <w:p w:rsidR="009A0B71" w:rsidRPr="00EE7E11" w:rsidRDefault="009A0B71" w:rsidP="0064340B">
      <w:pPr>
        <w:spacing w:line="276" w:lineRule="auto"/>
        <w:outlineLvl w:val="1"/>
        <w:rPr>
          <w:rFonts w:ascii="黑体" w:eastAsia="黑体" w:hint="eastAsia"/>
          <w:szCs w:val="21"/>
        </w:rPr>
      </w:pPr>
      <w:bookmarkStart w:id="8" w:name="_Toc176012653"/>
      <w:r w:rsidRPr="00EE7E11">
        <w:rPr>
          <w:rFonts w:ascii="黑体" w:eastAsia="黑体" w:hint="eastAsia"/>
          <w:szCs w:val="21"/>
        </w:rPr>
        <w:t>1.</w:t>
      </w:r>
      <w:r w:rsidR="00001782" w:rsidRPr="00EE7E11">
        <w:rPr>
          <w:rFonts w:ascii="黑体" w:eastAsia="黑体" w:hint="eastAsia"/>
          <w:szCs w:val="21"/>
        </w:rPr>
        <w:t>3</w:t>
      </w:r>
      <w:r w:rsidRPr="00EE7E11">
        <w:rPr>
          <w:rFonts w:ascii="黑体" w:eastAsia="黑体" w:hint="eastAsia"/>
          <w:szCs w:val="21"/>
        </w:rPr>
        <w:t>应用</w:t>
      </w:r>
      <w:bookmarkEnd w:id="8"/>
    </w:p>
    <w:p w:rsidR="00001782" w:rsidRPr="00DE4384" w:rsidRDefault="00001782" w:rsidP="0064340B">
      <w:pPr>
        <w:spacing w:line="276" w:lineRule="auto"/>
        <w:ind w:firstLineChars="200" w:firstLine="420"/>
        <w:outlineLvl w:val="0"/>
        <w:rPr>
          <w:rFonts w:ascii="宋体" w:hAnsi="宋体" w:hint="eastAsia"/>
          <w:bCs/>
        </w:rPr>
      </w:pPr>
      <w:r w:rsidRPr="00DE4384">
        <w:rPr>
          <w:rFonts w:ascii="宋体" w:hAnsi="宋体" w:hint="eastAsia"/>
          <w:bCs/>
        </w:rPr>
        <w:t>a)本手册适用于本公司的各职能部门和生产场所。</w:t>
      </w:r>
    </w:p>
    <w:p w:rsidR="00001782" w:rsidRPr="00DE4384" w:rsidRDefault="00001782" w:rsidP="0064340B">
      <w:pPr>
        <w:spacing w:line="276" w:lineRule="auto"/>
        <w:ind w:firstLineChars="200" w:firstLine="420"/>
        <w:outlineLvl w:val="0"/>
        <w:rPr>
          <w:rFonts w:ascii="宋体" w:hAnsi="宋体" w:hint="eastAsia"/>
          <w:bCs/>
        </w:rPr>
      </w:pPr>
      <w:r w:rsidRPr="00DE4384">
        <w:rPr>
          <w:rFonts w:ascii="宋体" w:hAnsi="宋体" w:hint="eastAsia"/>
          <w:bCs/>
        </w:rPr>
        <w:t>b）本手册适用于合同条件下向顾客、官方和认证机构提供本公司质量和安全管理能力和达到顾客满意能力的证实。</w:t>
      </w:r>
    </w:p>
    <w:p w:rsidR="00DE4384" w:rsidRDefault="00001782" w:rsidP="0064340B">
      <w:pPr>
        <w:spacing w:line="276" w:lineRule="auto"/>
        <w:ind w:firstLineChars="200" w:firstLine="420"/>
        <w:outlineLvl w:val="0"/>
        <w:rPr>
          <w:rFonts w:ascii="宋体" w:hAnsi="宋体" w:hint="eastAsia"/>
          <w:bCs/>
        </w:rPr>
      </w:pPr>
      <w:r w:rsidRPr="00DE4384">
        <w:rPr>
          <w:rFonts w:ascii="宋体" w:hAnsi="宋体" w:hint="eastAsia"/>
          <w:bCs/>
        </w:rPr>
        <w:t>c）本手册所覆盖产品:</w:t>
      </w:r>
      <w:r w:rsidR="00EE7E11" w:rsidRPr="00DE4384">
        <w:rPr>
          <w:rFonts w:ascii="宋体" w:hAnsi="宋体" w:hint="eastAsia"/>
          <w:bCs/>
        </w:rPr>
        <w:t>露露牌杏仁露及其所覆盖产品、露露牌核桃露及其所覆盖产品。</w:t>
      </w:r>
    </w:p>
    <w:p w:rsidR="0071484C" w:rsidRPr="00DE4384" w:rsidRDefault="0071484C" w:rsidP="00DE4384">
      <w:pPr>
        <w:spacing w:beforeLines="50" w:afterLines="50" w:line="276" w:lineRule="auto"/>
        <w:rPr>
          <w:rFonts w:ascii="黑体" w:eastAsia="黑体" w:hint="eastAsia"/>
          <w:color w:val="000000"/>
          <w:szCs w:val="21"/>
        </w:rPr>
      </w:pPr>
      <w:r w:rsidRPr="00DE4384">
        <w:rPr>
          <w:rFonts w:ascii="黑体" w:eastAsia="黑体" w:hint="eastAsia"/>
          <w:color w:val="000000"/>
          <w:szCs w:val="21"/>
        </w:rPr>
        <w:t>2</w:t>
      </w:r>
      <w:r w:rsidR="0017694B" w:rsidRPr="00DE4384">
        <w:rPr>
          <w:rFonts w:ascii="黑体" w:eastAsia="黑体" w:hint="eastAsia"/>
          <w:color w:val="000000"/>
          <w:szCs w:val="21"/>
        </w:rPr>
        <w:t xml:space="preserve"> </w:t>
      </w:r>
      <w:r w:rsidRPr="00DE4384">
        <w:rPr>
          <w:rFonts w:ascii="黑体" w:eastAsia="黑体" w:hint="eastAsia"/>
          <w:color w:val="000000"/>
          <w:szCs w:val="21"/>
        </w:rPr>
        <w:t>引用标准</w:t>
      </w:r>
      <w:r w:rsidR="000B65DA" w:rsidRPr="00DE4384">
        <w:rPr>
          <w:rFonts w:ascii="黑体" w:eastAsia="黑体" w:hint="eastAsia"/>
          <w:color w:val="000000"/>
          <w:szCs w:val="21"/>
        </w:rPr>
        <w:t>（相关法律法规、标准）</w:t>
      </w:r>
    </w:p>
    <w:p w:rsidR="009A0B71" w:rsidRDefault="009A0B71" w:rsidP="00DE4384">
      <w:pPr>
        <w:spacing w:line="276" w:lineRule="auto"/>
        <w:ind w:firstLineChars="200" w:firstLine="420"/>
        <w:outlineLvl w:val="0"/>
        <w:rPr>
          <w:rFonts w:ascii="宋体" w:hAnsi="宋体" w:hint="eastAsia"/>
          <w:bCs/>
        </w:rPr>
      </w:pPr>
      <w:r w:rsidRPr="00DE4384">
        <w:rPr>
          <w:rFonts w:ascii="宋体" w:hAnsi="宋体" w:hint="eastAsia"/>
          <w:bCs/>
        </w:rPr>
        <w:t>下列文件中的条款通过本管理手册的引用而成为本管理体系的条款。凡是注日期的引用文件，仅采用引用的版本；对于未标明日期的文件，采用所引用文件的最新版本（包括任何修正）。</w:t>
      </w:r>
    </w:p>
    <w:p w:rsidR="000B65DA" w:rsidRPr="00DE4384" w:rsidRDefault="000B65DA" w:rsidP="00DE4384">
      <w:pPr>
        <w:spacing w:beforeLines="50" w:line="276" w:lineRule="auto"/>
        <w:ind w:firstLineChars="200" w:firstLine="420"/>
        <w:outlineLvl w:val="0"/>
        <w:rPr>
          <w:rFonts w:ascii="宋体" w:hAnsi="宋体" w:hint="eastAsia"/>
          <w:bCs/>
        </w:rPr>
      </w:pPr>
      <w:r w:rsidRPr="00DE4384">
        <w:rPr>
          <w:rFonts w:ascii="宋体" w:hAnsi="宋体" w:hint="eastAsia"/>
          <w:bCs/>
        </w:rPr>
        <w:t>中华人民共和国食品安全法</w:t>
      </w:r>
      <w:r w:rsidR="00DE4384">
        <w:rPr>
          <w:rFonts w:ascii="宋体" w:hAnsi="宋体" w:hint="eastAsia"/>
          <w:bCs/>
        </w:rPr>
        <w:t xml:space="preserve"> </w:t>
      </w:r>
    </w:p>
    <w:p w:rsidR="000B65DA" w:rsidRPr="00DE4384" w:rsidRDefault="000B65DA" w:rsidP="00DE4384">
      <w:pPr>
        <w:spacing w:line="276" w:lineRule="auto"/>
        <w:ind w:firstLineChars="200" w:firstLine="420"/>
        <w:outlineLvl w:val="0"/>
        <w:rPr>
          <w:rFonts w:ascii="宋体" w:hAnsi="宋体" w:hint="eastAsia"/>
          <w:bCs/>
        </w:rPr>
      </w:pPr>
      <w:r w:rsidRPr="00DE4384">
        <w:rPr>
          <w:rFonts w:ascii="宋体" w:hAnsi="宋体" w:hint="eastAsia"/>
          <w:bCs/>
        </w:rPr>
        <w:t>中华人民共和国产品质量法</w:t>
      </w:r>
      <w:r w:rsidR="00DE4384">
        <w:rPr>
          <w:rFonts w:ascii="宋体" w:hAnsi="宋体" w:hint="eastAsia"/>
          <w:bCs/>
        </w:rPr>
        <w:t xml:space="preserve"> </w:t>
      </w:r>
    </w:p>
    <w:p w:rsidR="009A0B71" w:rsidRPr="00DE4384" w:rsidRDefault="000A4313" w:rsidP="00DE4384">
      <w:pPr>
        <w:spacing w:line="276" w:lineRule="auto"/>
        <w:ind w:firstLineChars="200" w:firstLine="420"/>
        <w:outlineLvl w:val="0"/>
        <w:rPr>
          <w:rFonts w:ascii="宋体" w:hAnsi="宋体" w:hint="eastAsia"/>
          <w:bCs/>
        </w:rPr>
      </w:pPr>
      <w:r w:rsidRPr="00DE4384">
        <w:rPr>
          <w:rFonts w:ascii="宋体" w:hAnsi="宋体" w:hint="eastAsia"/>
          <w:bCs/>
        </w:rPr>
        <w:t>GB/T</w:t>
      </w:r>
      <w:r w:rsidR="0085160E" w:rsidRPr="00DE4384">
        <w:rPr>
          <w:rFonts w:ascii="宋体" w:hAnsi="宋体" w:hint="eastAsia"/>
          <w:bCs/>
        </w:rPr>
        <w:t xml:space="preserve"> </w:t>
      </w:r>
      <w:r w:rsidRPr="00DE4384">
        <w:rPr>
          <w:rFonts w:ascii="宋体" w:hAnsi="宋体" w:hint="eastAsia"/>
          <w:bCs/>
        </w:rPr>
        <w:t>19000-20</w:t>
      </w:r>
      <w:r w:rsidR="006E060A">
        <w:rPr>
          <w:rFonts w:ascii="宋体" w:hAnsi="宋体"/>
          <w:bCs/>
        </w:rPr>
        <w:t>16</w:t>
      </w:r>
      <w:r w:rsidR="009A0B71" w:rsidRPr="00DE4384">
        <w:rPr>
          <w:rFonts w:ascii="宋体" w:hAnsi="宋体" w:hint="eastAsia"/>
          <w:bCs/>
        </w:rPr>
        <w:t xml:space="preserve"> 质量管理体系——基础和术语（idt ISO 9000：</w:t>
      </w:r>
      <w:r w:rsidRPr="00DE4384">
        <w:rPr>
          <w:rFonts w:ascii="宋体" w:hAnsi="宋体" w:hint="eastAsia"/>
          <w:bCs/>
        </w:rPr>
        <w:t>20</w:t>
      </w:r>
      <w:r w:rsidR="006E060A">
        <w:rPr>
          <w:rFonts w:ascii="宋体" w:hAnsi="宋体"/>
          <w:bCs/>
        </w:rPr>
        <w:t>15</w:t>
      </w:r>
      <w:r w:rsidR="009A0B71" w:rsidRPr="00DE4384">
        <w:rPr>
          <w:rFonts w:ascii="宋体" w:hAnsi="宋体" w:hint="eastAsia"/>
          <w:bCs/>
        </w:rPr>
        <w:t>）</w:t>
      </w:r>
    </w:p>
    <w:p w:rsidR="009A0B71" w:rsidRPr="00DE4384" w:rsidRDefault="000A4313" w:rsidP="00DE4384">
      <w:pPr>
        <w:spacing w:line="276" w:lineRule="auto"/>
        <w:ind w:firstLineChars="200" w:firstLine="420"/>
        <w:outlineLvl w:val="0"/>
        <w:rPr>
          <w:rFonts w:ascii="宋体" w:hAnsi="宋体" w:hint="eastAsia"/>
          <w:bCs/>
        </w:rPr>
      </w:pPr>
      <w:r w:rsidRPr="00DE4384">
        <w:rPr>
          <w:rFonts w:ascii="宋体" w:hAnsi="宋体" w:hint="eastAsia"/>
          <w:bCs/>
        </w:rPr>
        <w:t>GB/T</w:t>
      </w:r>
      <w:r w:rsidR="0085160E" w:rsidRPr="00DE4384">
        <w:rPr>
          <w:rFonts w:ascii="宋体" w:hAnsi="宋体" w:hint="eastAsia"/>
          <w:bCs/>
        </w:rPr>
        <w:t xml:space="preserve"> </w:t>
      </w:r>
      <w:r w:rsidRPr="00DE4384">
        <w:rPr>
          <w:rFonts w:ascii="宋体" w:hAnsi="宋体" w:hint="eastAsia"/>
          <w:bCs/>
        </w:rPr>
        <w:t>19001-20</w:t>
      </w:r>
      <w:r w:rsidR="006E060A">
        <w:rPr>
          <w:rFonts w:ascii="宋体" w:hAnsi="宋体"/>
          <w:bCs/>
        </w:rPr>
        <w:t>16</w:t>
      </w:r>
      <w:r w:rsidR="009A0B71" w:rsidRPr="00DE4384">
        <w:rPr>
          <w:rFonts w:ascii="宋体" w:hAnsi="宋体" w:hint="eastAsia"/>
          <w:bCs/>
        </w:rPr>
        <w:t xml:space="preserve"> 质量管理体系——要求（idt ISO 9001：</w:t>
      </w:r>
      <w:r w:rsidRPr="00DE4384">
        <w:rPr>
          <w:rFonts w:ascii="宋体" w:hAnsi="宋体" w:hint="eastAsia"/>
          <w:bCs/>
        </w:rPr>
        <w:t>20</w:t>
      </w:r>
      <w:r w:rsidR="006E060A">
        <w:rPr>
          <w:rFonts w:ascii="宋体" w:hAnsi="宋体"/>
          <w:bCs/>
        </w:rPr>
        <w:t>15</w:t>
      </w:r>
      <w:r w:rsidR="009A0B71" w:rsidRPr="00DE4384">
        <w:rPr>
          <w:rFonts w:ascii="宋体" w:hAnsi="宋体" w:hint="eastAsia"/>
          <w:bCs/>
        </w:rPr>
        <w:t>）</w:t>
      </w:r>
      <w:r w:rsidR="009A0B71" w:rsidRPr="00DE4384">
        <w:rPr>
          <w:rFonts w:ascii="宋体" w:hAnsi="宋体"/>
          <w:bCs/>
        </w:rPr>
        <w:tab/>
      </w:r>
    </w:p>
    <w:p w:rsidR="009A0B71" w:rsidRPr="00DE4384" w:rsidRDefault="00BC36A9" w:rsidP="00DE4384">
      <w:pPr>
        <w:spacing w:line="276" w:lineRule="auto"/>
        <w:ind w:firstLineChars="200" w:firstLine="420"/>
        <w:outlineLvl w:val="0"/>
        <w:rPr>
          <w:rFonts w:ascii="宋体" w:hAnsi="宋体" w:hint="eastAsia"/>
          <w:bCs/>
        </w:rPr>
      </w:pPr>
      <w:r w:rsidRPr="00DE4384">
        <w:rPr>
          <w:rFonts w:ascii="宋体" w:hAnsi="宋体" w:hint="eastAsia"/>
          <w:bCs/>
        </w:rPr>
        <w:t>GB/T 22000-2006</w:t>
      </w:r>
      <w:r w:rsidR="009A0B71" w:rsidRPr="00DE4384">
        <w:rPr>
          <w:rFonts w:ascii="宋体" w:hAnsi="宋体" w:hint="eastAsia"/>
          <w:bCs/>
        </w:rPr>
        <w:t xml:space="preserve">食品安全管理体系 食品链中各类组织的要求 </w:t>
      </w:r>
    </w:p>
    <w:p w:rsidR="000B65DA" w:rsidRPr="00DE4384" w:rsidRDefault="00BC36A9" w:rsidP="00DE4384">
      <w:pPr>
        <w:spacing w:line="276" w:lineRule="auto"/>
        <w:ind w:firstLineChars="200" w:firstLine="420"/>
        <w:outlineLvl w:val="0"/>
        <w:rPr>
          <w:rFonts w:ascii="宋体" w:hAnsi="宋体" w:hint="eastAsia"/>
          <w:bCs/>
        </w:rPr>
      </w:pPr>
      <w:r w:rsidRPr="00DE4384">
        <w:rPr>
          <w:rFonts w:ascii="宋体" w:hAnsi="宋体" w:hint="eastAsia"/>
          <w:bCs/>
        </w:rPr>
        <w:t>CCAA 0016-2014(CNCA/CTS 0026-2008A</w:t>
      </w:r>
      <w:r w:rsidR="00555EB0" w:rsidRPr="00DE4384">
        <w:rPr>
          <w:rFonts w:ascii="宋体" w:hAnsi="宋体" w:hint="eastAsia"/>
          <w:bCs/>
        </w:rPr>
        <w:t>《食品安全管理体系</w:t>
      </w:r>
      <w:r w:rsidRPr="00DE4384">
        <w:rPr>
          <w:rFonts w:ascii="宋体" w:hAnsi="宋体" w:hint="eastAsia"/>
          <w:bCs/>
        </w:rPr>
        <w:t xml:space="preserve"> 饮料</w:t>
      </w:r>
      <w:r w:rsidR="00555EB0" w:rsidRPr="00DE4384">
        <w:rPr>
          <w:rFonts w:ascii="宋体" w:hAnsi="宋体" w:hint="eastAsia"/>
          <w:bCs/>
        </w:rPr>
        <w:t>生产企业要求</w:t>
      </w:r>
      <w:r w:rsidRPr="00DE4384">
        <w:rPr>
          <w:rFonts w:ascii="宋体" w:hAnsi="宋体" w:hint="eastAsia"/>
          <w:bCs/>
        </w:rPr>
        <w:t>》</w:t>
      </w:r>
    </w:p>
    <w:p w:rsidR="009A0B71" w:rsidRPr="00DE4384" w:rsidRDefault="00AC0279" w:rsidP="00DE4384">
      <w:pPr>
        <w:spacing w:line="276" w:lineRule="auto"/>
        <w:ind w:firstLineChars="200" w:firstLine="420"/>
        <w:outlineLvl w:val="0"/>
        <w:rPr>
          <w:rFonts w:ascii="宋体" w:hAnsi="宋体" w:hint="eastAsia"/>
          <w:bCs/>
        </w:rPr>
      </w:pPr>
      <w:r w:rsidRPr="00DE4384">
        <w:rPr>
          <w:rFonts w:ascii="宋体" w:hAnsi="宋体" w:hint="eastAsia"/>
          <w:bCs/>
        </w:rPr>
        <w:t>GB</w:t>
      </w:r>
      <w:r w:rsidR="00EE7E11" w:rsidRPr="00DE4384">
        <w:rPr>
          <w:rFonts w:ascii="宋体" w:hAnsi="宋体" w:hint="eastAsia"/>
          <w:bCs/>
        </w:rPr>
        <w:t xml:space="preserve"> </w:t>
      </w:r>
      <w:r w:rsidRPr="00DE4384">
        <w:rPr>
          <w:rFonts w:ascii="宋体" w:hAnsi="宋体" w:hint="eastAsia"/>
          <w:bCs/>
        </w:rPr>
        <w:t>14881</w:t>
      </w:r>
      <w:r w:rsidR="00C06A48">
        <w:rPr>
          <w:rFonts w:ascii="宋体" w:hAnsi="宋体" w:hint="eastAsia"/>
          <w:bCs/>
        </w:rPr>
        <w:t xml:space="preserve">   </w:t>
      </w:r>
      <w:r w:rsidR="00555EB0" w:rsidRPr="00DE4384">
        <w:rPr>
          <w:rFonts w:ascii="宋体" w:hAnsi="宋体" w:hint="eastAsia"/>
          <w:bCs/>
        </w:rPr>
        <w:t>《食品企业通用卫生规范》</w:t>
      </w:r>
    </w:p>
    <w:p w:rsidR="00A745AC" w:rsidRPr="00DE4384" w:rsidRDefault="00EE7E11" w:rsidP="00DE4384">
      <w:pPr>
        <w:spacing w:line="276" w:lineRule="auto"/>
        <w:ind w:firstLineChars="200" w:firstLine="420"/>
        <w:outlineLvl w:val="0"/>
        <w:rPr>
          <w:rFonts w:ascii="宋体" w:hAnsi="宋体" w:hint="eastAsia"/>
          <w:bCs/>
        </w:rPr>
      </w:pPr>
      <w:r w:rsidRPr="00DE4384">
        <w:rPr>
          <w:rFonts w:ascii="宋体" w:hAnsi="宋体"/>
          <w:bCs/>
        </w:rPr>
        <w:t>GB</w:t>
      </w:r>
      <w:r w:rsidRPr="00DE4384">
        <w:rPr>
          <w:rFonts w:ascii="宋体" w:hAnsi="宋体" w:hint="eastAsia"/>
          <w:bCs/>
        </w:rPr>
        <w:t xml:space="preserve"> </w:t>
      </w:r>
      <w:r w:rsidRPr="00DE4384">
        <w:rPr>
          <w:rFonts w:ascii="宋体" w:hAnsi="宋体"/>
          <w:bCs/>
        </w:rPr>
        <w:t>2760</w:t>
      </w:r>
      <w:r w:rsidR="00C06A48">
        <w:rPr>
          <w:rFonts w:ascii="宋体" w:hAnsi="宋体" w:hint="eastAsia"/>
          <w:bCs/>
        </w:rPr>
        <w:t xml:space="preserve">    </w:t>
      </w:r>
      <w:r w:rsidR="009A0B71" w:rsidRPr="00DE4384">
        <w:rPr>
          <w:rFonts w:ascii="宋体" w:hAnsi="宋体" w:hint="eastAsia"/>
          <w:bCs/>
        </w:rPr>
        <w:t>《</w:t>
      </w:r>
      <w:r w:rsidRPr="00DE4384">
        <w:rPr>
          <w:rFonts w:ascii="宋体" w:hAnsi="宋体" w:hint="eastAsia"/>
          <w:bCs/>
        </w:rPr>
        <w:t xml:space="preserve">食品安全国家标准 </w:t>
      </w:r>
      <w:r w:rsidR="009A0B71" w:rsidRPr="00DE4384">
        <w:rPr>
          <w:rFonts w:ascii="宋体" w:hAnsi="宋体" w:hint="eastAsia"/>
          <w:bCs/>
        </w:rPr>
        <w:t>食品添加剂使用卫生标准》</w:t>
      </w:r>
    </w:p>
    <w:p w:rsidR="00A745AC" w:rsidRPr="00DE4384" w:rsidRDefault="00EE7E11" w:rsidP="00DE4384">
      <w:pPr>
        <w:spacing w:line="276" w:lineRule="auto"/>
        <w:ind w:firstLineChars="200" w:firstLine="420"/>
        <w:outlineLvl w:val="0"/>
        <w:rPr>
          <w:rFonts w:ascii="宋体" w:hAnsi="宋体" w:hint="eastAsia"/>
          <w:bCs/>
        </w:rPr>
      </w:pPr>
      <w:r w:rsidRPr="00DE4384">
        <w:rPr>
          <w:rFonts w:ascii="宋体" w:hAnsi="宋体"/>
          <w:bCs/>
        </w:rPr>
        <w:t>GB</w:t>
      </w:r>
      <w:r w:rsidRPr="00DE4384">
        <w:rPr>
          <w:rFonts w:ascii="宋体" w:hAnsi="宋体" w:hint="eastAsia"/>
          <w:bCs/>
        </w:rPr>
        <w:t xml:space="preserve"> </w:t>
      </w:r>
      <w:r w:rsidRPr="00DE4384">
        <w:rPr>
          <w:rFonts w:ascii="宋体" w:hAnsi="宋体"/>
          <w:bCs/>
        </w:rPr>
        <w:t>7718</w:t>
      </w:r>
      <w:r w:rsidR="00C06A48">
        <w:rPr>
          <w:rFonts w:ascii="宋体" w:hAnsi="宋体" w:hint="eastAsia"/>
          <w:bCs/>
        </w:rPr>
        <w:t xml:space="preserve">    </w:t>
      </w:r>
      <w:r w:rsidR="00A745AC" w:rsidRPr="00DE4384">
        <w:rPr>
          <w:rFonts w:ascii="宋体" w:hAnsi="宋体" w:hint="eastAsia"/>
          <w:bCs/>
        </w:rPr>
        <w:t>《</w:t>
      </w:r>
      <w:r w:rsidRPr="00DE4384">
        <w:rPr>
          <w:rFonts w:ascii="宋体" w:hAnsi="宋体" w:hint="eastAsia"/>
          <w:bCs/>
        </w:rPr>
        <w:t xml:space="preserve">食品安全国家标准 </w:t>
      </w:r>
      <w:r w:rsidR="00A745AC" w:rsidRPr="00DE4384">
        <w:rPr>
          <w:rFonts w:ascii="宋体" w:hAnsi="宋体" w:hint="eastAsia"/>
          <w:bCs/>
        </w:rPr>
        <w:t>预包装食品标签通则》</w:t>
      </w:r>
    </w:p>
    <w:p w:rsidR="00BC36A9" w:rsidRPr="00DE4384" w:rsidRDefault="00BC36A9" w:rsidP="00DE4384">
      <w:pPr>
        <w:spacing w:line="276" w:lineRule="auto"/>
        <w:ind w:firstLineChars="200" w:firstLine="420"/>
        <w:outlineLvl w:val="0"/>
        <w:rPr>
          <w:rFonts w:ascii="宋体" w:hAnsi="宋体" w:hint="eastAsia"/>
          <w:bCs/>
        </w:rPr>
      </w:pPr>
      <w:r w:rsidRPr="00DE4384">
        <w:rPr>
          <w:rFonts w:ascii="宋体" w:hAnsi="宋体" w:hint="eastAsia"/>
          <w:bCs/>
        </w:rPr>
        <w:t>GB 28050</w:t>
      </w:r>
      <w:r w:rsidR="00C06A48">
        <w:rPr>
          <w:rFonts w:ascii="宋体" w:hAnsi="宋体" w:hint="eastAsia"/>
          <w:bCs/>
        </w:rPr>
        <w:t xml:space="preserve">   </w:t>
      </w:r>
      <w:r w:rsidRPr="00DE4384">
        <w:rPr>
          <w:rFonts w:ascii="宋体" w:hAnsi="宋体" w:hint="eastAsia"/>
          <w:bCs/>
        </w:rPr>
        <w:t>《食品安全国家标准 预包装食品营养标签通则》</w:t>
      </w:r>
    </w:p>
    <w:p w:rsidR="00A745AC" w:rsidRPr="00DE4384" w:rsidRDefault="00EE7E11" w:rsidP="00DE4384">
      <w:pPr>
        <w:spacing w:line="276" w:lineRule="auto"/>
        <w:ind w:firstLineChars="200" w:firstLine="420"/>
        <w:outlineLvl w:val="0"/>
        <w:rPr>
          <w:rFonts w:ascii="宋体" w:hAnsi="宋体" w:hint="eastAsia"/>
          <w:bCs/>
        </w:rPr>
      </w:pPr>
      <w:r w:rsidRPr="00DE4384">
        <w:rPr>
          <w:rFonts w:ascii="宋体" w:hAnsi="宋体" w:hint="eastAsia"/>
          <w:bCs/>
        </w:rPr>
        <w:t>GB 5749</w:t>
      </w:r>
      <w:r w:rsidR="00C06A48">
        <w:rPr>
          <w:rFonts w:ascii="宋体" w:hAnsi="宋体" w:hint="eastAsia"/>
          <w:bCs/>
        </w:rPr>
        <w:t xml:space="preserve">    </w:t>
      </w:r>
      <w:r w:rsidR="00A745AC" w:rsidRPr="00DE4384">
        <w:rPr>
          <w:rFonts w:ascii="宋体" w:hAnsi="宋体" w:hint="eastAsia"/>
          <w:bCs/>
        </w:rPr>
        <w:t>《生活饮用水卫生标准》</w:t>
      </w:r>
    </w:p>
    <w:p w:rsidR="00BC36A9" w:rsidRPr="00DE4384" w:rsidRDefault="00BC36A9" w:rsidP="00DE4384">
      <w:pPr>
        <w:spacing w:line="276" w:lineRule="auto"/>
        <w:ind w:firstLineChars="200" w:firstLine="420"/>
        <w:outlineLvl w:val="0"/>
        <w:rPr>
          <w:rFonts w:ascii="宋体" w:hAnsi="宋体" w:hint="eastAsia"/>
          <w:bCs/>
        </w:rPr>
      </w:pPr>
      <w:r w:rsidRPr="00DE4384">
        <w:rPr>
          <w:rFonts w:ascii="宋体" w:hAnsi="宋体" w:hint="eastAsia"/>
          <w:bCs/>
        </w:rPr>
        <w:t>GB/T 31324</w:t>
      </w:r>
      <w:r w:rsidR="00C06A48">
        <w:rPr>
          <w:rFonts w:ascii="宋体" w:hAnsi="宋体" w:hint="eastAsia"/>
          <w:bCs/>
        </w:rPr>
        <w:t xml:space="preserve"> </w:t>
      </w:r>
      <w:r w:rsidRPr="00DE4384">
        <w:rPr>
          <w:rFonts w:ascii="宋体" w:hAnsi="宋体" w:hint="eastAsia"/>
          <w:bCs/>
        </w:rPr>
        <w:t>《植物蛋白饮料 杏仁露》</w:t>
      </w:r>
    </w:p>
    <w:p w:rsidR="00BC36A9" w:rsidRPr="00DE4384" w:rsidRDefault="00BC36A9" w:rsidP="00DE4384">
      <w:pPr>
        <w:spacing w:line="276" w:lineRule="auto"/>
        <w:ind w:firstLineChars="200" w:firstLine="420"/>
        <w:outlineLvl w:val="0"/>
        <w:rPr>
          <w:rFonts w:ascii="宋体" w:hAnsi="宋体" w:hint="eastAsia"/>
          <w:bCs/>
        </w:rPr>
      </w:pPr>
      <w:r w:rsidRPr="00DE4384">
        <w:rPr>
          <w:rFonts w:ascii="宋体" w:hAnsi="宋体" w:hint="eastAsia"/>
          <w:bCs/>
        </w:rPr>
        <w:t>GB/T 31325</w:t>
      </w:r>
      <w:r w:rsidR="00C06A48">
        <w:rPr>
          <w:rFonts w:ascii="宋体" w:hAnsi="宋体" w:hint="eastAsia"/>
          <w:bCs/>
        </w:rPr>
        <w:t xml:space="preserve"> </w:t>
      </w:r>
      <w:r w:rsidRPr="00DE4384">
        <w:rPr>
          <w:rFonts w:ascii="宋体" w:hAnsi="宋体" w:hint="eastAsia"/>
          <w:bCs/>
        </w:rPr>
        <w:t>《植物蛋白饮料 核桃露》</w:t>
      </w:r>
    </w:p>
    <w:p w:rsidR="00E913EA" w:rsidRPr="00164CCC" w:rsidRDefault="00E913EA" w:rsidP="00DE4384">
      <w:pPr>
        <w:spacing w:beforeLines="50" w:afterLines="50" w:line="274" w:lineRule="auto"/>
        <w:rPr>
          <w:rFonts w:ascii="黑体" w:eastAsia="黑体" w:hint="eastAsia"/>
          <w:szCs w:val="21"/>
        </w:rPr>
      </w:pPr>
      <w:r w:rsidRPr="00164CCC">
        <w:rPr>
          <w:rFonts w:ascii="黑体" w:eastAsia="黑体" w:hint="eastAsia"/>
          <w:szCs w:val="21"/>
        </w:rPr>
        <w:t>3术语和定义</w:t>
      </w:r>
    </w:p>
    <w:p w:rsidR="00E913EA" w:rsidRPr="00DE4384" w:rsidRDefault="00E913EA" w:rsidP="00417B87">
      <w:pPr>
        <w:spacing w:line="360" w:lineRule="auto"/>
        <w:outlineLvl w:val="1"/>
        <w:rPr>
          <w:rFonts w:ascii="黑体" w:eastAsia="黑体" w:hAnsi="宋体" w:hint="eastAsia"/>
          <w:szCs w:val="21"/>
        </w:rPr>
      </w:pPr>
      <w:bookmarkStart w:id="9" w:name="_Toc176012656"/>
      <w:bookmarkStart w:id="10" w:name="_Toc203500183"/>
      <w:bookmarkStart w:id="11" w:name="_Toc204249801"/>
      <w:bookmarkStart w:id="12" w:name="_Toc229414567"/>
      <w:r w:rsidRPr="00DE4384">
        <w:rPr>
          <w:rFonts w:ascii="黑体" w:eastAsia="黑体" w:hAnsi="宋体" w:cs="Arial" w:hint="eastAsia"/>
          <w:szCs w:val="21"/>
        </w:rPr>
        <w:t>3.1通用术语</w:t>
      </w:r>
      <w:bookmarkEnd w:id="10"/>
      <w:bookmarkEnd w:id="11"/>
      <w:bookmarkEnd w:id="12"/>
    </w:p>
    <w:p w:rsidR="00E913EA" w:rsidRPr="00DE4384" w:rsidRDefault="00E913EA" w:rsidP="00164CCC">
      <w:pPr>
        <w:spacing w:line="360" w:lineRule="auto"/>
        <w:ind w:firstLineChars="200" w:firstLine="420"/>
        <w:rPr>
          <w:rFonts w:ascii="宋体" w:hAnsi="宋体" w:cs="Arial" w:hint="eastAsia"/>
          <w:szCs w:val="21"/>
        </w:rPr>
      </w:pPr>
      <w:r w:rsidRPr="00DE4384">
        <w:rPr>
          <w:rFonts w:ascii="宋体" w:hAnsi="宋体" w:cs="Arial" w:hint="eastAsia"/>
          <w:szCs w:val="21"/>
        </w:rPr>
        <w:lastRenderedPageBreak/>
        <w:t>本《手册》采用GB/T</w:t>
      </w:r>
      <w:r w:rsidR="00164CCC" w:rsidRPr="00DE4384">
        <w:rPr>
          <w:rFonts w:ascii="宋体" w:hAnsi="宋体" w:cs="Arial" w:hint="eastAsia"/>
          <w:szCs w:val="21"/>
        </w:rPr>
        <w:t xml:space="preserve"> </w:t>
      </w:r>
      <w:r w:rsidRPr="00DE4384">
        <w:rPr>
          <w:rFonts w:ascii="宋体" w:hAnsi="宋体" w:cs="Arial" w:hint="eastAsia"/>
          <w:szCs w:val="21"/>
        </w:rPr>
        <w:t>19000-20</w:t>
      </w:r>
      <w:r w:rsidR="006E060A">
        <w:rPr>
          <w:rFonts w:ascii="宋体" w:hAnsi="宋体" w:cs="Arial"/>
          <w:szCs w:val="21"/>
        </w:rPr>
        <w:t>16</w:t>
      </w:r>
      <w:r w:rsidRPr="00DE4384">
        <w:rPr>
          <w:rFonts w:ascii="宋体" w:hAnsi="宋体" w:cs="Arial" w:hint="eastAsia"/>
          <w:szCs w:val="21"/>
        </w:rPr>
        <w:t>及GB/T</w:t>
      </w:r>
      <w:r w:rsidR="00164CCC" w:rsidRPr="00DE4384">
        <w:rPr>
          <w:rFonts w:ascii="宋体" w:hAnsi="宋体" w:cs="Arial" w:hint="eastAsia"/>
          <w:szCs w:val="21"/>
        </w:rPr>
        <w:t xml:space="preserve"> </w:t>
      </w:r>
      <w:r w:rsidRPr="00DE4384">
        <w:rPr>
          <w:rFonts w:ascii="宋体" w:hAnsi="宋体" w:cs="Arial" w:hint="eastAsia"/>
          <w:szCs w:val="21"/>
        </w:rPr>
        <w:t>22000-2006中给出的术语和定义。</w:t>
      </w:r>
    </w:p>
    <w:p w:rsidR="00E913EA" w:rsidRPr="00DE4384" w:rsidRDefault="00E913EA" w:rsidP="00417B87">
      <w:pPr>
        <w:spacing w:line="360" w:lineRule="auto"/>
        <w:outlineLvl w:val="1"/>
        <w:rPr>
          <w:rFonts w:ascii="黑体" w:eastAsia="黑体" w:hAnsi="宋体" w:cs="Arial" w:hint="eastAsia"/>
          <w:szCs w:val="21"/>
        </w:rPr>
      </w:pPr>
      <w:bookmarkStart w:id="13" w:name="_Toc203500184"/>
      <w:bookmarkStart w:id="14" w:name="_Toc204249802"/>
      <w:bookmarkStart w:id="15" w:name="_Toc229414568"/>
      <w:r w:rsidRPr="00DE4384">
        <w:rPr>
          <w:rFonts w:ascii="黑体" w:eastAsia="黑体" w:hAnsi="宋体" w:cs="Arial" w:hint="eastAsia"/>
          <w:szCs w:val="21"/>
        </w:rPr>
        <w:t>3.2专用术语</w:t>
      </w:r>
      <w:bookmarkEnd w:id="13"/>
      <w:bookmarkEnd w:id="14"/>
      <w:bookmarkEnd w:id="15"/>
    </w:p>
    <w:p w:rsidR="0004178F" w:rsidRPr="00DE4384" w:rsidRDefault="0004178F" w:rsidP="00DE4384">
      <w:pPr>
        <w:spacing w:line="276" w:lineRule="auto"/>
        <w:ind w:firstLineChars="200" w:firstLine="420"/>
        <w:outlineLvl w:val="0"/>
        <w:rPr>
          <w:rFonts w:ascii="宋体" w:hAnsi="宋体" w:hint="eastAsia"/>
          <w:bCs/>
        </w:rPr>
      </w:pPr>
      <w:r w:rsidRPr="00DE4384">
        <w:rPr>
          <w:rFonts w:ascii="宋体" w:hAnsi="宋体" w:hint="eastAsia"/>
          <w:bCs/>
        </w:rPr>
        <w:t>内部质量审核：简称“内审”</w:t>
      </w:r>
    </w:p>
    <w:p w:rsidR="0004178F" w:rsidRPr="00E501C9" w:rsidRDefault="0004178F" w:rsidP="00DE4384">
      <w:pPr>
        <w:spacing w:line="276" w:lineRule="auto"/>
        <w:ind w:firstLineChars="200" w:firstLine="420"/>
        <w:outlineLvl w:val="0"/>
        <w:rPr>
          <w:rFonts w:ascii="宋体" w:hAnsi="宋体" w:hint="eastAsia"/>
          <w:bCs/>
        </w:rPr>
      </w:pPr>
      <w:r w:rsidRPr="00E501C9">
        <w:rPr>
          <w:rFonts w:ascii="宋体" w:hAnsi="宋体" w:hint="eastAsia"/>
          <w:bCs/>
        </w:rPr>
        <w:t>外审：第三方（即：认证机构或官方机构）来进行审核，简称“外审”；</w:t>
      </w:r>
    </w:p>
    <w:p w:rsidR="0004178F" w:rsidRPr="00E501C9" w:rsidRDefault="0004178F" w:rsidP="00DE4384">
      <w:pPr>
        <w:spacing w:line="276" w:lineRule="auto"/>
        <w:ind w:firstLineChars="200" w:firstLine="420"/>
        <w:outlineLvl w:val="0"/>
        <w:rPr>
          <w:rFonts w:ascii="宋体" w:hAnsi="宋体" w:hint="eastAsia"/>
          <w:bCs/>
        </w:rPr>
      </w:pPr>
      <w:r w:rsidRPr="00E501C9">
        <w:rPr>
          <w:rFonts w:ascii="宋体" w:hAnsi="宋体" w:hint="eastAsia"/>
          <w:bCs/>
        </w:rPr>
        <w:t>第二方审核：顾客或其代表（如：销售商）来公司检查，简称第二方审核；</w:t>
      </w:r>
    </w:p>
    <w:p w:rsidR="0004178F" w:rsidRPr="00E501C9" w:rsidRDefault="00E501C9" w:rsidP="00DE4384">
      <w:pPr>
        <w:spacing w:line="276" w:lineRule="auto"/>
        <w:ind w:firstLineChars="200" w:firstLine="420"/>
        <w:outlineLvl w:val="0"/>
        <w:rPr>
          <w:rFonts w:ascii="宋体" w:hAnsi="宋体" w:hint="eastAsia"/>
          <w:bCs/>
        </w:rPr>
      </w:pPr>
      <w:r w:rsidRPr="00E501C9">
        <w:rPr>
          <w:rFonts w:ascii="宋体" w:hAnsi="宋体" w:hint="eastAsia"/>
          <w:bCs/>
        </w:rPr>
        <w:t>质量和</w:t>
      </w:r>
      <w:r w:rsidR="0004178F" w:rsidRPr="00E501C9">
        <w:rPr>
          <w:rFonts w:ascii="宋体" w:hAnsi="宋体" w:hint="eastAsia"/>
          <w:bCs/>
        </w:rPr>
        <w:t>食品安全管理手册：简称“手册”</w:t>
      </w:r>
      <w:r w:rsidRPr="00E501C9">
        <w:rPr>
          <w:rFonts w:ascii="宋体" w:hAnsi="宋体" w:hint="eastAsia"/>
          <w:bCs/>
        </w:rPr>
        <w:t>。</w:t>
      </w:r>
    </w:p>
    <w:p w:rsidR="0004178F" w:rsidRPr="00E501C9" w:rsidRDefault="0004178F" w:rsidP="00DE4384">
      <w:pPr>
        <w:spacing w:line="276" w:lineRule="auto"/>
        <w:ind w:firstLineChars="200" w:firstLine="420"/>
        <w:rPr>
          <w:rFonts w:ascii="宋体" w:hAnsi="宋体" w:hint="eastAsia"/>
          <w:kern w:val="0"/>
          <w:szCs w:val="14"/>
        </w:rPr>
      </w:pPr>
      <w:r w:rsidRPr="00E501C9">
        <w:rPr>
          <w:rFonts w:ascii="宋体" w:hAnsi="宋体" w:hint="eastAsia"/>
          <w:kern w:val="0"/>
          <w:szCs w:val="14"/>
        </w:rPr>
        <w:t>工序产品：在生产过程中停留在各工序、步骤或过程的产品。</w:t>
      </w:r>
    </w:p>
    <w:p w:rsidR="0004178F" w:rsidRPr="00E501C9" w:rsidRDefault="0004178F" w:rsidP="00DE4384">
      <w:pPr>
        <w:spacing w:line="276" w:lineRule="auto"/>
        <w:ind w:firstLineChars="200" w:firstLine="420"/>
        <w:rPr>
          <w:rFonts w:ascii="宋体" w:hAnsi="宋体" w:hint="eastAsia"/>
          <w:kern w:val="0"/>
          <w:szCs w:val="14"/>
        </w:rPr>
      </w:pPr>
      <w:r w:rsidRPr="00E501C9">
        <w:rPr>
          <w:rFonts w:ascii="宋体" w:hAnsi="宋体" w:hint="eastAsia"/>
          <w:kern w:val="0"/>
          <w:szCs w:val="14"/>
        </w:rPr>
        <w:t>成品：经过检验、检测合格待发运的产品。</w:t>
      </w:r>
    </w:p>
    <w:p w:rsidR="0004178F" w:rsidRPr="00E501C9" w:rsidRDefault="0004178F" w:rsidP="00DE4384">
      <w:pPr>
        <w:spacing w:line="276" w:lineRule="auto"/>
        <w:ind w:firstLineChars="200" w:firstLine="420"/>
        <w:rPr>
          <w:rFonts w:ascii="宋体" w:hAnsi="宋体" w:hint="eastAsia"/>
          <w:kern w:val="0"/>
          <w:szCs w:val="14"/>
        </w:rPr>
      </w:pPr>
      <w:r w:rsidRPr="00E501C9">
        <w:rPr>
          <w:rFonts w:ascii="宋体" w:hAnsi="宋体" w:hint="eastAsia"/>
          <w:kern w:val="0"/>
          <w:szCs w:val="14"/>
        </w:rPr>
        <w:t>杏仁露及其系列产品：露露特定马口铁罐包装的杏仁饮料型罐头。</w:t>
      </w:r>
    </w:p>
    <w:p w:rsidR="0004178F" w:rsidRPr="00E501C9" w:rsidRDefault="0004178F" w:rsidP="00DE4384">
      <w:pPr>
        <w:spacing w:line="276" w:lineRule="auto"/>
        <w:ind w:firstLineChars="200" w:firstLine="420"/>
        <w:rPr>
          <w:rFonts w:ascii="宋体" w:hAnsi="宋体" w:hint="eastAsia"/>
          <w:kern w:val="0"/>
          <w:szCs w:val="14"/>
          <w:shd w:val="pct15" w:color="auto" w:fill="FFFFFF"/>
        </w:rPr>
      </w:pPr>
      <w:r w:rsidRPr="00E501C9">
        <w:rPr>
          <w:rFonts w:ascii="宋体" w:hAnsi="宋体" w:hint="eastAsia"/>
          <w:kern w:val="0"/>
          <w:szCs w:val="14"/>
        </w:rPr>
        <w:t>核桃露及其系列产品：露露特定马口铁罐包装的核桃饮料型罐头。</w:t>
      </w:r>
    </w:p>
    <w:p w:rsidR="0004178F" w:rsidRPr="00E501C9" w:rsidRDefault="0004178F" w:rsidP="00DE4384">
      <w:pPr>
        <w:spacing w:line="276" w:lineRule="auto"/>
        <w:ind w:firstLineChars="200" w:firstLine="420"/>
        <w:rPr>
          <w:rFonts w:ascii="宋体" w:hAnsi="宋体" w:hint="eastAsia"/>
          <w:kern w:val="0"/>
          <w:szCs w:val="16"/>
        </w:rPr>
      </w:pPr>
      <w:r w:rsidRPr="00E501C9">
        <w:rPr>
          <w:rFonts w:ascii="宋体" w:hAnsi="宋体" w:hint="eastAsia"/>
          <w:kern w:val="0"/>
          <w:szCs w:val="16"/>
        </w:rPr>
        <w:t>三级文件：与食品安全质量体系有关的作业指导书、加工要求、岗位要求及职责、技术文件、外来文件等。</w:t>
      </w:r>
    </w:p>
    <w:p w:rsidR="0004178F" w:rsidRPr="00E501C9" w:rsidRDefault="0004178F" w:rsidP="00DE4384">
      <w:pPr>
        <w:spacing w:line="276" w:lineRule="auto"/>
        <w:ind w:firstLineChars="200" w:firstLine="420"/>
        <w:rPr>
          <w:rFonts w:ascii="宋体" w:hAnsi="宋体" w:hint="eastAsia"/>
          <w:kern w:val="0"/>
          <w:szCs w:val="16"/>
        </w:rPr>
      </w:pPr>
      <w:r w:rsidRPr="00E501C9">
        <w:rPr>
          <w:rFonts w:ascii="宋体" w:hAnsi="宋体" w:hint="eastAsia"/>
          <w:kern w:val="0"/>
          <w:szCs w:val="16"/>
        </w:rPr>
        <w:t>食品安全小组：</w:t>
      </w:r>
      <w:r w:rsidR="00C06A48">
        <w:rPr>
          <w:rFonts w:ascii="宋体" w:hAnsi="宋体" w:hint="eastAsia"/>
          <w:kern w:val="0"/>
          <w:szCs w:val="16"/>
        </w:rPr>
        <w:t>有时</w:t>
      </w:r>
      <w:r w:rsidRPr="00E501C9">
        <w:rPr>
          <w:rFonts w:ascii="宋体" w:hAnsi="宋体" w:hint="eastAsia"/>
          <w:kern w:val="0"/>
          <w:szCs w:val="16"/>
        </w:rPr>
        <w:t>称“</w:t>
      </w:r>
      <w:r w:rsidRPr="00E501C9">
        <w:rPr>
          <w:rFonts w:ascii="宋体" w:hAnsi="宋体"/>
          <w:kern w:val="0"/>
          <w:szCs w:val="16"/>
        </w:rPr>
        <w:t>HACCP</w:t>
      </w:r>
      <w:r w:rsidRPr="00E501C9">
        <w:rPr>
          <w:rFonts w:ascii="宋体" w:hAnsi="宋体" w:hint="eastAsia"/>
          <w:kern w:val="0"/>
          <w:szCs w:val="16"/>
        </w:rPr>
        <w:t>小组”；</w:t>
      </w:r>
    </w:p>
    <w:p w:rsidR="0004178F" w:rsidRDefault="0004178F" w:rsidP="00DE4384">
      <w:pPr>
        <w:spacing w:line="276" w:lineRule="auto"/>
        <w:ind w:firstLineChars="200" w:firstLine="420"/>
        <w:rPr>
          <w:rFonts w:ascii="宋体" w:hAnsi="宋体" w:hint="eastAsia"/>
          <w:kern w:val="0"/>
          <w:szCs w:val="16"/>
        </w:rPr>
      </w:pPr>
      <w:r w:rsidRPr="00E501C9">
        <w:rPr>
          <w:rFonts w:ascii="宋体" w:hAnsi="宋体" w:hint="eastAsia"/>
          <w:kern w:val="0"/>
          <w:szCs w:val="16"/>
        </w:rPr>
        <w:t>食品安全小组组长：简称“</w:t>
      </w:r>
      <w:r w:rsidR="00C06A48">
        <w:rPr>
          <w:rFonts w:ascii="宋体" w:hAnsi="宋体" w:hint="eastAsia"/>
          <w:kern w:val="0"/>
          <w:szCs w:val="16"/>
        </w:rPr>
        <w:t>食安</w:t>
      </w:r>
      <w:r w:rsidRPr="00E501C9">
        <w:rPr>
          <w:rFonts w:ascii="宋体" w:hAnsi="宋体" w:hint="eastAsia"/>
          <w:kern w:val="0"/>
          <w:szCs w:val="16"/>
        </w:rPr>
        <w:t>组组长”。</w:t>
      </w:r>
    </w:p>
    <w:p w:rsidR="00C06A48" w:rsidRPr="00E501C9" w:rsidRDefault="00C06A48" w:rsidP="00DE4384">
      <w:pPr>
        <w:spacing w:line="276" w:lineRule="auto"/>
        <w:ind w:firstLineChars="200" w:firstLine="420"/>
        <w:rPr>
          <w:rFonts w:ascii="宋体" w:hAnsi="宋体" w:hint="eastAsia"/>
          <w:kern w:val="0"/>
          <w:szCs w:val="16"/>
        </w:rPr>
      </w:pPr>
      <w:r>
        <w:rPr>
          <w:rFonts w:ascii="宋体" w:hAnsi="宋体" w:hint="eastAsia"/>
          <w:kern w:val="0"/>
          <w:szCs w:val="16"/>
        </w:rPr>
        <w:t>管理者代表：简称“管代”</w:t>
      </w:r>
    </w:p>
    <w:p w:rsidR="0004178F" w:rsidRPr="00E501C9" w:rsidRDefault="0004178F" w:rsidP="00DE4384">
      <w:pPr>
        <w:spacing w:line="276" w:lineRule="auto"/>
        <w:ind w:firstLineChars="200" w:firstLine="420"/>
        <w:rPr>
          <w:rFonts w:ascii="宋体" w:hAnsi="宋体" w:hint="eastAsia"/>
          <w:kern w:val="0"/>
          <w:szCs w:val="16"/>
        </w:rPr>
      </w:pPr>
      <w:r w:rsidRPr="00E501C9">
        <w:rPr>
          <w:rFonts w:ascii="宋体" w:hAnsi="宋体"/>
          <w:kern w:val="0"/>
          <w:szCs w:val="16"/>
        </w:rPr>
        <w:t>HACCP</w:t>
      </w:r>
      <w:r w:rsidRPr="00E501C9">
        <w:rPr>
          <w:rFonts w:ascii="宋体" w:hAnsi="宋体" w:hint="eastAsia"/>
          <w:kern w:val="0"/>
          <w:szCs w:val="16"/>
        </w:rPr>
        <w:t>计划书：包括</w:t>
      </w:r>
      <w:r w:rsidRPr="00E501C9">
        <w:rPr>
          <w:rFonts w:ascii="宋体" w:hAnsi="宋体"/>
          <w:kern w:val="0"/>
          <w:szCs w:val="16"/>
        </w:rPr>
        <w:t>HACCP</w:t>
      </w:r>
      <w:r w:rsidRPr="00E501C9">
        <w:rPr>
          <w:rFonts w:ascii="宋体" w:hAnsi="宋体" w:hint="eastAsia"/>
          <w:kern w:val="0"/>
          <w:szCs w:val="16"/>
        </w:rPr>
        <w:t>计划以及</w:t>
      </w:r>
      <w:r w:rsidRPr="00E501C9">
        <w:rPr>
          <w:rFonts w:ascii="宋体" w:hAnsi="宋体"/>
          <w:kern w:val="0"/>
          <w:szCs w:val="16"/>
        </w:rPr>
        <w:t>HACCP</w:t>
      </w:r>
      <w:r w:rsidRPr="00E501C9">
        <w:rPr>
          <w:rFonts w:ascii="宋体" w:hAnsi="宋体" w:hint="eastAsia"/>
          <w:kern w:val="0"/>
          <w:szCs w:val="16"/>
        </w:rPr>
        <w:t>计划支持性文件和资料。</w:t>
      </w:r>
    </w:p>
    <w:bookmarkEnd w:id="9"/>
    <w:p w:rsidR="002A24D1" w:rsidRPr="00E501C9" w:rsidRDefault="002A24D1" w:rsidP="00E501C9">
      <w:pPr>
        <w:spacing w:beforeLines="50" w:afterLines="50" w:line="360" w:lineRule="auto"/>
        <w:rPr>
          <w:rFonts w:ascii="黑体" w:eastAsia="黑体" w:hint="eastAsia"/>
          <w:szCs w:val="21"/>
        </w:rPr>
      </w:pPr>
      <w:r w:rsidRPr="00E501C9">
        <w:rPr>
          <w:rFonts w:ascii="黑体" w:eastAsia="黑体" w:hint="eastAsia"/>
          <w:szCs w:val="21"/>
        </w:rPr>
        <w:t>4质量和食品安全管理体系</w:t>
      </w:r>
    </w:p>
    <w:p w:rsidR="00C50BC2" w:rsidRPr="00E501C9" w:rsidRDefault="00C50BC2" w:rsidP="00C50BC2">
      <w:pPr>
        <w:spacing w:line="360" w:lineRule="auto"/>
        <w:rPr>
          <w:rFonts w:ascii="黑体" w:eastAsia="黑体" w:hint="eastAsia"/>
          <w:color w:val="000000"/>
        </w:rPr>
      </w:pPr>
      <w:r w:rsidRPr="00E501C9">
        <w:rPr>
          <w:rFonts w:ascii="黑体" w:eastAsia="黑体" w:hint="eastAsia"/>
          <w:color w:val="000000"/>
        </w:rPr>
        <w:t>4</w:t>
      </w:r>
      <w:r w:rsidR="002A24D1" w:rsidRPr="00E501C9">
        <w:rPr>
          <w:rFonts w:ascii="黑体" w:eastAsia="黑体" w:hint="eastAsia"/>
          <w:color w:val="000000"/>
        </w:rPr>
        <w:t>.</w:t>
      </w:r>
      <w:r w:rsidRPr="00E501C9">
        <w:rPr>
          <w:rFonts w:ascii="黑体" w:eastAsia="黑体" w:hint="eastAsia"/>
          <w:color w:val="000000"/>
        </w:rPr>
        <w:t>1总要求</w:t>
      </w:r>
    </w:p>
    <w:p w:rsidR="00C50BC2" w:rsidRPr="00E501C9" w:rsidRDefault="00C50BC2" w:rsidP="00624180">
      <w:pPr>
        <w:spacing w:line="276" w:lineRule="auto"/>
        <w:rPr>
          <w:rFonts w:ascii="宋体" w:hAnsi="宋体" w:hint="eastAsia"/>
          <w:color w:val="000000"/>
        </w:rPr>
      </w:pPr>
      <w:smartTag w:uri="urn:schemas-microsoft-com:office:smarttags" w:element="chsdate">
        <w:smartTagPr>
          <w:attr w:name="Year" w:val="1899"/>
          <w:attr w:name="Month" w:val="12"/>
          <w:attr w:name="Day" w:val="30"/>
          <w:attr w:name="IsLunarDate" w:val="False"/>
          <w:attr w:name="IsROCDate" w:val="False"/>
        </w:smartTagPr>
        <w:r w:rsidRPr="00E501C9">
          <w:rPr>
            <w:rFonts w:ascii="宋体" w:hAnsi="宋体" w:hint="eastAsia"/>
            <w:color w:val="000000"/>
          </w:rPr>
          <w:t>4</w:t>
        </w:r>
        <w:r w:rsidR="002A24D1" w:rsidRPr="00E501C9">
          <w:rPr>
            <w:rFonts w:ascii="宋体" w:hAnsi="宋体" w:hint="eastAsia"/>
            <w:color w:val="000000"/>
          </w:rPr>
          <w:t>.</w:t>
        </w:r>
        <w:r w:rsidRPr="00E501C9">
          <w:rPr>
            <w:rFonts w:ascii="宋体" w:hAnsi="宋体" w:hint="eastAsia"/>
            <w:color w:val="000000"/>
          </w:rPr>
          <w:t>1</w:t>
        </w:r>
        <w:r w:rsidR="002A24D1" w:rsidRPr="00E501C9">
          <w:rPr>
            <w:rFonts w:ascii="宋体" w:hAnsi="宋体" w:hint="eastAsia"/>
            <w:color w:val="000000"/>
          </w:rPr>
          <w:t>.</w:t>
        </w:r>
        <w:r w:rsidRPr="00E501C9">
          <w:rPr>
            <w:rFonts w:ascii="宋体" w:hAnsi="宋体" w:hint="eastAsia"/>
            <w:color w:val="000000"/>
          </w:rPr>
          <w:t>1</w:t>
        </w:r>
      </w:smartTag>
      <w:r w:rsidRPr="00E501C9">
        <w:rPr>
          <w:rFonts w:ascii="宋体" w:hAnsi="宋体" w:hint="eastAsia"/>
          <w:color w:val="000000"/>
        </w:rPr>
        <w:t>本公司根据GB/T</w:t>
      </w:r>
      <w:r w:rsidR="00E501C9" w:rsidRPr="00E501C9">
        <w:rPr>
          <w:rFonts w:ascii="宋体" w:hAnsi="宋体" w:hint="eastAsia"/>
          <w:color w:val="000000"/>
        </w:rPr>
        <w:t xml:space="preserve"> </w:t>
      </w:r>
      <w:r w:rsidRPr="00E501C9">
        <w:rPr>
          <w:rFonts w:ascii="宋体" w:hAnsi="宋体" w:hint="eastAsia"/>
          <w:color w:val="000000"/>
        </w:rPr>
        <w:t>19001-20</w:t>
      </w:r>
      <w:r w:rsidR="006E060A">
        <w:rPr>
          <w:rFonts w:ascii="宋体" w:hAnsi="宋体"/>
          <w:color w:val="000000"/>
        </w:rPr>
        <w:t>16</w:t>
      </w:r>
      <w:r w:rsidRPr="00E501C9">
        <w:rPr>
          <w:rFonts w:ascii="宋体" w:hAnsi="宋体" w:hint="eastAsia"/>
          <w:color w:val="000000"/>
        </w:rPr>
        <w:t xml:space="preserve"> idt ISO 9001:20</w:t>
      </w:r>
      <w:r w:rsidR="006E060A">
        <w:rPr>
          <w:rFonts w:ascii="宋体" w:hAnsi="宋体"/>
          <w:color w:val="000000"/>
        </w:rPr>
        <w:t>15</w:t>
      </w:r>
      <w:r w:rsidRPr="00E501C9">
        <w:rPr>
          <w:rFonts w:ascii="宋体" w:hAnsi="宋体" w:hint="eastAsia"/>
          <w:color w:val="000000"/>
        </w:rPr>
        <w:t>《质量管理体系 要求》和</w:t>
      </w:r>
      <w:r w:rsidRPr="00624180">
        <w:rPr>
          <w:rFonts w:ascii="宋体" w:hAnsi="宋体" w:hint="eastAsia"/>
          <w:color w:val="000000"/>
        </w:rPr>
        <w:t>GB/T</w:t>
      </w:r>
      <w:r w:rsidR="00E501C9" w:rsidRPr="00624180">
        <w:rPr>
          <w:rFonts w:ascii="宋体" w:hAnsi="宋体" w:hint="eastAsia"/>
          <w:color w:val="000000"/>
        </w:rPr>
        <w:t xml:space="preserve"> </w:t>
      </w:r>
      <w:r w:rsidRPr="00624180">
        <w:rPr>
          <w:rFonts w:ascii="宋体" w:hAnsi="宋体" w:hint="eastAsia"/>
          <w:color w:val="000000"/>
        </w:rPr>
        <w:t>22000</w:t>
      </w:r>
      <w:r w:rsidR="00E501C9" w:rsidRPr="00624180">
        <w:rPr>
          <w:rFonts w:ascii="宋体" w:hAnsi="宋体" w:hint="eastAsia"/>
          <w:color w:val="000000"/>
        </w:rPr>
        <w:t>-</w:t>
      </w:r>
      <w:r w:rsidRPr="00624180">
        <w:rPr>
          <w:rFonts w:ascii="宋体" w:hAnsi="宋体" w:hint="eastAsia"/>
          <w:color w:val="000000"/>
        </w:rPr>
        <w:t>2006《食品安全管理体系-食品链中各类组织的要求》</w:t>
      </w:r>
      <w:r w:rsidRPr="00E501C9">
        <w:rPr>
          <w:rFonts w:ascii="宋体" w:hAnsi="宋体" w:hint="eastAsia"/>
          <w:color w:val="000000"/>
        </w:rPr>
        <w:t>的总要求，建立了质量和食品安全管理体系，编制了管理手册、程序文件和相应的三级文件，加以实施和保持，并及时更新，以实现管理体系的持续改进。</w:t>
      </w:r>
    </w:p>
    <w:p w:rsidR="00C06A48" w:rsidRDefault="00C50BC2" w:rsidP="00624180">
      <w:pPr>
        <w:spacing w:line="276" w:lineRule="auto"/>
        <w:rPr>
          <w:rFonts w:ascii="宋体" w:hAnsi="宋体" w:hint="eastAsia"/>
          <w:color w:val="000000"/>
        </w:rPr>
      </w:pPr>
      <w:smartTag w:uri="urn:schemas-microsoft-com:office:smarttags" w:element="chsdate">
        <w:smartTagPr>
          <w:attr w:name="Year" w:val="1899"/>
          <w:attr w:name="Month" w:val="12"/>
          <w:attr w:name="Day" w:val="30"/>
          <w:attr w:name="IsLunarDate" w:val="False"/>
          <w:attr w:name="IsROCDate" w:val="False"/>
        </w:smartTagPr>
        <w:r w:rsidRPr="00E501C9">
          <w:rPr>
            <w:rFonts w:ascii="宋体" w:hAnsi="宋体" w:hint="eastAsia"/>
            <w:color w:val="000000"/>
          </w:rPr>
          <w:t>4</w:t>
        </w:r>
        <w:r w:rsidR="002A24D1" w:rsidRPr="00E501C9">
          <w:rPr>
            <w:rFonts w:ascii="宋体" w:hAnsi="宋体" w:hint="eastAsia"/>
            <w:color w:val="000000"/>
          </w:rPr>
          <w:t>.</w:t>
        </w:r>
        <w:r w:rsidRPr="00E501C9">
          <w:rPr>
            <w:rFonts w:ascii="宋体" w:hAnsi="宋体" w:hint="eastAsia"/>
            <w:color w:val="000000"/>
          </w:rPr>
          <w:t>1</w:t>
        </w:r>
        <w:r w:rsidR="002A24D1" w:rsidRPr="00E501C9">
          <w:rPr>
            <w:rFonts w:ascii="宋体" w:hAnsi="宋体" w:hint="eastAsia"/>
            <w:color w:val="000000"/>
          </w:rPr>
          <w:t>.</w:t>
        </w:r>
        <w:r w:rsidRPr="00E501C9">
          <w:rPr>
            <w:rFonts w:ascii="宋体" w:hAnsi="宋体" w:hint="eastAsia"/>
            <w:color w:val="000000"/>
          </w:rPr>
          <w:t>2</w:t>
        </w:r>
      </w:smartTag>
      <w:r w:rsidRPr="00E501C9">
        <w:rPr>
          <w:rFonts w:ascii="宋体" w:hAnsi="宋体" w:hint="eastAsia"/>
          <w:color w:val="000000"/>
        </w:rPr>
        <w:t>本公司质量和食品安全管理体系覆盖的范围见</w:t>
      </w:r>
      <w:r w:rsidR="006C588B">
        <w:rPr>
          <w:rFonts w:ascii="宋体" w:hAnsi="宋体" w:hint="eastAsia"/>
          <w:color w:val="000000"/>
        </w:rPr>
        <w:t>第</w:t>
      </w:r>
      <w:r w:rsidR="00C06A48" w:rsidRPr="00E501C9">
        <w:rPr>
          <w:rFonts w:ascii="宋体" w:hAnsi="宋体" w:hint="eastAsia"/>
          <w:color w:val="000000"/>
        </w:rPr>
        <w:t>1</w:t>
      </w:r>
      <w:r w:rsidR="006C588B">
        <w:rPr>
          <w:rFonts w:ascii="宋体" w:hAnsi="宋体" w:hint="eastAsia"/>
          <w:color w:val="000000"/>
        </w:rPr>
        <w:t>部分</w:t>
      </w:r>
      <w:r w:rsidR="00C06A48">
        <w:rPr>
          <w:rFonts w:ascii="宋体" w:hAnsi="宋体" w:hint="eastAsia"/>
          <w:color w:val="000000"/>
        </w:rPr>
        <w:t xml:space="preserve"> 范围</w:t>
      </w:r>
      <w:r w:rsidR="006C588B">
        <w:rPr>
          <w:rFonts w:ascii="宋体" w:hAnsi="宋体" w:hint="eastAsia"/>
          <w:color w:val="000000"/>
        </w:rPr>
        <w:t xml:space="preserve"> </w:t>
      </w:r>
    </w:p>
    <w:p w:rsidR="00C50BC2" w:rsidRPr="00E501C9" w:rsidRDefault="00C50BC2" w:rsidP="00624180">
      <w:pPr>
        <w:spacing w:line="276" w:lineRule="auto"/>
        <w:rPr>
          <w:rFonts w:ascii="宋体" w:hAnsi="宋体" w:hint="eastAsia"/>
          <w:color w:val="000000"/>
        </w:rPr>
      </w:pPr>
      <w:smartTag w:uri="urn:schemas-microsoft-com:office:smarttags" w:element="chsdate">
        <w:smartTagPr>
          <w:attr w:name="IsROCDate" w:val="False"/>
          <w:attr w:name="IsLunarDate" w:val="False"/>
          <w:attr w:name="Day" w:val="30"/>
          <w:attr w:name="Month" w:val="12"/>
          <w:attr w:name="Year" w:val="1899"/>
        </w:smartTagPr>
        <w:r w:rsidRPr="00E501C9">
          <w:rPr>
            <w:rFonts w:ascii="宋体" w:hAnsi="宋体" w:hint="eastAsia"/>
            <w:color w:val="000000"/>
          </w:rPr>
          <w:t>4</w:t>
        </w:r>
        <w:r w:rsidR="002A24D1" w:rsidRPr="00E501C9">
          <w:rPr>
            <w:rFonts w:ascii="宋体" w:hAnsi="宋体" w:hint="eastAsia"/>
            <w:color w:val="000000"/>
          </w:rPr>
          <w:t>.</w:t>
        </w:r>
        <w:r w:rsidRPr="00E501C9">
          <w:rPr>
            <w:rFonts w:ascii="宋体" w:hAnsi="宋体" w:hint="eastAsia"/>
            <w:color w:val="000000"/>
          </w:rPr>
          <w:t>1</w:t>
        </w:r>
        <w:r w:rsidR="002A24D1" w:rsidRPr="00E501C9">
          <w:rPr>
            <w:rFonts w:ascii="宋体" w:hAnsi="宋体" w:hint="eastAsia"/>
            <w:color w:val="000000"/>
          </w:rPr>
          <w:t>.</w:t>
        </w:r>
        <w:r w:rsidRPr="00E501C9">
          <w:rPr>
            <w:rFonts w:ascii="宋体" w:hAnsi="宋体" w:hint="eastAsia"/>
            <w:color w:val="000000"/>
          </w:rPr>
          <w:t>3</w:t>
        </w:r>
      </w:smartTag>
      <w:r w:rsidRPr="00E501C9">
        <w:rPr>
          <w:rFonts w:ascii="宋体" w:hAnsi="宋体" w:hint="eastAsia"/>
          <w:color w:val="000000"/>
        </w:rPr>
        <w:t>本公司</w:t>
      </w:r>
      <w:r w:rsidR="002B3609" w:rsidRPr="00E501C9">
        <w:rPr>
          <w:rFonts w:ascii="宋体" w:hAnsi="宋体" w:hint="eastAsia"/>
          <w:color w:val="000000"/>
        </w:rPr>
        <w:t>质量和</w:t>
      </w:r>
      <w:r w:rsidRPr="00E501C9">
        <w:rPr>
          <w:rFonts w:ascii="宋体" w:hAnsi="宋体" w:hint="eastAsia"/>
          <w:color w:val="000000"/>
        </w:rPr>
        <w:t>食品安全管理体系在策划、建立、实施、持续改进与更新活动中，确保满足下列要求：</w:t>
      </w:r>
    </w:p>
    <w:p w:rsidR="00C50BC2" w:rsidRPr="009167CC" w:rsidRDefault="00E501C9" w:rsidP="00624180">
      <w:pPr>
        <w:spacing w:line="276" w:lineRule="auto"/>
        <w:ind w:firstLine="450"/>
        <w:rPr>
          <w:rFonts w:ascii="宋体" w:hAnsi="宋体" w:hint="eastAsia"/>
          <w:color w:val="000000"/>
        </w:rPr>
      </w:pPr>
      <w:r w:rsidRPr="009167CC">
        <w:rPr>
          <w:rFonts w:ascii="宋体" w:hAnsi="宋体" w:hint="eastAsia"/>
          <w:color w:val="000000"/>
        </w:rPr>
        <w:t>a)</w:t>
      </w:r>
      <w:r w:rsidR="002B3609" w:rsidRPr="009167CC">
        <w:rPr>
          <w:rFonts w:ascii="宋体" w:hAnsi="宋体" w:hint="eastAsia"/>
          <w:color w:val="000000"/>
        </w:rPr>
        <w:t>确定生产质量和</w:t>
      </w:r>
      <w:r w:rsidR="00C50BC2" w:rsidRPr="009167CC">
        <w:rPr>
          <w:rFonts w:ascii="宋体" w:hAnsi="宋体" w:hint="eastAsia"/>
          <w:color w:val="000000"/>
        </w:rPr>
        <w:t>食品安全管理体系的过程及其在本公司中的应用</w:t>
      </w:r>
      <w:r w:rsidRPr="009167CC">
        <w:rPr>
          <w:rFonts w:ascii="宋体" w:hAnsi="宋体" w:hint="eastAsia"/>
          <w:color w:val="000000"/>
        </w:rPr>
        <w:t xml:space="preserve"> </w:t>
      </w:r>
    </w:p>
    <w:p w:rsidR="00C50BC2" w:rsidRPr="009167CC" w:rsidRDefault="00C50BC2" w:rsidP="00624180">
      <w:pPr>
        <w:spacing w:line="276" w:lineRule="auto"/>
        <w:ind w:firstLine="450"/>
        <w:rPr>
          <w:rFonts w:ascii="宋体" w:hAnsi="宋体" w:hint="eastAsia"/>
          <w:color w:val="000000"/>
        </w:rPr>
      </w:pPr>
      <w:r w:rsidRPr="009167CC">
        <w:rPr>
          <w:rFonts w:ascii="宋体" w:hAnsi="宋体" w:hint="eastAsia"/>
          <w:color w:val="000000"/>
        </w:rPr>
        <w:t>本公司的管理体系过程包括：管理过程、资源提供过程、产品实现过程、危害分析与关键控制点控制过程和测量、验证、持续改进与更新过程。</w:t>
      </w:r>
    </w:p>
    <w:p w:rsidR="00C50BC2" w:rsidRPr="009167CC" w:rsidRDefault="00E501C9" w:rsidP="00624180">
      <w:pPr>
        <w:spacing w:line="276" w:lineRule="auto"/>
        <w:ind w:firstLine="450"/>
        <w:rPr>
          <w:rFonts w:ascii="宋体" w:hAnsi="宋体" w:hint="eastAsia"/>
          <w:color w:val="000000"/>
        </w:rPr>
      </w:pPr>
      <w:r w:rsidRPr="009167CC">
        <w:rPr>
          <w:rFonts w:ascii="宋体" w:hAnsi="宋体" w:hint="eastAsia"/>
          <w:color w:val="000000"/>
        </w:rPr>
        <w:t>b)</w:t>
      </w:r>
      <w:r w:rsidR="00C50BC2" w:rsidRPr="009167CC">
        <w:rPr>
          <w:rFonts w:ascii="宋体" w:hAnsi="宋体" w:hint="eastAsia"/>
          <w:color w:val="000000"/>
        </w:rPr>
        <w:t>识别、评价合理预期发生的与产品相关的食品安全危害</w:t>
      </w:r>
      <w:r w:rsidRPr="009167CC">
        <w:rPr>
          <w:rFonts w:ascii="宋体" w:hAnsi="宋体" w:hint="eastAsia"/>
          <w:color w:val="000000"/>
        </w:rPr>
        <w:t xml:space="preserve"> </w:t>
      </w:r>
    </w:p>
    <w:p w:rsidR="00C50BC2" w:rsidRPr="009167CC" w:rsidRDefault="00C50BC2" w:rsidP="00624180">
      <w:pPr>
        <w:spacing w:line="276" w:lineRule="auto"/>
        <w:ind w:firstLine="450"/>
        <w:rPr>
          <w:rFonts w:ascii="宋体" w:hAnsi="宋体" w:hint="eastAsia"/>
          <w:color w:val="000000"/>
        </w:rPr>
      </w:pPr>
      <w:r w:rsidRPr="009167CC">
        <w:rPr>
          <w:rFonts w:ascii="宋体" w:hAnsi="宋体" w:hint="eastAsia"/>
          <w:color w:val="000000"/>
        </w:rPr>
        <w:t>本公司根据适用的法律法规要求，识别产品本身、生产过程和实际生产设施涉及的合理预期发生的食品安全危害，确定食品用于直接消费的可接受水平。</w:t>
      </w:r>
    </w:p>
    <w:p w:rsidR="00E501C9" w:rsidRPr="009167CC" w:rsidRDefault="00E501C9" w:rsidP="00624180">
      <w:pPr>
        <w:spacing w:line="276" w:lineRule="auto"/>
        <w:ind w:firstLine="450"/>
        <w:rPr>
          <w:rFonts w:ascii="宋体" w:hAnsi="宋体" w:hint="eastAsia"/>
          <w:color w:val="000000"/>
        </w:rPr>
      </w:pPr>
      <w:r w:rsidRPr="009167CC">
        <w:rPr>
          <w:rFonts w:ascii="宋体" w:hAnsi="宋体" w:hint="eastAsia"/>
          <w:color w:val="000000"/>
        </w:rPr>
        <w:t>c)</w:t>
      </w:r>
      <w:r w:rsidR="00C50BC2" w:rsidRPr="009167CC">
        <w:rPr>
          <w:rFonts w:ascii="宋体" w:hAnsi="宋体" w:hint="eastAsia"/>
          <w:color w:val="000000"/>
        </w:rPr>
        <w:t>确定这些过程的顺序和相互作用</w:t>
      </w:r>
      <w:r w:rsidRPr="009167CC">
        <w:rPr>
          <w:rFonts w:ascii="宋体" w:hAnsi="宋体" w:hint="eastAsia"/>
          <w:color w:val="000000"/>
        </w:rPr>
        <w:t xml:space="preserve"> </w:t>
      </w:r>
    </w:p>
    <w:p w:rsidR="00C50BC2" w:rsidRPr="009167CC" w:rsidRDefault="00C50BC2" w:rsidP="00624180">
      <w:pPr>
        <w:spacing w:line="276" w:lineRule="auto"/>
        <w:ind w:firstLine="450"/>
        <w:rPr>
          <w:rFonts w:ascii="宋体" w:hAnsi="宋体" w:hint="eastAsia"/>
          <w:color w:val="000000"/>
        </w:rPr>
      </w:pPr>
      <w:r w:rsidRPr="009167CC">
        <w:rPr>
          <w:rFonts w:ascii="宋体" w:hAnsi="宋体" w:hint="eastAsia"/>
          <w:color w:val="000000"/>
        </w:rPr>
        <w:t>通过手册和程序文件以及相关的三级文件对过程的描述，确定了体系过程的顺序和相互的作用。</w:t>
      </w:r>
    </w:p>
    <w:p w:rsidR="00C50BC2" w:rsidRPr="009167CC" w:rsidRDefault="00E501C9" w:rsidP="00624180">
      <w:pPr>
        <w:spacing w:line="276" w:lineRule="auto"/>
        <w:ind w:firstLine="450"/>
        <w:rPr>
          <w:rFonts w:ascii="宋体" w:hAnsi="宋体" w:hint="eastAsia"/>
          <w:color w:val="000000"/>
        </w:rPr>
      </w:pPr>
      <w:r w:rsidRPr="009167CC">
        <w:rPr>
          <w:rFonts w:ascii="宋体" w:hAnsi="宋体" w:hint="eastAsia"/>
          <w:color w:val="000000"/>
        </w:rPr>
        <w:t>d)</w:t>
      </w:r>
      <w:r w:rsidR="00C50BC2" w:rsidRPr="009167CC">
        <w:rPr>
          <w:rFonts w:ascii="宋体" w:hAnsi="宋体" w:hint="eastAsia"/>
          <w:color w:val="000000"/>
        </w:rPr>
        <w:t>确定为这些过程的有效运行和控制，以及食品安全危害的识别和控制所需的准则和方法，并形成文件</w:t>
      </w:r>
      <w:r w:rsidR="009167CC" w:rsidRPr="009167CC">
        <w:rPr>
          <w:rFonts w:ascii="宋体" w:hAnsi="宋体" w:hint="eastAsia"/>
          <w:color w:val="000000"/>
        </w:rPr>
        <w:t>,</w:t>
      </w:r>
      <w:r w:rsidR="00C50BC2" w:rsidRPr="009167CC">
        <w:rPr>
          <w:rFonts w:ascii="宋体" w:hAnsi="宋体" w:hint="eastAsia"/>
          <w:color w:val="000000"/>
        </w:rPr>
        <w:t>这些文件包括：产品的验收准则、供方评价准则、关键控制点和关键限值、岗位的任职条件、培训效果的评估准则、控制措施的标准和方法等。</w:t>
      </w:r>
    </w:p>
    <w:p w:rsidR="00C50BC2" w:rsidRPr="009167CC" w:rsidRDefault="009167CC" w:rsidP="00624180">
      <w:pPr>
        <w:spacing w:line="276" w:lineRule="auto"/>
        <w:ind w:firstLine="450"/>
        <w:rPr>
          <w:rFonts w:ascii="宋体" w:hAnsi="宋体" w:hint="eastAsia"/>
          <w:color w:val="000000"/>
        </w:rPr>
      </w:pPr>
      <w:r w:rsidRPr="009167CC">
        <w:rPr>
          <w:rFonts w:ascii="宋体" w:hAnsi="宋体" w:hint="eastAsia"/>
          <w:color w:val="000000"/>
        </w:rPr>
        <w:t>e)</w:t>
      </w:r>
      <w:r w:rsidR="00C50BC2" w:rsidRPr="009167CC">
        <w:rPr>
          <w:rFonts w:ascii="宋体" w:hAnsi="宋体" w:hint="eastAsia"/>
          <w:color w:val="000000"/>
        </w:rPr>
        <w:t>食品质量安全危害控制所需的方法要确保本公司的产品不直接或间接伤害消费者，这些方</w:t>
      </w:r>
      <w:r w:rsidR="00C50BC2" w:rsidRPr="009167CC">
        <w:rPr>
          <w:rFonts w:ascii="宋体" w:hAnsi="宋体" w:hint="eastAsia"/>
          <w:color w:val="000000"/>
        </w:rPr>
        <w:lastRenderedPageBreak/>
        <w:t>法包括：控制化学性危害有采购控制、理化检验等方法；控制物理性危害有产品防护、</w:t>
      </w:r>
      <w:r w:rsidR="00EB113D" w:rsidRPr="009167CC">
        <w:rPr>
          <w:rFonts w:ascii="宋体" w:hAnsi="宋体" w:hint="eastAsia"/>
          <w:color w:val="000000"/>
        </w:rPr>
        <w:t>检</w:t>
      </w:r>
      <w:r w:rsidR="00096A39" w:rsidRPr="009167CC">
        <w:rPr>
          <w:rFonts w:ascii="宋体" w:hAnsi="宋体" w:hint="eastAsia"/>
          <w:color w:val="000000"/>
        </w:rPr>
        <w:t>查</w:t>
      </w:r>
      <w:r w:rsidR="00C50BC2" w:rsidRPr="009167CC">
        <w:rPr>
          <w:rFonts w:ascii="宋体" w:hAnsi="宋体" w:hint="eastAsia"/>
          <w:color w:val="000000"/>
        </w:rPr>
        <w:t>等方法。</w:t>
      </w:r>
    </w:p>
    <w:p w:rsidR="009167CC" w:rsidRPr="009167CC" w:rsidRDefault="009167CC" w:rsidP="00624180">
      <w:pPr>
        <w:spacing w:line="276" w:lineRule="auto"/>
        <w:ind w:firstLine="450"/>
        <w:rPr>
          <w:rFonts w:ascii="宋体" w:hAnsi="宋体" w:hint="eastAsia"/>
          <w:color w:val="000000"/>
        </w:rPr>
      </w:pPr>
      <w:r w:rsidRPr="009167CC">
        <w:rPr>
          <w:rFonts w:ascii="宋体" w:hAnsi="宋体" w:hint="eastAsia"/>
          <w:color w:val="000000"/>
        </w:rPr>
        <w:t>f)</w:t>
      </w:r>
      <w:r w:rsidR="00C50BC2" w:rsidRPr="009167CC">
        <w:rPr>
          <w:rFonts w:ascii="宋体" w:hAnsi="宋体" w:hint="eastAsia"/>
          <w:color w:val="000000"/>
        </w:rPr>
        <w:t>确保获得必要的资源和信息，以支持这些过程的运行和对这些过程以及食品</w:t>
      </w:r>
      <w:r w:rsidR="00EC2F09" w:rsidRPr="009167CC">
        <w:rPr>
          <w:rFonts w:ascii="宋体" w:hAnsi="宋体" w:hint="eastAsia"/>
          <w:color w:val="000000"/>
        </w:rPr>
        <w:t>安全危害的监视，以保证</w:t>
      </w:r>
      <w:r w:rsidR="00C50BC2" w:rsidRPr="009167CC">
        <w:rPr>
          <w:rFonts w:ascii="宋体" w:hAnsi="宋体" w:hint="eastAsia"/>
          <w:color w:val="000000"/>
        </w:rPr>
        <w:t>食品安全和质量的要求</w:t>
      </w:r>
      <w:r w:rsidRPr="009167CC">
        <w:rPr>
          <w:rFonts w:ascii="宋体" w:hAnsi="宋体" w:hint="eastAsia"/>
          <w:color w:val="000000"/>
        </w:rPr>
        <w:t>。</w:t>
      </w:r>
    </w:p>
    <w:p w:rsidR="00C50BC2" w:rsidRPr="009167CC" w:rsidRDefault="00C50BC2" w:rsidP="00624180">
      <w:pPr>
        <w:spacing w:line="276" w:lineRule="auto"/>
        <w:ind w:firstLine="450"/>
        <w:rPr>
          <w:rFonts w:ascii="宋体" w:hAnsi="宋体" w:hint="eastAsia"/>
          <w:color w:val="000000"/>
        </w:rPr>
      </w:pPr>
      <w:r w:rsidRPr="009167CC">
        <w:rPr>
          <w:rFonts w:ascii="宋体" w:hAnsi="宋体" w:hint="eastAsia"/>
          <w:color w:val="000000"/>
        </w:rPr>
        <w:t>这些资源包括：人力资源、基础设施和维护所需的资源、产品检验的资源、关键限值监视的资源、食品安全所需的环境资源等。</w:t>
      </w:r>
    </w:p>
    <w:p w:rsidR="00C50BC2" w:rsidRPr="009167CC" w:rsidRDefault="00C50BC2" w:rsidP="00624180">
      <w:pPr>
        <w:spacing w:line="276" w:lineRule="auto"/>
        <w:ind w:firstLine="450"/>
        <w:rPr>
          <w:rFonts w:ascii="宋体" w:hAnsi="宋体" w:hint="eastAsia"/>
          <w:color w:val="000000"/>
        </w:rPr>
      </w:pPr>
      <w:r w:rsidRPr="009167CC">
        <w:rPr>
          <w:rFonts w:ascii="宋体" w:hAnsi="宋体" w:hint="eastAsia"/>
          <w:color w:val="000000"/>
        </w:rPr>
        <w:t>相关的信息包括：在食品链范围内沟通与食品安全有关的适宜信息、食品安全管理体系有效性的信息，例如体系的建立、实施和更新以实现持续改进的信息。</w:t>
      </w:r>
    </w:p>
    <w:p w:rsidR="009167CC" w:rsidRPr="009167CC" w:rsidRDefault="009167CC" w:rsidP="00624180">
      <w:pPr>
        <w:spacing w:line="276" w:lineRule="auto"/>
        <w:ind w:firstLine="450"/>
        <w:rPr>
          <w:rFonts w:ascii="宋体" w:hAnsi="宋体" w:hint="eastAsia"/>
          <w:color w:val="000000"/>
        </w:rPr>
      </w:pPr>
      <w:r w:rsidRPr="009167CC">
        <w:rPr>
          <w:rFonts w:ascii="宋体" w:hAnsi="宋体" w:hint="eastAsia"/>
          <w:color w:val="000000"/>
        </w:rPr>
        <w:t>g)</w:t>
      </w:r>
      <w:r w:rsidR="00C50BC2" w:rsidRPr="009167CC">
        <w:rPr>
          <w:rFonts w:ascii="宋体" w:hAnsi="宋体" w:hint="eastAsia"/>
          <w:color w:val="000000"/>
        </w:rPr>
        <w:t>监视、测量和分析这些过程</w:t>
      </w:r>
      <w:r w:rsidRPr="009167CC">
        <w:rPr>
          <w:rFonts w:ascii="宋体" w:hAnsi="宋体" w:hint="eastAsia"/>
          <w:color w:val="000000"/>
        </w:rPr>
        <w:t xml:space="preserve"> </w:t>
      </w:r>
    </w:p>
    <w:p w:rsidR="00C50BC2" w:rsidRPr="009167CC" w:rsidRDefault="00C50BC2" w:rsidP="00624180">
      <w:pPr>
        <w:spacing w:line="276" w:lineRule="auto"/>
        <w:ind w:firstLine="450"/>
        <w:rPr>
          <w:rFonts w:ascii="宋体" w:hAnsi="宋体" w:hint="eastAsia"/>
          <w:color w:val="000000"/>
        </w:rPr>
      </w:pPr>
      <w:r w:rsidRPr="009167CC">
        <w:rPr>
          <w:rFonts w:ascii="宋体" w:hAnsi="宋体" w:hint="eastAsia"/>
          <w:color w:val="000000"/>
        </w:rPr>
        <w:t>监视测量的安排包括：对采购产品、过程产品和终产品的验证或检验，对食品链上游企业的监视、对关键限值的监视、对单项控制措施的验证、对控制措施组合的确认、对文件的评审和更新、对体系过程的监视测量、内部审核和管理评审等活动。对过程监视测量结果的分析详见8.4条款“数据分析”的描述。</w:t>
      </w:r>
    </w:p>
    <w:p w:rsidR="009167CC" w:rsidRPr="009167CC" w:rsidRDefault="009167CC" w:rsidP="00624180">
      <w:pPr>
        <w:spacing w:line="276" w:lineRule="auto"/>
        <w:ind w:firstLine="450"/>
        <w:rPr>
          <w:rFonts w:ascii="宋体" w:hAnsi="宋体" w:hint="eastAsia"/>
          <w:color w:val="000000"/>
        </w:rPr>
      </w:pPr>
      <w:r w:rsidRPr="009167CC">
        <w:rPr>
          <w:rFonts w:ascii="宋体" w:hAnsi="宋体" w:hint="eastAsia"/>
          <w:color w:val="000000"/>
        </w:rPr>
        <w:t>h)</w:t>
      </w:r>
      <w:r w:rsidR="00C50BC2" w:rsidRPr="009167CC">
        <w:rPr>
          <w:rFonts w:ascii="宋体" w:hAnsi="宋体" w:hint="eastAsia"/>
          <w:color w:val="000000"/>
        </w:rPr>
        <w:t>实施必要的措施，以实现对这些过程策划结果以及这些过程的更新和持续改进</w:t>
      </w:r>
      <w:r w:rsidRPr="009167CC">
        <w:rPr>
          <w:rFonts w:ascii="宋体" w:hAnsi="宋体" w:hint="eastAsia"/>
          <w:color w:val="000000"/>
        </w:rPr>
        <w:t>。</w:t>
      </w:r>
    </w:p>
    <w:p w:rsidR="00C50BC2" w:rsidRPr="009167CC" w:rsidRDefault="00C50BC2" w:rsidP="00624180">
      <w:pPr>
        <w:spacing w:line="276" w:lineRule="auto"/>
        <w:ind w:firstLine="450"/>
        <w:rPr>
          <w:rFonts w:ascii="宋体" w:hAnsi="宋体" w:hint="eastAsia"/>
          <w:color w:val="000000"/>
        </w:rPr>
      </w:pPr>
      <w:r w:rsidRPr="009167CC">
        <w:rPr>
          <w:rFonts w:ascii="宋体" w:hAnsi="宋体" w:hint="eastAsia"/>
          <w:color w:val="000000"/>
        </w:rPr>
        <w:t>本公司编制了各个过程的程序文件和作业指导书，按照文件和记录的要求规定了各个过程的实施细则，以满足对实现过程的策划结果以及这些过程的更新和持续改进。</w:t>
      </w:r>
    </w:p>
    <w:p w:rsidR="00C50BC2" w:rsidRPr="009167CC" w:rsidRDefault="009167CC" w:rsidP="00624180">
      <w:pPr>
        <w:spacing w:line="276" w:lineRule="auto"/>
        <w:ind w:firstLine="450"/>
        <w:rPr>
          <w:rFonts w:ascii="宋体" w:hAnsi="宋体" w:hint="eastAsia"/>
          <w:color w:val="000000"/>
        </w:rPr>
      </w:pPr>
      <w:r w:rsidRPr="009167CC">
        <w:rPr>
          <w:rFonts w:ascii="宋体" w:hAnsi="宋体" w:hint="eastAsia"/>
          <w:color w:val="000000"/>
        </w:rPr>
        <w:t>i)</w:t>
      </w:r>
      <w:r w:rsidR="00C50BC2" w:rsidRPr="009167CC">
        <w:rPr>
          <w:rFonts w:ascii="宋体" w:hAnsi="宋体" w:hint="eastAsia"/>
          <w:color w:val="000000"/>
        </w:rPr>
        <w:t>通过管理评审对</w:t>
      </w:r>
      <w:r w:rsidR="008E5B36" w:rsidRPr="009167CC">
        <w:rPr>
          <w:rFonts w:ascii="宋体" w:hAnsi="宋体" w:hint="eastAsia"/>
          <w:color w:val="000000"/>
        </w:rPr>
        <w:t>质量和</w:t>
      </w:r>
      <w:r w:rsidR="00C50BC2" w:rsidRPr="009167CC">
        <w:rPr>
          <w:rFonts w:ascii="宋体" w:hAnsi="宋体" w:hint="eastAsia"/>
          <w:color w:val="000000"/>
        </w:rPr>
        <w:t>食品安全管理体系定期评价，必要时进行更新，确保体系反映本公司的活动，管理评审的输入应包括需要控制的食品安全危害的最新信息。</w:t>
      </w:r>
    </w:p>
    <w:p w:rsidR="00C50BC2" w:rsidRPr="009167CC" w:rsidRDefault="00C50BC2" w:rsidP="00624180">
      <w:pPr>
        <w:spacing w:line="276" w:lineRule="auto"/>
        <w:ind w:firstLineChars="200" w:firstLine="420"/>
        <w:rPr>
          <w:rFonts w:ascii="宋体" w:hAnsi="宋体" w:hint="eastAsia"/>
          <w:color w:val="000000"/>
        </w:rPr>
      </w:pPr>
      <w:r w:rsidRPr="009167CC">
        <w:rPr>
          <w:rFonts w:ascii="宋体" w:hAnsi="宋体" w:hint="eastAsia"/>
          <w:color w:val="000000"/>
        </w:rPr>
        <w:t>本公司编制了《管理评审控制程序》，规定了评审的策划、输入、输出和体系更新的要求。</w:t>
      </w:r>
    </w:p>
    <w:p w:rsidR="00624180" w:rsidRDefault="00C50BC2" w:rsidP="00624180">
      <w:pPr>
        <w:spacing w:line="276" w:lineRule="auto"/>
        <w:rPr>
          <w:rFonts w:ascii="宋体" w:hAnsi="宋体" w:hint="eastAsia"/>
          <w:color w:val="000000"/>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color w:val="000000"/>
          </w:rPr>
          <w:t>4</w:t>
        </w:r>
        <w:r w:rsidR="001520F3">
          <w:rPr>
            <w:rFonts w:ascii="宋体" w:hAnsi="宋体" w:hint="eastAsia"/>
            <w:color w:val="000000"/>
          </w:rPr>
          <w:t>.</w:t>
        </w:r>
        <w:r>
          <w:rPr>
            <w:rFonts w:ascii="宋体" w:hAnsi="宋体" w:hint="eastAsia"/>
            <w:color w:val="000000"/>
          </w:rPr>
          <w:t>1</w:t>
        </w:r>
        <w:r w:rsidR="001520F3">
          <w:rPr>
            <w:rFonts w:ascii="宋体" w:hAnsi="宋体" w:hint="eastAsia"/>
            <w:color w:val="000000"/>
          </w:rPr>
          <w:t>.</w:t>
        </w:r>
        <w:r>
          <w:rPr>
            <w:rFonts w:ascii="宋体" w:hAnsi="宋体" w:hint="eastAsia"/>
            <w:color w:val="000000"/>
          </w:rPr>
          <w:t>4</w:t>
        </w:r>
      </w:smartTag>
      <w:r>
        <w:rPr>
          <w:rFonts w:ascii="宋体" w:hAnsi="宋体" w:hint="eastAsia"/>
          <w:color w:val="000000"/>
        </w:rPr>
        <w:t>本手册根据GB/T</w:t>
      </w:r>
      <w:r w:rsidR="009167CC">
        <w:rPr>
          <w:rFonts w:ascii="宋体" w:hAnsi="宋体" w:hint="eastAsia"/>
          <w:color w:val="000000"/>
        </w:rPr>
        <w:t xml:space="preserve"> </w:t>
      </w:r>
      <w:r>
        <w:rPr>
          <w:rFonts w:ascii="宋体" w:hAnsi="宋体" w:hint="eastAsia"/>
          <w:color w:val="000000"/>
        </w:rPr>
        <w:t>19001-20</w:t>
      </w:r>
      <w:r w:rsidR="006E060A">
        <w:rPr>
          <w:rFonts w:ascii="宋体" w:hAnsi="宋体"/>
          <w:color w:val="000000"/>
        </w:rPr>
        <w:t>16</w:t>
      </w:r>
      <w:r>
        <w:rPr>
          <w:rFonts w:ascii="宋体" w:hAnsi="宋体" w:hint="eastAsia"/>
          <w:color w:val="000000"/>
        </w:rPr>
        <w:t xml:space="preserve"> idt ISO 9001：20</w:t>
      </w:r>
      <w:r w:rsidR="006E060A">
        <w:rPr>
          <w:rFonts w:ascii="宋体" w:hAnsi="宋体"/>
          <w:color w:val="000000"/>
        </w:rPr>
        <w:t>15</w:t>
      </w:r>
      <w:r>
        <w:rPr>
          <w:rFonts w:ascii="宋体" w:hAnsi="宋体" w:hint="eastAsia"/>
          <w:color w:val="000000"/>
        </w:rPr>
        <w:t>《质量管理体系 要求》和</w:t>
      </w:r>
      <w:r w:rsidRPr="00624180">
        <w:rPr>
          <w:rFonts w:ascii="宋体" w:hAnsi="宋体" w:hint="eastAsia"/>
          <w:color w:val="000000"/>
        </w:rPr>
        <w:t>GB/T</w:t>
      </w:r>
      <w:r w:rsidR="009167CC" w:rsidRPr="00624180">
        <w:rPr>
          <w:rFonts w:ascii="宋体" w:hAnsi="宋体" w:hint="eastAsia"/>
          <w:color w:val="000000"/>
        </w:rPr>
        <w:t xml:space="preserve"> </w:t>
      </w:r>
      <w:r w:rsidRPr="00624180">
        <w:rPr>
          <w:rFonts w:ascii="宋体" w:hAnsi="宋体" w:hint="eastAsia"/>
          <w:color w:val="000000"/>
        </w:rPr>
        <w:t>22000</w:t>
      </w:r>
      <w:r w:rsidR="009167CC" w:rsidRPr="00624180">
        <w:rPr>
          <w:rFonts w:ascii="宋体" w:hAnsi="宋体" w:hint="eastAsia"/>
          <w:color w:val="000000"/>
        </w:rPr>
        <w:t>-</w:t>
      </w:r>
      <w:r w:rsidRPr="00624180">
        <w:rPr>
          <w:rFonts w:ascii="宋体" w:hAnsi="宋体" w:hint="eastAsia"/>
          <w:color w:val="000000"/>
        </w:rPr>
        <w:t>2006《食品安全管理体系-食品链中各类组织的要求》</w:t>
      </w:r>
      <w:r>
        <w:rPr>
          <w:rFonts w:ascii="宋体" w:hAnsi="宋体" w:hint="eastAsia"/>
          <w:color w:val="000000"/>
        </w:rPr>
        <w:t>标准，规定了对上述过程进行控制的要求；通过引用相关的程序文件或作业指导书规定了如何满足这些要求。</w:t>
      </w:r>
    </w:p>
    <w:p w:rsidR="00C50BC2" w:rsidRPr="00624180" w:rsidRDefault="00C50BC2" w:rsidP="00624180">
      <w:pPr>
        <w:spacing w:line="276" w:lineRule="auto"/>
        <w:rPr>
          <w:rFonts w:ascii="宋体" w:hAnsi="宋体" w:hint="eastAsia"/>
          <w:color w:val="000000"/>
        </w:rPr>
      </w:pPr>
      <w:smartTag w:uri="urn:schemas-microsoft-com:office:smarttags" w:element="chsdate">
        <w:smartTagPr>
          <w:attr w:name="Year" w:val="1899"/>
          <w:attr w:name="Month" w:val="12"/>
          <w:attr w:name="Day" w:val="30"/>
          <w:attr w:name="IsLunarDate" w:val="False"/>
          <w:attr w:name="IsROCDate" w:val="False"/>
        </w:smartTagPr>
        <w:r w:rsidRPr="00624180">
          <w:rPr>
            <w:rFonts w:ascii="宋体" w:hAnsi="宋体" w:hint="eastAsia"/>
            <w:color w:val="000000"/>
          </w:rPr>
          <w:t>4</w:t>
        </w:r>
        <w:r w:rsidR="001520F3" w:rsidRPr="00624180">
          <w:rPr>
            <w:rFonts w:ascii="宋体" w:hAnsi="宋体" w:hint="eastAsia"/>
            <w:color w:val="000000"/>
          </w:rPr>
          <w:t>.</w:t>
        </w:r>
        <w:r w:rsidRPr="00624180">
          <w:rPr>
            <w:rFonts w:ascii="宋体" w:hAnsi="宋体" w:hint="eastAsia"/>
            <w:color w:val="000000"/>
          </w:rPr>
          <w:t>1</w:t>
        </w:r>
        <w:r w:rsidR="001520F3" w:rsidRPr="00624180">
          <w:rPr>
            <w:rFonts w:ascii="宋体" w:hAnsi="宋体" w:hint="eastAsia"/>
            <w:color w:val="000000"/>
          </w:rPr>
          <w:t>.</w:t>
        </w:r>
        <w:r w:rsidRPr="00624180">
          <w:rPr>
            <w:rFonts w:ascii="宋体" w:hAnsi="宋体" w:hint="eastAsia"/>
            <w:color w:val="000000"/>
          </w:rPr>
          <w:t>5</w:t>
        </w:r>
      </w:smartTag>
      <w:r w:rsidRPr="00624180">
        <w:rPr>
          <w:rFonts w:ascii="宋体" w:hAnsi="宋体" w:hint="eastAsia"/>
          <w:color w:val="000000"/>
        </w:rPr>
        <w:t>外包过程：</w:t>
      </w:r>
      <w:r w:rsidR="008E5B36" w:rsidRPr="00624180">
        <w:rPr>
          <w:rFonts w:ascii="宋体" w:hAnsi="宋体" w:hint="eastAsia"/>
          <w:color w:val="000000"/>
        </w:rPr>
        <w:t>经识别,</w:t>
      </w:r>
      <w:r w:rsidRPr="00624180">
        <w:rPr>
          <w:rFonts w:ascii="宋体" w:hAnsi="宋体" w:hint="eastAsia"/>
          <w:color w:val="000000"/>
        </w:rPr>
        <w:t>本公司目前无外包过程</w:t>
      </w:r>
      <w:r w:rsidR="009167CC" w:rsidRPr="00624180">
        <w:rPr>
          <w:rFonts w:ascii="宋体" w:hAnsi="宋体" w:hint="eastAsia"/>
          <w:color w:val="000000"/>
        </w:rPr>
        <w:t>。</w:t>
      </w:r>
    </w:p>
    <w:p w:rsidR="009167CC" w:rsidRDefault="007D5F3B" w:rsidP="00624180">
      <w:pPr>
        <w:spacing w:beforeLines="50" w:afterLines="50" w:line="360" w:lineRule="auto"/>
        <w:rPr>
          <w:rFonts w:ascii="黑体" w:eastAsia="黑体" w:hAnsi="宋体" w:hint="eastAsia"/>
          <w:color w:val="000000"/>
        </w:rPr>
      </w:pPr>
      <w:bookmarkStart w:id="16" w:name="_Toc176012658"/>
      <w:r w:rsidRPr="009167CC">
        <w:rPr>
          <w:rFonts w:ascii="黑体" w:eastAsia="黑体" w:hAnsi="宋体" w:hint="eastAsia"/>
          <w:color w:val="000000"/>
        </w:rPr>
        <w:t>4</w:t>
      </w:r>
      <w:r w:rsidR="001520F3" w:rsidRPr="009167CC">
        <w:rPr>
          <w:rFonts w:ascii="黑体" w:eastAsia="黑体" w:hAnsi="宋体" w:hint="eastAsia"/>
          <w:color w:val="000000"/>
        </w:rPr>
        <w:t>.</w:t>
      </w:r>
      <w:r w:rsidRPr="009167CC">
        <w:rPr>
          <w:rFonts w:ascii="黑体" w:eastAsia="黑体" w:hAnsi="宋体" w:hint="eastAsia"/>
          <w:color w:val="000000"/>
        </w:rPr>
        <w:t>2文件要求</w:t>
      </w:r>
    </w:p>
    <w:p w:rsidR="007D5F3B" w:rsidRPr="009167CC" w:rsidRDefault="007D5F3B" w:rsidP="00624180">
      <w:pPr>
        <w:spacing w:afterLines="50"/>
        <w:rPr>
          <w:rFonts w:ascii="黑体" w:eastAsia="黑体" w:hAnsi="宋体" w:hint="eastAsia"/>
          <w:color w:val="000000"/>
        </w:rPr>
      </w:pPr>
      <w:smartTag w:uri="urn:schemas-microsoft-com:office:smarttags" w:element="chsdate">
        <w:smartTagPr>
          <w:attr w:name="Year" w:val="1899"/>
          <w:attr w:name="Month" w:val="12"/>
          <w:attr w:name="Day" w:val="30"/>
          <w:attr w:name="IsLunarDate" w:val="False"/>
          <w:attr w:name="IsROCDate" w:val="False"/>
        </w:smartTagPr>
        <w:r w:rsidRPr="009167CC">
          <w:rPr>
            <w:rFonts w:ascii="黑体" w:eastAsia="黑体" w:hAnsi="宋体" w:hint="eastAsia"/>
            <w:color w:val="000000"/>
          </w:rPr>
          <w:t>4</w:t>
        </w:r>
        <w:r w:rsidR="001520F3" w:rsidRPr="009167CC">
          <w:rPr>
            <w:rFonts w:ascii="黑体" w:eastAsia="黑体" w:hAnsi="宋体" w:hint="eastAsia"/>
            <w:color w:val="000000"/>
          </w:rPr>
          <w:t>.</w:t>
        </w:r>
        <w:r w:rsidRPr="009167CC">
          <w:rPr>
            <w:rFonts w:ascii="黑体" w:eastAsia="黑体" w:hAnsi="宋体" w:hint="eastAsia"/>
            <w:color w:val="000000"/>
          </w:rPr>
          <w:t>2</w:t>
        </w:r>
        <w:r w:rsidR="001520F3" w:rsidRPr="009167CC">
          <w:rPr>
            <w:rFonts w:ascii="黑体" w:eastAsia="黑体" w:hAnsi="宋体" w:hint="eastAsia"/>
            <w:color w:val="000000"/>
          </w:rPr>
          <w:t>.</w:t>
        </w:r>
        <w:r w:rsidRPr="009167CC">
          <w:rPr>
            <w:rFonts w:ascii="黑体" w:eastAsia="黑体" w:hAnsi="宋体" w:hint="eastAsia"/>
            <w:color w:val="000000"/>
          </w:rPr>
          <w:t>1</w:t>
        </w:r>
      </w:smartTag>
      <w:r w:rsidRPr="009167CC">
        <w:rPr>
          <w:rFonts w:ascii="黑体" w:eastAsia="黑体" w:hAnsi="宋体" w:hint="eastAsia"/>
          <w:color w:val="000000"/>
        </w:rPr>
        <w:t>总则</w:t>
      </w:r>
    </w:p>
    <w:p w:rsidR="007D5F3B" w:rsidRDefault="007D5332" w:rsidP="00624180">
      <w:pPr>
        <w:spacing w:line="276" w:lineRule="auto"/>
        <w:ind w:firstLine="450"/>
        <w:rPr>
          <w:rFonts w:ascii="宋体" w:hAnsi="宋体" w:hint="eastAsia"/>
          <w:color w:val="000000"/>
        </w:rPr>
      </w:pPr>
      <w:r>
        <w:rPr>
          <w:rFonts w:ascii="宋体" w:hAnsi="宋体" w:hint="eastAsia"/>
          <w:color w:val="000000"/>
        </w:rPr>
        <w:t>质量和</w:t>
      </w:r>
      <w:r w:rsidR="007D5F3B">
        <w:rPr>
          <w:rFonts w:ascii="宋体" w:hAnsi="宋体" w:hint="eastAsia"/>
          <w:color w:val="000000"/>
        </w:rPr>
        <w:t>食品安全管理体系文件包括：</w:t>
      </w:r>
    </w:p>
    <w:p w:rsidR="007D5F3B" w:rsidRDefault="007D5F3B" w:rsidP="00624180">
      <w:pPr>
        <w:spacing w:line="276" w:lineRule="auto"/>
        <w:ind w:firstLine="450"/>
        <w:rPr>
          <w:rFonts w:ascii="宋体" w:hAnsi="宋体" w:hint="eastAsia"/>
          <w:color w:val="000000"/>
        </w:rPr>
      </w:pPr>
      <w:r>
        <w:rPr>
          <w:rFonts w:ascii="宋体" w:hAnsi="宋体" w:hint="eastAsia"/>
          <w:color w:val="000000"/>
        </w:rPr>
        <w:t>形成文件的</w:t>
      </w:r>
      <w:r w:rsidR="007A0802">
        <w:rPr>
          <w:rFonts w:ascii="宋体" w:hAnsi="宋体" w:hint="eastAsia"/>
          <w:color w:val="000000"/>
        </w:rPr>
        <w:t>质量</w:t>
      </w:r>
      <w:r>
        <w:rPr>
          <w:rFonts w:ascii="宋体" w:hAnsi="宋体" w:hint="eastAsia"/>
          <w:color w:val="000000"/>
        </w:rPr>
        <w:t>食品安全方针和</w:t>
      </w:r>
      <w:r w:rsidR="007A0802">
        <w:rPr>
          <w:rFonts w:ascii="宋体" w:hAnsi="宋体" w:hint="eastAsia"/>
          <w:color w:val="000000"/>
        </w:rPr>
        <w:t>质量</w:t>
      </w:r>
      <w:r>
        <w:rPr>
          <w:rFonts w:ascii="宋体" w:hAnsi="宋体" w:hint="eastAsia"/>
          <w:color w:val="000000"/>
        </w:rPr>
        <w:t>食品安全目标，详见本手册</w:t>
      </w:r>
      <w:r w:rsidR="006C588B">
        <w:rPr>
          <w:rFonts w:ascii="宋体" w:hAnsi="宋体" w:hint="eastAsia"/>
          <w:color w:val="000000"/>
        </w:rPr>
        <w:t>P6质量和食品安全方针和目标</w:t>
      </w:r>
      <w:r>
        <w:rPr>
          <w:rFonts w:ascii="宋体" w:hAnsi="宋体" w:hint="eastAsia"/>
          <w:color w:val="000000"/>
        </w:rPr>
        <w:t>；</w:t>
      </w:r>
    </w:p>
    <w:p w:rsidR="007D5F3B" w:rsidRDefault="007D5F3B" w:rsidP="00624180">
      <w:pPr>
        <w:spacing w:line="276" w:lineRule="auto"/>
        <w:ind w:firstLine="450"/>
        <w:rPr>
          <w:rFonts w:ascii="宋体" w:hAnsi="宋体" w:hint="eastAsia"/>
          <w:color w:val="000000"/>
        </w:rPr>
      </w:pPr>
      <w:r>
        <w:rPr>
          <w:rFonts w:ascii="宋体" w:hAnsi="宋体" w:hint="eastAsia"/>
          <w:color w:val="000000"/>
        </w:rPr>
        <w:t>本公司的</w:t>
      </w:r>
      <w:r w:rsidR="007A0802">
        <w:rPr>
          <w:rFonts w:ascii="宋体" w:hAnsi="宋体" w:hint="eastAsia"/>
          <w:color w:val="000000"/>
        </w:rPr>
        <w:t>质量和</w:t>
      </w:r>
      <w:r>
        <w:rPr>
          <w:rFonts w:ascii="宋体" w:hAnsi="宋体" w:hint="eastAsia"/>
          <w:color w:val="000000"/>
        </w:rPr>
        <w:t>食品安全管理体系手册：</w:t>
      </w:r>
    </w:p>
    <w:p w:rsidR="007D5F3B" w:rsidRDefault="005652A8" w:rsidP="00624180">
      <w:pPr>
        <w:spacing w:line="276" w:lineRule="auto"/>
        <w:ind w:firstLine="450"/>
        <w:rPr>
          <w:rFonts w:ascii="宋体" w:hAnsi="宋体" w:hint="eastAsia"/>
          <w:color w:val="000000"/>
        </w:rPr>
      </w:pPr>
      <w:r>
        <w:rPr>
          <w:rFonts w:ascii="宋体" w:hAnsi="宋体" w:hint="eastAsia"/>
          <w:color w:val="000000"/>
        </w:rPr>
        <w:t>GB/T</w:t>
      </w:r>
      <w:r w:rsidR="009167CC">
        <w:rPr>
          <w:rFonts w:ascii="宋体" w:hAnsi="宋体" w:hint="eastAsia"/>
          <w:color w:val="000000"/>
        </w:rPr>
        <w:t xml:space="preserve"> </w:t>
      </w:r>
      <w:r>
        <w:rPr>
          <w:rFonts w:ascii="宋体" w:hAnsi="宋体" w:hint="eastAsia"/>
          <w:color w:val="000000"/>
        </w:rPr>
        <w:t>19001-20</w:t>
      </w:r>
      <w:r w:rsidR="006E060A">
        <w:rPr>
          <w:rFonts w:ascii="宋体" w:hAnsi="宋体"/>
          <w:color w:val="000000"/>
        </w:rPr>
        <w:t>16</w:t>
      </w:r>
      <w:r>
        <w:rPr>
          <w:rFonts w:ascii="宋体" w:hAnsi="宋体" w:hint="eastAsia"/>
          <w:color w:val="000000"/>
        </w:rPr>
        <w:t xml:space="preserve"> idt ISO 9001:20</w:t>
      </w:r>
      <w:r w:rsidR="006E060A">
        <w:rPr>
          <w:rFonts w:ascii="宋体" w:hAnsi="宋体"/>
          <w:color w:val="000000"/>
        </w:rPr>
        <w:t>15</w:t>
      </w:r>
      <w:r w:rsidR="007D5F3B">
        <w:rPr>
          <w:rFonts w:ascii="宋体" w:hAnsi="宋体" w:hint="eastAsia"/>
          <w:color w:val="000000"/>
        </w:rPr>
        <w:t>《质量管理体系 要求》和</w:t>
      </w:r>
      <w:r w:rsidR="007D5F3B" w:rsidRPr="00624180">
        <w:rPr>
          <w:rFonts w:ascii="宋体" w:hAnsi="宋体" w:hint="eastAsia"/>
          <w:color w:val="000000"/>
        </w:rPr>
        <w:t>GB/T</w:t>
      </w:r>
      <w:r w:rsidR="009167CC" w:rsidRPr="00624180">
        <w:rPr>
          <w:rFonts w:ascii="宋体" w:hAnsi="宋体" w:hint="eastAsia"/>
          <w:color w:val="000000"/>
        </w:rPr>
        <w:t xml:space="preserve"> </w:t>
      </w:r>
      <w:r w:rsidR="007D5F3B" w:rsidRPr="00624180">
        <w:rPr>
          <w:rFonts w:ascii="宋体" w:hAnsi="宋体" w:hint="eastAsia"/>
          <w:color w:val="000000"/>
        </w:rPr>
        <w:t>22000</w:t>
      </w:r>
      <w:r w:rsidR="009167CC" w:rsidRPr="00624180">
        <w:rPr>
          <w:rFonts w:ascii="宋体" w:hAnsi="宋体" w:hint="eastAsia"/>
          <w:color w:val="000000"/>
        </w:rPr>
        <w:t>-</w:t>
      </w:r>
      <w:r w:rsidR="007D5F3B" w:rsidRPr="00624180">
        <w:rPr>
          <w:rFonts w:ascii="宋体" w:hAnsi="宋体" w:hint="eastAsia"/>
          <w:color w:val="000000"/>
        </w:rPr>
        <w:t>2006《食品安全管理体系-食品链中各类组织的要求》</w:t>
      </w:r>
      <w:r>
        <w:rPr>
          <w:rFonts w:ascii="宋体" w:hAnsi="宋体" w:hint="eastAsia"/>
          <w:color w:val="000000"/>
        </w:rPr>
        <w:t>标准所要求形成的程序文件</w:t>
      </w:r>
      <w:r w:rsidR="007D5F3B">
        <w:rPr>
          <w:rFonts w:ascii="宋体" w:hAnsi="宋体" w:hint="eastAsia"/>
          <w:color w:val="000000"/>
        </w:rPr>
        <w:t>；</w:t>
      </w:r>
    </w:p>
    <w:p w:rsidR="005652A8" w:rsidRDefault="007D5F3B" w:rsidP="00624180">
      <w:pPr>
        <w:spacing w:line="276" w:lineRule="auto"/>
        <w:ind w:firstLine="450"/>
        <w:rPr>
          <w:rFonts w:ascii="宋体" w:hAnsi="宋体" w:hint="eastAsia"/>
          <w:color w:val="000000"/>
        </w:rPr>
      </w:pPr>
      <w:r>
        <w:rPr>
          <w:rFonts w:ascii="宋体" w:hAnsi="宋体" w:hint="eastAsia"/>
          <w:color w:val="000000"/>
        </w:rPr>
        <w:t>本公司为确保其体系和过程的有效策划、建立、运行、控制和更新所需的</w:t>
      </w:r>
      <w:r w:rsidR="005652A8">
        <w:rPr>
          <w:rFonts w:ascii="宋体" w:hAnsi="宋体" w:hint="eastAsia"/>
          <w:color w:val="000000"/>
        </w:rPr>
        <w:t>文件；</w:t>
      </w:r>
    </w:p>
    <w:p w:rsidR="007D5F3B" w:rsidRDefault="00917B9A" w:rsidP="00624180">
      <w:pPr>
        <w:spacing w:line="276" w:lineRule="auto"/>
        <w:ind w:firstLine="450"/>
        <w:rPr>
          <w:rFonts w:ascii="宋体" w:hAnsi="宋体" w:hint="eastAsia"/>
          <w:color w:val="000000"/>
        </w:rPr>
      </w:pPr>
      <w:r>
        <w:rPr>
          <w:rFonts w:ascii="宋体" w:hAnsi="宋体" w:hint="eastAsia"/>
          <w:color w:val="000000"/>
        </w:rPr>
        <w:t>GB/T</w:t>
      </w:r>
      <w:r w:rsidR="009167CC">
        <w:rPr>
          <w:rFonts w:ascii="宋体" w:hAnsi="宋体" w:hint="eastAsia"/>
          <w:color w:val="000000"/>
        </w:rPr>
        <w:t xml:space="preserve"> </w:t>
      </w:r>
      <w:r>
        <w:rPr>
          <w:rFonts w:ascii="宋体" w:hAnsi="宋体" w:hint="eastAsia"/>
          <w:color w:val="000000"/>
        </w:rPr>
        <w:t>19001-20</w:t>
      </w:r>
      <w:r w:rsidR="006E060A">
        <w:rPr>
          <w:rFonts w:ascii="宋体" w:hAnsi="宋体"/>
          <w:color w:val="000000"/>
        </w:rPr>
        <w:t>16</w:t>
      </w:r>
      <w:r>
        <w:rPr>
          <w:rFonts w:ascii="宋体" w:hAnsi="宋体" w:hint="eastAsia"/>
          <w:color w:val="000000"/>
        </w:rPr>
        <w:t xml:space="preserve"> idt ISO 9001:20</w:t>
      </w:r>
      <w:r w:rsidR="006E060A">
        <w:rPr>
          <w:rFonts w:ascii="宋体" w:hAnsi="宋体"/>
          <w:color w:val="000000"/>
        </w:rPr>
        <w:t>15</w:t>
      </w:r>
      <w:r w:rsidR="007D5F3B">
        <w:rPr>
          <w:rFonts w:ascii="宋体" w:hAnsi="宋体" w:hint="eastAsia"/>
          <w:color w:val="000000"/>
        </w:rPr>
        <w:t>《质量管理体系 要求》和</w:t>
      </w:r>
      <w:r w:rsidR="007D5F3B" w:rsidRPr="00624180">
        <w:rPr>
          <w:rFonts w:ascii="宋体" w:hAnsi="宋体" w:hint="eastAsia"/>
          <w:color w:val="000000"/>
        </w:rPr>
        <w:t>GB/T</w:t>
      </w:r>
      <w:r w:rsidR="009167CC" w:rsidRPr="00624180">
        <w:rPr>
          <w:rFonts w:ascii="宋体" w:hAnsi="宋体" w:hint="eastAsia"/>
          <w:color w:val="000000"/>
        </w:rPr>
        <w:t xml:space="preserve"> </w:t>
      </w:r>
      <w:r w:rsidR="007D5F3B" w:rsidRPr="00624180">
        <w:rPr>
          <w:rFonts w:ascii="宋体" w:hAnsi="宋体" w:hint="eastAsia"/>
          <w:color w:val="000000"/>
        </w:rPr>
        <w:t>22000</w:t>
      </w:r>
      <w:r w:rsidR="009167CC" w:rsidRPr="00624180">
        <w:rPr>
          <w:rFonts w:ascii="宋体" w:hAnsi="宋体" w:hint="eastAsia"/>
          <w:color w:val="000000"/>
        </w:rPr>
        <w:t>-</w:t>
      </w:r>
      <w:r w:rsidR="007D5F3B" w:rsidRPr="00624180">
        <w:rPr>
          <w:rFonts w:ascii="宋体" w:hAnsi="宋体" w:hint="eastAsia"/>
          <w:color w:val="000000"/>
        </w:rPr>
        <w:t>2006《食品安全管理体系-食品链中各类组织的要求》</w:t>
      </w:r>
      <w:r>
        <w:rPr>
          <w:rFonts w:ascii="宋体" w:hAnsi="宋体" w:hint="eastAsia"/>
          <w:color w:val="000000"/>
        </w:rPr>
        <w:t>标准所要求的记录和体系运行所要求的其他记录</w:t>
      </w:r>
      <w:r w:rsidR="007D5F3B">
        <w:rPr>
          <w:rFonts w:ascii="宋体" w:hAnsi="宋体" w:hint="eastAsia"/>
          <w:color w:val="000000"/>
        </w:rPr>
        <w:t>。</w:t>
      </w:r>
    </w:p>
    <w:p w:rsidR="007D5F3B" w:rsidRPr="009167CC" w:rsidRDefault="007D5F3B" w:rsidP="007D5F3B">
      <w:pPr>
        <w:spacing w:line="360" w:lineRule="auto"/>
        <w:rPr>
          <w:rFonts w:ascii="黑体" w:eastAsia="黑体" w:hAnsi="宋体" w:hint="eastAsia"/>
          <w:color w:val="000000"/>
        </w:rPr>
      </w:pPr>
      <w:smartTag w:uri="urn:schemas-microsoft-com:office:smarttags" w:element="chsdate">
        <w:smartTagPr>
          <w:attr w:name="Year" w:val="1899"/>
          <w:attr w:name="Month" w:val="12"/>
          <w:attr w:name="Day" w:val="30"/>
          <w:attr w:name="IsLunarDate" w:val="False"/>
          <w:attr w:name="IsROCDate" w:val="False"/>
        </w:smartTagPr>
        <w:r w:rsidRPr="009167CC">
          <w:rPr>
            <w:rFonts w:ascii="黑体" w:eastAsia="黑体" w:hAnsi="宋体" w:hint="eastAsia"/>
            <w:color w:val="000000"/>
          </w:rPr>
          <w:t>4</w:t>
        </w:r>
        <w:r w:rsidR="001520F3" w:rsidRPr="009167CC">
          <w:rPr>
            <w:rFonts w:ascii="黑体" w:eastAsia="黑体" w:hAnsi="宋体" w:hint="eastAsia"/>
            <w:color w:val="000000"/>
          </w:rPr>
          <w:t>.</w:t>
        </w:r>
        <w:r w:rsidRPr="009167CC">
          <w:rPr>
            <w:rFonts w:ascii="黑体" w:eastAsia="黑体" w:hAnsi="宋体" w:hint="eastAsia"/>
            <w:color w:val="000000"/>
          </w:rPr>
          <w:t>2</w:t>
        </w:r>
        <w:r w:rsidR="001520F3" w:rsidRPr="009167CC">
          <w:rPr>
            <w:rFonts w:ascii="黑体" w:eastAsia="黑体" w:hAnsi="宋体" w:hint="eastAsia"/>
            <w:color w:val="000000"/>
          </w:rPr>
          <w:t>.</w:t>
        </w:r>
        <w:r w:rsidRPr="009167CC">
          <w:rPr>
            <w:rFonts w:ascii="黑体" w:eastAsia="黑体" w:hAnsi="宋体" w:hint="eastAsia"/>
            <w:color w:val="000000"/>
          </w:rPr>
          <w:t>2</w:t>
        </w:r>
      </w:smartTag>
      <w:r w:rsidRPr="009167CC">
        <w:rPr>
          <w:rFonts w:ascii="黑体" w:eastAsia="黑体" w:hAnsi="宋体" w:hint="eastAsia"/>
          <w:color w:val="000000"/>
        </w:rPr>
        <w:t xml:space="preserve"> 管理手册</w:t>
      </w:r>
    </w:p>
    <w:p w:rsidR="007D5F3B" w:rsidRDefault="007D5F3B" w:rsidP="00624180">
      <w:pPr>
        <w:spacing w:line="276" w:lineRule="auto"/>
        <w:ind w:firstLineChars="200" w:firstLine="420"/>
        <w:rPr>
          <w:rFonts w:ascii="宋体" w:hAnsi="宋体" w:hint="eastAsia"/>
          <w:color w:val="000000"/>
        </w:rPr>
      </w:pPr>
      <w:r>
        <w:rPr>
          <w:rFonts w:ascii="宋体" w:hAnsi="宋体" w:hint="eastAsia"/>
          <w:color w:val="000000"/>
        </w:rPr>
        <w:t>本公司编制、保持和适时更新管理手册。</w:t>
      </w:r>
    </w:p>
    <w:p w:rsidR="007D5F3B" w:rsidRDefault="007D5F3B" w:rsidP="00624180">
      <w:pPr>
        <w:spacing w:line="276" w:lineRule="auto"/>
        <w:ind w:firstLine="450"/>
        <w:rPr>
          <w:rFonts w:ascii="宋体" w:hAnsi="宋体" w:hint="eastAsia"/>
          <w:color w:val="000000"/>
        </w:rPr>
      </w:pPr>
      <w:r>
        <w:rPr>
          <w:rFonts w:ascii="宋体" w:hAnsi="宋体" w:hint="eastAsia"/>
          <w:color w:val="000000"/>
        </w:rPr>
        <w:t>管理手册包括：</w:t>
      </w:r>
    </w:p>
    <w:p w:rsidR="007D5F3B" w:rsidRDefault="0064340B" w:rsidP="0064340B">
      <w:pPr>
        <w:spacing w:line="276" w:lineRule="auto"/>
        <w:ind w:firstLineChars="200" w:firstLine="420"/>
        <w:rPr>
          <w:rFonts w:ascii="宋体" w:hAnsi="宋体" w:hint="eastAsia"/>
          <w:color w:val="000000"/>
        </w:rPr>
      </w:pPr>
      <w:r>
        <w:rPr>
          <w:rFonts w:ascii="宋体" w:hAnsi="宋体" w:hint="eastAsia"/>
          <w:color w:val="000000"/>
        </w:rPr>
        <w:t xml:space="preserve">a) </w:t>
      </w:r>
      <w:r w:rsidR="000C6733">
        <w:rPr>
          <w:rFonts w:ascii="宋体" w:hAnsi="宋体" w:hint="eastAsia"/>
          <w:color w:val="000000"/>
        </w:rPr>
        <w:t>质量和</w:t>
      </w:r>
      <w:r w:rsidR="007D5F3B">
        <w:rPr>
          <w:rFonts w:ascii="宋体" w:hAnsi="宋体" w:hint="eastAsia"/>
          <w:color w:val="000000"/>
        </w:rPr>
        <w:t>食品安全管理体系的范围</w:t>
      </w:r>
      <w:r w:rsidR="009F77A5">
        <w:rPr>
          <w:rFonts w:ascii="宋体" w:hAnsi="宋体" w:hint="eastAsia"/>
          <w:color w:val="000000"/>
        </w:rPr>
        <w:t>以及删减的合理性</w:t>
      </w:r>
      <w:r w:rsidR="007D5F3B">
        <w:rPr>
          <w:rFonts w:ascii="宋体" w:hAnsi="宋体" w:hint="eastAsia"/>
          <w:color w:val="000000"/>
        </w:rPr>
        <w:t>，明确产品、加工生产部门、加工场地。</w:t>
      </w:r>
    </w:p>
    <w:p w:rsidR="0064340B" w:rsidRDefault="0064340B" w:rsidP="0064340B">
      <w:pPr>
        <w:spacing w:line="276" w:lineRule="auto"/>
        <w:ind w:firstLineChars="200" w:firstLine="420"/>
        <w:rPr>
          <w:rFonts w:ascii="宋体" w:hAnsi="宋体" w:hint="eastAsia"/>
          <w:color w:val="000000"/>
        </w:rPr>
      </w:pPr>
      <w:r>
        <w:rPr>
          <w:rFonts w:ascii="宋体" w:hAnsi="宋体" w:hint="eastAsia"/>
          <w:color w:val="000000"/>
        </w:rPr>
        <w:lastRenderedPageBreak/>
        <w:t xml:space="preserve">b) </w:t>
      </w:r>
      <w:r w:rsidR="007D5F3B">
        <w:rPr>
          <w:rFonts w:ascii="宋体" w:hAnsi="宋体" w:hint="eastAsia"/>
          <w:color w:val="000000"/>
        </w:rPr>
        <w:t>为</w:t>
      </w:r>
      <w:r w:rsidR="000C6733">
        <w:rPr>
          <w:rFonts w:ascii="宋体" w:hAnsi="宋体" w:hint="eastAsia"/>
          <w:color w:val="000000"/>
        </w:rPr>
        <w:t>质量和</w:t>
      </w:r>
      <w:r w:rsidR="007D5F3B">
        <w:rPr>
          <w:rFonts w:ascii="宋体" w:hAnsi="宋体" w:hint="eastAsia"/>
          <w:color w:val="000000"/>
        </w:rPr>
        <w:t>食品安全管理体系编制的形成文件的程序或对其引用，详见本手册相应的条款；</w:t>
      </w:r>
    </w:p>
    <w:p w:rsidR="007D5F3B" w:rsidRDefault="0064340B" w:rsidP="0064340B">
      <w:pPr>
        <w:spacing w:line="276" w:lineRule="auto"/>
        <w:ind w:firstLineChars="200" w:firstLine="420"/>
        <w:rPr>
          <w:rFonts w:hint="eastAsia"/>
          <w:color w:val="000000"/>
        </w:rPr>
      </w:pPr>
      <w:r>
        <w:rPr>
          <w:rFonts w:ascii="宋体" w:hAnsi="宋体" w:hint="eastAsia"/>
          <w:color w:val="000000"/>
        </w:rPr>
        <w:t>c )</w:t>
      </w:r>
      <w:r w:rsidR="000C6733">
        <w:rPr>
          <w:rFonts w:ascii="宋体" w:hAnsi="宋体" w:hint="eastAsia"/>
          <w:color w:val="000000"/>
        </w:rPr>
        <w:t>质量和</w:t>
      </w:r>
      <w:r w:rsidR="007D5F3B">
        <w:rPr>
          <w:rFonts w:ascii="宋体" w:hAnsi="宋体" w:hint="eastAsia"/>
          <w:color w:val="000000"/>
        </w:rPr>
        <w:t>食品安全管理体</w:t>
      </w:r>
      <w:r w:rsidR="007D5F3B">
        <w:rPr>
          <w:rFonts w:hint="eastAsia"/>
          <w:color w:val="000000"/>
        </w:rPr>
        <w:t>系过程之间的相互作用的表述：通过各条款之间的相互引用和程序文件对过程的输入和输出的描述规定了过程之间的相互作用。</w:t>
      </w:r>
    </w:p>
    <w:p w:rsidR="007D5F3B" w:rsidRPr="009167CC" w:rsidRDefault="007D5F3B" w:rsidP="007D5F3B">
      <w:pPr>
        <w:spacing w:line="360" w:lineRule="auto"/>
        <w:rPr>
          <w:rFonts w:ascii="黑体" w:eastAsia="黑体" w:hAnsi="宋体" w:hint="eastAsia"/>
          <w:color w:val="000000"/>
        </w:rPr>
      </w:pPr>
      <w:smartTag w:uri="urn:schemas-microsoft-com:office:smarttags" w:element="chsdate">
        <w:smartTagPr>
          <w:attr w:name="Year" w:val="1899"/>
          <w:attr w:name="Month" w:val="12"/>
          <w:attr w:name="Day" w:val="30"/>
          <w:attr w:name="IsLunarDate" w:val="False"/>
          <w:attr w:name="IsROCDate" w:val="False"/>
        </w:smartTagPr>
        <w:r w:rsidRPr="009167CC">
          <w:rPr>
            <w:rFonts w:ascii="黑体" w:eastAsia="黑体" w:hAnsi="宋体" w:hint="eastAsia"/>
            <w:color w:val="000000"/>
          </w:rPr>
          <w:t>4</w:t>
        </w:r>
        <w:r w:rsidR="001520F3" w:rsidRPr="009167CC">
          <w:rPr>
            <w:rFonts w:ascii="黑体" w:eastAsia="黑体" w:hAnsi="宋体" w:hint="eastAsia"/>
            <w:color w:val="000000"/>
          </w:rPr>
          <w:t>.</w:t>
        </w:r>
        <w:r w:rsidRPr="009167CC">
          <w:rPr>
            <w:rFonts w:ascii="黑体" w:eastAsia="黑体" w:hAnsi="宋体" w:hint="eastAsia"/>
            <w:color w:val="000000"/>
          </w:rPr>
          <w:t>2</w:t>
        </w:r>
        <w:r w:rsidR="001520F3" w:rsidRPr="009167CC">
          <w:rPr>
            <w:rFonts w:ascii="黑体" w:eastAsia="黑体" w:hAnsi="宋体" w:hint="eastAsia"/>
            <w:color w:val="000000"/>
          </w:rPr>
          <w:t>.</w:t>
        </w:r>
        <w:r w:rsidRPr="009167CC">
          <w:rPr>
            <w:rFonts w:ascii="黑体" w:eastAsia="黑体" w:hAnsi="宋体" w:hint="eastAsia"/>
            <w:color w:val="000000"/>
          </w:rPr>
          <w:t>3</w:t>
        </w:r>
      </w:smartTag>
      <w:r w:rsidRPr="009167CC">
        <w:rPr>
          <w:rFonts w:ascii="黑体" w:eastAsia="黑体" w:hAnsi="宋体" w:hint="eastAsia"/>
          <w:color w:val="000000"/>
        </w:rPr>
        <w:t xml:space="preserve"> 文件控制</w:t>
      </w:r>
    </w:p>
    <w:p w:rsidR="0015562B" w:rsidRDefault="00DF6658" w:rsidP="00624180">
      <w:pPr>
        <w:spacing w:line="276" w:lineRule="auto"/>
        <w:ind w:firstLineChars="200" w:firstLine="420"/>
        <w:rPr>
          <w:rFonts w:hint="eastAsia"/>
          <w:color w:val="000000"/>
          <w:szCs w:val="21"/>
        </w:rPr>
      </w:pPr>
      <w:r>
        <w:rPr>
          <w:rFonts w:ascii="宋体" w:hAnsi="宋体" w:hint="eastAsia"/>
          <w:color w:val="000000"/>
        </w:rPr>
        <w:t>质量和</w:t>
      </w:r>
      <w:r w:rsidR="007D5F3B">
        <w:rPr>
          <w:rFonts w:ascii="宋体" w:hAnsi="宋体" w:hint="eastAsia"/>
          <w:color w:val="000000"/>
        </w:rPr>
        <w:t>食品安全管理体系所要求的文件应予以控制，</w:t>
      </w:r>
      <w:r w:rsidR="0015562B">
        <w:rPr>
          <w:rFonts w:hint="eastAsia"/>
          <w:color w:val="000000"/>
          <w:szCs w:val="21"/>
        </w:rPr>
        <w:t>公司编制《文件控制程序》，对文件控制要求做出规定，公司各相关部门严格按程序规定要求对文件实施控制。</w:t>
      </w:r>
    </w:p>
    <w:p w:rsidR="0015562B" w:rsidRDefault="007D5F3B" w:rsidP="00624180">
      <w:pPr>
        <w:spacing w:line="276" w:lineRule="auto"/>
        <w:ind w:firstLineChars="200" w:firstLine="420"/>
        <w:rPr>
          <w:rFonts w:ascii="宋体" w:hAnsi="宋体" w:hint="eastAsia"/>
          <w:color w:val="000000"/>
        </w:rPr>
      </w:pPr>
      <w:r>
        <w:rPr>
          <w:rFonts w:ascii="宋体" w:hAnsi="宋体" w:hint="eastAsia"/>
          <w:color w:val="000000"/>
        </w:rPr>
        <w:t>记录是一种特殊的文件，应按照本手册</w:t>
      </w: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color w:val="000000"/>
          </w:rPr>
          <w:t>4.2.4</w:t>
        </w:r>
      </w:smartTag>
      <w:r>
        <w:rPr>
          <w:rFonts w:ascii="宋体" w:hAnsi="宋体" w:hint="eastAsia"/>
          <w:color w:val="000000"/>
        </w:rPr>
        <w:t>条款和《记录控制程序》的要求予以控制。</w:t>
      </w:r>
    </w:p>
    <w:p w:rsidR="0015562B" w:rsidRDefault="0015562B" w:rsidP="00624180">
      <w:pPr>
        <w:spacing w:line="276" w:lineRule="auto"/>
        <w:ind w:firstLineChars="200" w:firstLine="420"/>
        <w:rPr>
          <w:rFonts w:ascii="宋体" w:hAnsi="宋体" w:hint="eastAsia"/>
          <w:color w:val="000000"/>
        </w:rPr>
      </w:pPr>
      <w:r w:rsidRPr="00F4707F">
        <w:rPr>
          <w:rFonts w:ascii="宋体" w:hAnsi="宋体" w:hint="eastAsia"/>
          <w:color w:val="000000"/>
        </w:rPr>
        <w:t>预备信息、规定前提方案文件和HACCP计划文件的更新:详见《文件控制程序》预备信息、规定前提方案文件和HACCP的更新。</w:t>
      </w:r>
    </w:p>
    <w:p w:rsidR="00F4707F" w:rsidRPr="004A7708" w:rsidRDefault="00F4707F" w:rsidP="00624180">
      <w:pPr>
        <w:pStyle w:val="af2"/>
        <w:snapToGrid w:val="0"/>
        <w:spacing w:line="276" w:lineRule="auto"/>
        <w:ind w:left="0" w:firstLineChars="200" w:firstLine="420"/>
        <w:rPr>
          <w:rFonts w:ascii="宋体" w:hAnsi="宋体" w:hint="eastAsia"/>
        </w:rPr>
      </w:pPr>
      <w:r w:rsidRPr="004A7708">
        <w:rPr>
          <w:rFonts w:ascii="宋体" w:hAnsi="宋体"/>
        </w:rPr>
        <w:t xml:space="preserve">a) </w:t>
      </w:r>
      <w:r w:rsidRPr="004A7708">
        <w:rPr>
          <w:rFonts w:ascii="宋体" w:hAnsi="宋体" w:hint="eastAsia"/>
        </w:rPr>
        <w:t>文件发布前得到批准</w:t>
      </w:r>
      <w:r w:rsidRPr="004A7708">
        <w:rPr>
          <w:rFonts w:ascii="宋体" w:hAnsi="宋体"/>
        </w:rPr>
        <w:t xml:space="preserve">,  </w:t>
      </w:r>
      <w:r w:rsidRPr="004A7708">
        <w:rPr>
          <w:rFonts w:ascii="宋体" w:hAnsi="宋体" w:hint="eastAsia"/>
          <w:kern w:val="0"/>
          <w:szCs w:val="20"/>
        </w:rPr>
        <w:t>以确保文件是充分与适宜的</w:t>
      </w:r>
      <w:r w:rsidRPr="004A7708">
        <w:rPr>
          <w:rFonts w:ascii="宋体" w:hAnsi="宋体"/>
          <w:kern w:val="0"/>
          <w:szCs w:val="20"/>
        </w:rPr>
        <w:t>,</w:t>
      </w:r>
      <w:r w:rsidRPr="004A7708">
        <w:rPr>
          <w:rFonts w:ascii="宋体" w:hAnsi="宋体" w:hint="eastAsia"/>
          <w:kern w:val="0"/>
          <w:szCs w:val="20"/>
        </w:rPr>
        <w:t>必要时对文件进行评审与更新</w:t>
      </w:r>
      <w:r w:rsidRPr="004A7708">
        <w:rPr>
          <w:rFonts w:ascii="宋体" w:hAnsi="宋体"/>
          <w:kern w:val="0"/>
          <w:szCs w:val="20"/>
        </w:rPr>
        <w:t>,</w:t>
      </w:r>
      <w:r w:rsidRPr="004A7708">
        <w:rPr>
          <w:rFonts w:ascii="宋体" w:hAnsi="宋体" w:hint="eastAsia"/>
          <w:kern w:val="0"/>
          <w:szCs w:val="20"/>
        </w:rPr>
        <w:t>并再次批准；</w:t>
      </w:r>
    </w:p>
    <w:p w:rsidR="00F4707F" w:rsidRPr="004A7708" w:rsidRDefault="00F4707F" w:rsidP="00624180">
      <w:pPr>
        <w:pStyle w:val="af1"/>
        <w:snapToGrid w:val="0"/>
        <w:spacing w:after="0" w:line="276" w:lineRule="auto"/>
        <w:ind w:firstLineChars="200" w:firstLine="420"/>
        <w:rPr>
          <w:rFonts w:ascii="宋体" w:hAnsi="宋体" w:hint="eastAsia"/>
        </w:rPr>
      </w:pPr>
      <w:r w:rsidRPr="004A7708">
        <w:rPr>
          <w:rFonts w:ascii="宋体" w:hAnsi="宋体" w:hint="eastAsia"/>
        </w:rPr>
        <w:t>安全手册——食品安全小组编制、食品安全组长审核、总经理批准；</w:t>
      </w:r>
    </w:p>
    <w:p w:rsidR="00F4707F" w:rsidRPr="004A7708" w:rsidRDefault="00F4707F" w:rsidP="00624180">
      <w:pPr>
        <w:pStyle w:val="af1"/>
        <w:snapToGrid w:val="0"/>
        <w:spacing w:after="0" w:line="276" w:lineRule="auto"/>
        <w:ind w:firstLineChars="200" w:firstLine="420"/>
        <w:rPr>
          <w:rFonts w:ascii="宋体" w:hAnsi="宋体" w:hint="eastAsia"/>
        </w:rPr>
      </w:pPr>
      <w:r w:rsidRPr="004A7708">
        <w:rPr>
          <w:rFonts w:ascii="宋体" w:hAnsi="宋体" w:hint="eastAsia"/>
        </w:rPr>
        <w:t>程序文件——由办公室组织编制、各部门主管审核、副总经理审批；</w:t>
      </w:r>
    </w:p>
    <w:p w:rsidR="00F4707F" w:rsidRPr="004A7708" w:rsidRDefault="00F4707F" w:rsidP="00624180">
      <w:pPr>
        <w:pStyle w:val="af1"/>
        <w:snapToGrid w:val="0"/>
        <w:spacing w:after="0" w:line="276" w:lineRule="auto"/>
        <w:ind w:firstLineChars="200" w:firstLine="420"/>
        <w:rPr>
          <w:rFonts w:ascii="宋体" w:hAnsi="宋体" w:hint="eastAsia"/>
        </w:rPr>
      </w:pPr>
      <w:r w:rsidRPr="004A7708">
        <w:rPr>
          <w:rFonts w:ascii="宋体" w:hAnsi="宋体" w:hint="eastAsia"/>
        </w:rPr>
        <w:t>三级文件——由</w:t>
      </w:r>
      <w:r>
        <w:rPr>
          <w:rFonts w:ascii="宋体" w:hAnsi="宋体" w:hint="eastAsia"/>
        </w:rPr>
        <w:t>使用部门</w:t>
      </w:r>
      <w:r w:rsidRPr="004A7708">
        <w:rPr>
          <w:rFonts w:ascii="宋体" w:hAnsi="宋体" w:hint="eastAsia"/>
        </w:rPr>
        <w:t>组织编制，一个以上部门使用的由副总经理审核批准；单一部门使用的三级文件由所使用部门的主管审批</w:t>
      </w:r>
      <w:r w:rsidRPr="004A7708">
        <w:rPr>
          <w:rFonts w:ascii="宋体" w:hAnsi="宋体" w:hint="eastAsia"/>
          <w:bCs/>
        </w:rPr>
        <w:t>。</w:t>
      </w:r>
    </w:p>
    <w:p w:rsidR="00F4707F" w:rsidRPr="004A7708" w:rsidRDefault="00F4707F" w:rsidP="00624180">
      <w:pPr>
        <w:pStyle w:val="af2"/>
        <w:snapToGrid w:val="0"/>
        <w:spacing w:line="276" w:lineRule="auto"/>
        <w:ind w:left="0" w:firstLineChars="200" w:firstLine="420"/>
        <w:rPr>
          <w:rFonts w:ascii="宋体" w:hAnsi="宋体" w:hint="eastAsia"/>
        </w:rPr>
      </w:pPr>
      <w:r w:rsidRPr="004A7708">
        <w:rPr>
          <w:rFonts w:ascii="宋体" w:hAnsi="宋体"/>
        </w:rPr>
        <w:t xml:space="preserve">b) </w:t>
      </w:r>
      <w:r w:rsidRPr="004A7708">
        <w:rPr>
          <w:rFonts w:ascii="宋体" w:hAnsi="宋体" w:hint="eastAsia"/>
        </w:rPr>
        <w:t>每年</w:t>
      </w:r>
      <w:r w:rsidR="0064340B">
        <w:rPr>
          <w:rFonts w:ascii="宋体" w:hAnsi="宋体" w:hint="eastAsia"/>
        </w:rPr>
        <w:t>食品安全小组和办公室</w:t>
      </w:r>
      <w:r w:rsidRPr="004A7708">
        <w:rPr>
          <w:rFonts w:ascii="宋体" w:hAnsi="宋体" w:hint="eastAsia"/>
        </w:rPr>
        <w:t>组织对文件进行评审，发现文件内容背离实际中的规范操作时，及时进行修改和重新批准；</w:t>
      </w:r>
    </w:p>
    <w:p w:rsidR="00F4707F" w:rsidRPr="004A7708" w:rsidRDefault="00F4707F" w:rsidP="00624180">
      <w:pPr>
        <w:pStyle w:val="af2"/>
        <w:numPr>
          <w:ilvl w:val="0"/>
          <w:numId w:val="35"/>
        </w:numPr>
        <w:spacing w:line="276" w:lineRule="auto"/>
        <w:ind w:firstLineChars="0"/>
        <w:rPr>
          <w:rFonts w:ascii="宋体" w:hAnsi="宋体" w:hint="eastAsia"/>
        </w:rPr>
      </w:pPr>
      <w:r w:rsidRPr="004A7708">
        <w:rPr>
          <w:rFonts w:ascii="宋体" w:hAnsi="宋体" w:hint="eastAsia"/>
        </w:rPr>
        <w:t>实施更改前进行评审</w:t>
      </w:r>
      <w:r>
        <w:rPr>
          <w:rFonts w:ascii="宋体" w:hAnsi="宋体"/>
        </w:rPr>
        <w:t>；</w:t>
      </w:r>
    </w:p>
    <w:p w:rsidR="00F4707F" w:rsidRPr="004A7708" w:rsidRDefault="00F4707F" w:rsidP="00624180">
      <w:pPr>
        <w:pStyle w:val="af2"/>
        <w:numPr>
          <w:ilvl w:val="0"/>
          <w:numId w:val="35"/>
        </w:numPr>
        <w:spacing w:line="276" w:lineRule="auto"/>
        <w:ind w:firstLineChars="0"/>
        <w:rPr>
          <w:rFonts w:ascii="宋体" w:hAnsi="宋体" w:hint="eastAsia"/>
        </w:rPr>
      </w:pPr>
      <w:r w:rsidRPr="004A7708">
        <w:rPr>
          <w:rFonts w:ascii="宋体" w:hAnsi="宋体" w:hint="eastAsia"/>
        </w:rPr>
        <w:t>识别文件的现行更改和修订状态，分类编制有效版本目录；</w:t>
      </w:r>
    </w:p>
    <w:p w:rsidR="00F4707F" w:rsidRPr="004A7708" w:rsidRDefault="00F4707F" w:rsidP="00624180">
      <w:pPr>
        <w:spacing w:line="276" w:lineRule="auto"/>
        <w:ind w:firstLineChars="200" w:firstLine="420"/>
        <w:rPr>
          <w:rFonts w:ascii="宋体" w:hAnsi="宋体" w:hint="eastAsia"/>
        </w:rPr>
      </w:pPr>
      <w:r w:rsidRPr="004A7708">
        <w:rPr>
          <w:rFonts w:ascii="宋体" w:hAnsi="宋体"/>
        </w:rPr>
        <w:t xml:space="preserve">e) </w:t>
      </w:r>
      <w:r w:rsidRPr="004A7708">
        <w:rPr>
          <w:rFonts w:ascii="宋体" w:hAnsi="宋体" w:hint="eastAsia"/>
        </w:rPr>
        <w:t>本手册分“受控版本”和“非受控版本”，由</w:t>
      </w:r>
      <w:r w:rsidR="00624180">
        <w:rPr>
          <w:rFonts w:ascii="宋体" w:hAnsi="宋体" w:hint="eastAsia"/>
        </w:rPr>
        <w:t>办公室</w:t>
      </w:r>
      <w:r w:rsidRPr="004A7708">
        <w:rPr>
          <w:rFonts w:ascii="宋体" w:hAnsi="宋体" w:hint="eastAsia"/>
        </w:rPr>
        <w:t>负责编码登记并注明版本号，分别加盖“受控”章或“非受控”章后发放。手册管理的所有相关事宜均由</w:t>
      </w:r>
      <w:r w:rsidR="00624180">
        <w:rPr>
          <w:rFonts w:ascii="宋体" w:hAnsi="宋体" w:hint="eastAsia"/>
        </w:rPr>
        <w:t>办公室</w:t>
      </w:r>
      <w:r w:rsidRPr="004A7708">
        <w:rPr>
          <w:rFonts w:ascii="宋体" w:hAnsi="宋体" w:hint="eastAsia"/>
        </w:rPr>
        <w:t>统一负责，未经</w:t>
      </w:r>
      <w:r w:rsidR="00624180">
        <w:rPr>
          <w:rFonts w:ascii="宋体" w:hAnsi="宋体" w:hint="eastAsia"/>
        </w:rPr>
        <w:t>办公室主任</w:t>
      </w:r>
      <w:r w:rsidRPr="004A7708">
        <w:rPr>
          <w:rFonts w:ascii="宋体" w:hAnsi="宋体" w:hint="eastAsia"/>
        </w:rPr>
        <w:t>批准，任何人不得将手册提供给公司以外人员。手册持有者调离工作岗位时，应将手册交还</w:t>
      </w:r>
      <w:r w:rsidR="00624180">
        <w:rPr>
          <w:rFonts w:ascii="宋体" w:hAnsi="宋体" w:hint="eastAsia"/>
        </w:rPr>
        <w:t>办公室</w:t>
      </w:r>
      <w:r w:rsidRPr="004A7708">
        <w:rPr>
          <w:rFonts w:ascii="宋体" w:hAnsi="宋体" w:hint="eastAsia"/>
        </w:rPr>
        <w:t>，并办理回收登记</w:t>
      </w:r>
      <w:r>
        <w:rPr>
          <w:rFonts w:ascii="宋体" w:hAnsi="宋体" w:hint="eastAsia"/>
        </w:rPr>
        <w:t>。</w:t>
      </w:r>
    </w:p>
    <w:p w:rsidR="00F4707F" w:rsidRPr="004A7708" w:rsidRDefault="00F4707F" w:rsidP="00624180">
      <w:pPr>
        <w:pStyle w:val="af2"/>
        <w:spacing w:line="276" w:lineRule="auto"/>
        <w:ind w:left="0" w:firstLineChars="200" w:firstLine="420"/>
        <w:rPr>
          <w:rFonts w:ascii="宋体" w:hAnsi="宋体" w:hint="eastAsia"/>
        </w:rPr>
      </w:pPr>
      <w:r w:rsidRPr="004A7708">
        <w:rPr>
          <w:rFonts w:ascii="宋体" w:hAnsi="宋体"/>
        </w:rPr>
        <w:t xml:space="preserve">f) </w:t>
      </w:r>
      <w:r w:rsidRPr="004A7708">
        <w:rPr>
          <w:rFonts w:ascii="宋体" w:hAnsi="宋体" w:hint="eastAsia"/>
        </w:rPr>
        <w:t>对安全管理体系有效运行起重要作用的场所和部门，都</w:t>
      </w:r>
      <w:r w:rsidRPr="004A7708">
        <w:rPr>
          <w:rFonts w:ascii="宋体" w:hAnsi="宋体" w:hint="eastAsia"/>
          <w:kern w:val="0"/>
          <w:szCs w:val="16"/>
        </w:rPr>
        <w:t>可获得适用文件；</w:t>
      </w:r>
    </w:p>
    <w:p w:rsidR="00F4707F" w:rsidRPr="004A7708" w:rsidRDefault="00F4707F" w:rsidP="00624180">
      <w:pPr>
        <w:pStyle w:val="af2"/>
        <w:numPr>
          <w:ilvl w:val="0"/>
          <w:numId w:val="36"/>
        </w:numPr>
        <w:spacing w:line="276" w:lineRule="auto"/>
        <w:ind w:firstLineChars="0"/>
        <w:rPr>
          <w:rFonts w:ascii="宋体" w:hAnsi="宋体" w:hint="eastAsia"/>
        </w:rPr>
      </w:pPr>
      <w:r w:rsidRPr="004A7708">
        <w:rPr>
          <w:rFonts w:ascii="宋体" w:hAnsi="宋体" w:hint="eastAsia"/>
        </w:rPr>
        <w:t>保持文件清晰、易于识别和检索；</w:t>
      </w:r>
    </w:p>
    <w:p w:rsidR="00F4707F" w:rsidRPr="004A7708" w:rsidRDefault="00F4707F" w:rsidP="00624180">
      <w:pPr>
        <w:pStyle w:val="af2"/>
        <w:numPr>
          <w:ilvl w:val="0"/>
          <w:numId w:val="36"/>
        </w:numPr>
        <w:spacing w:line="276" w:lineRule="auto"/>
        <w:ind w:firstLineChars="0"/>
        <w:rPr>
          <w:rFonts w:ascii="宋体" w:hAnsi="宋体" w:hint="eastAsia"/>
        </w:rPr>
      </w:pPr>
      <w:r w:rsidRPr="004A7708">
        <w:rPr>
          <w:rFonts w:ascii="宋体" w:hAnsi="宋体" w:hint="eastAsia"/>
        </w:rPr>
        <w:t>本公司引用的外来文件（如：标准、外来图样等）应予以标识，并控制其发放；</w:t>
      </w:r>
    </w:p>
    <w:p w:rsidR="00F4707F" w:rsidRPr="004A7708" w:rsidRDefault="00F4707F" w:rsidP="00624180">
      <w:pPr>
        <w:pStyle w:val="af2"/>
        <w:numPr>
          <w:ilvl w:val="0"/>
          <w:numId w:val="36"/>
        </w:numPr>
        <w:spacing w:line="276" w:lineRule="auto"/>
        <w:ind w:firstLineChars="0"/>
        <w:rPr>
          <w:rFonts w:ascii="宋体" w:hAnsi="宋体" w:hint="eastAsia"/>
        </w:rPr>
      </w:pPr>
      <w:r>
        <w:rPr>
          <w:rFonts w:ascii="宋体" w:hAnsi="宋体" w:hint="eastAsia"/>
        </w:rPr>
        <w:t>对于作废的受控文件应及时撤除，如需保留，应加盖“作废留用”章；</w:t>
      </w:r>
    </w:p>
    <w:p w:rsidR="00624180" w:rsidRDefault="00F4707F" w:rsidP="00624180">
      <w:pPr>
        <w:pStyle w:val="af2"/>
        <w:numPr>
          <w:ilvl w:val="0"/>
          <w:numId w:val="36"/>
        </w:numPr>
        <w:spacing w:line="276" w:lineRule="auto"/>
        <w:ind w:firstLineChars="0"/>
        <w:rPr>
          <w:rFonts w:ascii="宋体" w:hAnsi="宋体" w:hint="eastAsia"/>
          <w:szCs w:val="21"/>
        </w:rPr>
      </w:pPr>
      <w:r w:rsidRPr="004A7708">
        <w:rPr>
          <w:rFonts w:ascii="宋体" w:hAnsi="宋体" w:hint="eastAsia"/>
        </w:rPr>
        <w:t>保持文件更改、控制的相关记录</w:t>
      </w:r>
      <w:r>
        <w:rPr>
          <w:rFonts w:ascii="宋体" w:hAnsi="宋体" w:hint="eastAsia"/>
        </w:rPr>
        <w:t>；</w:t>
      </w:r>
    </w:p>
    <w:p w:rsidR="00F4707F" w:rsidRPr="004A7708" w:rsidRDefault="00624180" w:rsidP="00624180">
      <w:pPr>
        <w:pStyle w:val="af2"/>
        <w:spacing w:line="276" w:lineRule="auto"/>
        <w:ind w:leftChars="95" w:left="199" w:firstLineChars="100" w:firstLine="210"/>
        <w:rPr>
          <w:rFonts w:ascii="宋体" w:hAnsi="宋体" w:hint="eastAsia"/>
          <w:szCs w:val="21"/>
        </w:rPr>
      </w:pPr>
      <w:r>
        <w:rPr>
          <w:rFonts w:ascii="宋体" w:hAnsi="宋体" w:hint="eastAsia"/>
          <w:szCs w:val="21"/>
        </w:rPr>
        <w:t xml:space="preserve">k) </w:t>
      </w:r>
      <w:r w:rsidR="00F4707F" w:rsidRPr="004A7708">
        <w:rPr>
          <w:rFonts w:ascii="宋体" w:hAnsi="宋体" w:hint="eastAsia"/>
        </w:rPr>
        <w:t>在手册使用期间，各部门如有修改建议，及时反馈到</w:t>
      </w:r>
      <w:r w:rsidR="00F4707F" w:rsidRPr="004A7708">
        <w:rPr>
          <w:rFonts w:ascii="宋体" w:hAnsi="宋体"/>
        </w:rPr>
        <w:t>HACCP</w:t>
      </w:r>
      <w:r w:rsidR="00F4707F" w:rsidRPr="004A7708">
        <w:rPr>
          <w:rFonts w:ascii="宋体" w:hAnsi="宋体" w:hint="eastAsia"/>
        </w:rPr>
        <w:t>小组；</w:t>
      </w:r>
      <w:r w:rsidR="00F4707F" w:rsidRPr="004A7708">
        <w:rPr>
          <w:rFonts w:ascii="宋体" w:hAnsi="宋体"/>
        </w:rPr>
        <w:t>HACCP</w:t>
      </w:r>
      <w:r w:rsidR="00F4707F" w:rsidRPr="004A7708">
        <w:rPr>
          <w:rFonts w:ascii="宋体" w:hAnsi="宋体" w:hint="eastAsia"/>
        </w:rPr>
        <w:t>小组应定期对手册的适用性、有效性进行评审；必要时应对手册予以修改，执行《</w:t>
      </w:r>
      <w:r w:rsidR="00F4707F">
        <w:rPr>
          <w:rFonts w:ascii="宋体" w:hAnsi="宋体" w:hint="eastAsia"/>
        </w:rPr>
        <w:t>文件控制程序</w:t>
      </w:r>
      <w:r w:rsidR="00F4707F" w:rsidRPr="004A7708">
        <w:rPr>
          <w:rFonts w:ascii="宋体" w:hAnsi="宋体" w:hint="eastAsia"/>
        </w:rPr>
        <w:t>》的有关规定。</w:t>
      </w:r>
    </w:p>
    <w:p w:rsidR="00F4707F" w:rsidRDefault="00F4707F" w:rsidP="00624180">
      <w:pPr>
        <w:pStyle w:val="af2"/>
        <w:spacing w:line="276" w:lineRule="auto"/>
        <w:ind w:left="0" w:firstLineChars="200" w:firstLine="420"/>
        <w:rPr>
          <w:rFonts w:hint="eastAsia"/>
          <w:kern w:val="0"/>
        </w:rPr>
      </w:pPr>
      <w:r>
        <w:rPr>
          <w:rFonts w:hint="eastAsia"/>
          <w:kern w:val="0"/>
        </w:rPr>
        <w:t>支持性文件及记录：</w:t>
      </w:r>
    </w:p>
    <w:p w:rsidR="00F4707F" w:rsidRDefault="00F4707F" w:rsidP="00624180">
      <w:pPr>
        <w:pStyle w:val="af2"/>
        <w:spacing w:line="276" w:lineRule="auto"/>
        <w:ind w:left="0" w:firstLineChars="200" w:firstLine="420"/>
        <w:rPr>
          <w:rFonts w:hint="eastAsia"/>
          <w:kern w:val="0"/>
        </w:rPr>
      </w:pPr>
      <w:r>
        <w:rPr>
          <w:rFonts w:hint="eastAsia"/>
          <w:kern w:val="0"/>
        </w:rPr>
        <w:t>《文件控制程序》</w:t>
      </w:r>
    </w:p>
    <w:p w:rsidR="00F4707F" w:rsidRPr="004A7708" w:rsidRDefault="00F4707F" w:rsidP="00624180">
      <w:pPr>
        <w:pStyle w:val="af2"/>
        <w:spacing w:line="276" w:lineRule="auto"/>
        <w:ind w:leftChars="95" w:left="199" w:firstLineChars="100" w:firstLine="210"/>
        <w:rPr>
          <w:rFonts w:hint="eastAsia"/>
          <w:kern w:val="0"/>
        </w:rPr>
      </w:pPr>
      <w:r>
        <w:rPr>
          <w:rFonts w:hint="eastAsia"/>
          <w:kern w:val="0"/>
        </w:rPr>
        <w:t>《记录控制程序》</w:t>
      </w:r>
    </w:p>
    <w:p w:rsidR="007D5F3B" w:rsidRPr="00F4707F" w:rsidRDefault="007D5F3B" w:rsidP="00624180">
      <w:pPr>
        <w:spacing w:line="276" w:lineRule="auto"/>
        <w:rPr>
          <w:rFonts w:ascii="黑体" w:eastAsia="黑体" w:hAnsi="宋体" w:hint="eastAsia"/>
          <w:color w:val="000000"/>
        </w:rPr>
      </w:pPr>
      <w:smartTag w:uri="urn:schemas-microsoft-com:office:smarttags" w:element="chsdate">
        <w:smartTagPr>
          <w:attr w:name="Year" w:val="1899"/>
          <w:attr w:name="Month" w:val="12"/>
          <w:attr w:name="Day" w:val="30"/>
          <w:attr w:name="IsLunarDate" w:val="False"/>
          <w:attr w:name="IsROCDate" w:val="False"/>
        </w:smartTagPr>
        <w:r w:rsidRPr="00F4707F">
          <w:rPr>
            <w:rFonts w:ascii="黑体" w:eastAsia="黑体" w:hAnsi="宋体" w:hint="eastAsia"/>
            <w:color w:val="000000"/>
          </w:rPr>
          <w:t>4</w:t>
        </w:r>
        <w:r w:rsidR="001520F3" w:rsidRPr="00F4707F">
          <w:rPr>
            <w:rFonts w:ascii="黑体" w:eastAsia="黑体" w:hAnsi="宋体" w:hint="eastAsia"/>
            <w:color w:val="000000"/>
          </w:rPr>
          <w:t>.</w:t>
        </w:r>
        <w:r w:rsidRPr="00F4707F">
          <w:rPr>
            <w:rFonts w:ascii="黑体" w:eastAsia="黑体" w:hAnsi="宋体" w:hint="eastAsia"/>
            <w:color w:val="000000"/>
          </w:rPr>
          <w:t>2</w:t>
        </w:r>
        <w:r w:rsidR="001520F3" w:rsidRPr="00F4707F">
          <w:rPr>
            <w:rFonts w:ascii="黑体" w:eastAsia="黑体" w:hAnsi="宋体" w:hint="eastAsia"/>
            <w:color w:val="000000"/>
          </w:rPr>
          <w:t>.</w:t>
        </w:r>
        <w:r w:rsidRPr="00F4707F">
          <w:rPr>
            <w:rFonts w:ascii="黑体" w:eastAsia="黑体" w:hAnsi="宋体" w:hint="eastAsia"/>
            <w:color w:val="000000"/>
          </w:rPr>
          <w:t>4</w:t>
        </w:r>
      </w:smartTag>
      <w:r w:rsidRPr="00F4707F">
        <w:rPr>
          <w:rFonts w:ascii="黑体" w:eastAsia="黑体" w:hAnsi="宋体" w:hint="eastAsia"/>
          <w:color w:val="000000"/>
        </w:rPr>
        <w:t xml:space="preserve"> 记录控制</w:t>
      </w:r>
    </w:p>
    <w:p w:rsidR="00581CD4" w:rsidRDefault="0045530A" w:rsidP="00624180">
      <w:pPr>
        <w:spacing w:line="276" w:lineRule="auto"/>
        <w:ind w:firstLineChars="200" w:firstLine="420"/>
        <w:rPr>
          <w:rFonts w:hint="eastAsia"/>
          <w:szCs w:val="21"/>
        </w:rPr>
      </w:pPr>
      <w:r w:rsidRPr="00F4707F">
        <w:rPr>
          <w:rFonts w:hint="eastAsia"/>
          <w:szCs w:val="21"/>
        </w:rPr>
        <w:t>为证明公司质量和食品安全管理体系符合要求并提供有效运行的证据，公司编制《记录控制程序》，</w:t>
      </w:r>
      <w:r w:rsidRPr="00F4707F">
        <w:rPr>
          <w:rFonts w:ascii="宋体" w:hAnsi="宋体" w:cs="Arial" w:hint="eastAsia"/>
          <w:szCs w:val="21"/>
        </w:rPr>
        <w:t>用于控制记录的标识、贮存、保护、检索、保留和处置。</w:t>
      </w:r>
      <w:r w:rsidR="00C01360" w:rsidRPr="00F4707F">
        <w:rPr>
          <w:rFonts w:hint="eastAsia"/>
          <w:szCs w:val="21"/>
        </w:rPr>
        <w:t>要求公司各部门人员按该程序规定要求对本部门使用的相关记录实施控制。</w:t>
      </w:r>
    </w:p>
    <w:p w:rsidR="00581CD4" w:rsidRDefault="00581CD4" w:rsidP="00581CD4">
      <w:pPr>
        <w:pStyle w:val="af2"/>
        <w:spacing w:line="276" w:lineRule="auto"/>
        <w:ind w:left="0" w:firstLineChars="200" w:firstLine="420"/>
        <w:rPr>
          <w:rFonts w:hint="eastAsia"/>
          <w:kern w:val="0"/>
        </w:rPr>
      </w:pPr>
      <w:r>
        <w:rPr>
          <w:rFonts w:hint="eastAsia"/>
          <w:kern w:val="0"/>
        </w:rPr>
        <w:t>支持性文件及记录：</w:t>
      </w:r>
    </w:p>
    <w:p w:rsidR="00581CD4" w:rsidRPr="004A7708" w:rsidRDefault="00581CD4" w:rsidP="00581CD4">
      <w:pPr>
        <w:pStyle w:val="af2"/>
        <w:spacing w:line="276" w:lineRule="auto"/>
        <w:ind w:leftChars="95" w:left="199" w:firstLineChars="100" w:firstLine="210"/>
        <w:rPr>
          <w:rFonts w:hint="eastAsia"/>
          <w:kern w:val="0"/>
        </w:rPr>
      </w:pPr>
      <w:r>
        <w:rPr>
          <w:rFonts w:hint="eastAsia"/>
          <w:kern w:val="0"/>
        </w:rPr>
        <w:t>《记录控制程序》</w:t>
      </w:r>
    </w:p>
    <w:p w:rsidR="00C01360" w:rsidRPr="00624180" w:rsidRDefault="00C01360" w:rsidP="00581CD4">
      <w:pPr>
        <w:spacing w:line="276" w:lineRule="auto"/>
        <w:rPr>
          <w:rFonts w:ascii="黑体" w:eastAsia="黑体" w:hAnsi="宋体" w:hint="eastAsia"/>
          <w:color w:val="000000"/>
          <w:szCs w:val="21"/>
        </w:rPr>
      </w:pPr>
      <w:bookmarkStart w:id="17" w:name="_Toc176012661"/>
      <w:bookmarkEnd w:id="16"/>
      <w:r w:rsidRPr="00624180">
        <w:rPr>
          <w:rFonts w:ascii="黑体" w:eastAsia="黑体" w:hAnsi="宋体" w:hint="eastAsia"/>
          <w:color w:val="000000"/>
          <w:szCs w:val="21"/>
        </w:rPr>
        <w:t>5</w:t>
      </w:r>
      <w:r w:rsidR="00624180">
        <w:rPr>
          <w:rFonts w:ascii="黑体" w:eastAsia="黑体" w:hAnsi="宋体" w:hint="eastAsia"/>
          <w:color w:val="000000"/>
          <w:szCs w:val="21"/>
        </w:rPr>
        <w:t xml:space="preserve"> </w:t>
      </w:r>
      <w:r w:rsidRPr="00624180">
        <w:rPr>
          <w:rFonts w:ascii="黑体" w:eastAsia="黑体" w:hAnsi="宋体" w:hint="eastAsia"/>
          <w:color w:val="000000"/>
          <w:szCs w:val="21"/>
        </w:rPr>
        <w:t>管理职责</w:t>
      </w:r>
    </w:p>
    <w:p w:rsidR="00C01360" w:rsidRPr="00624180" w:rsidRDefault="00C01360" w:rsidP="00C01360">
      <w:pPr>
        <w:spacing w:line="360" w:lineRule="auto"/>
        <w:rPr>
          <w:rFonts w:ascii="黑体" w:eastAsia="黑体" w:hAnsi="宋体" w:hint="eastAsia"/>
          <w:color w:val="000000"/>
        </w:rPr>
      </w:pPr>
      <w:r w:rsidRPr="00624180">
        <w:rPr>
          <w:rFonts w:ascii="黑体" w:eastAsia="黑体" w:hAnsi="宋体" w:hint="eastAsia"/>
          <w:color w:val="000000"/>
        </w:rPr>
        <w:t>5</w:t>
      </w:r>
      <w:r w:rsidR="009A0E49" w:rsidRPr="00624180">
        <w:rPr>
          <w:rFonts w:ascii="黑体" w:eastAsia="黑体" w:hAnsi="宋体" w:hint="eastAsia"/>
          <w:color w:val="000000"/>
        </w:rPr>
        <w:t>.</w:t>
      </w:r>
      <w:r w:rsidRPr="00624180">
        <w:rPr>
          <w:rFonts w:ascii="黑体" w:eastAsia="黑体" w:hAnsi="宋体" w:hint="eastAsia"/>
          <w:color w:val="000000"/>
        </w:rPr>
        <w:t>1管理承诺</w:t>
      </w:r>
    </w:p>
    <w:p w:rsidR="00C01360" w:rsidRPr="00DE4384" w:rsidRDefault="00C01360" w:rsidP="00DE4384">
      <w:pPr>
        <w:spacing w:line="276" w:lineRule="auto"/>
        <w:ind w:firstLineChars="200" w:firstLine="420"/>
        <w:rPr>
          <w:rFonts w:ascii="宋体" w:hAnsi="宋体" w:hint="eastAsia"/>
        </w:rPr>
      </w:pPr>
      <w:r w:rsidRPr="00DE4384">
        <w:rPr>
          <w:rFonts w:ascii="宋体" w:hAnsi="宋体" w:hint="eastAsia"/>
        </w:rPr>
        <w:lastRenderedPageBreak/>
        <w:t>总经理应通过以下活动，对其建立、实施</w:t>
      </w:r>
      <w:r w:rsidR="00080419" w:rsidRPr="00DE4384">
        <w:rPr>
          <w:rFonts w:ascii="宋体" w:hAnsi="宋体" w:hint="eastAsia"/>
        </w:rPr>
        <w:t>质量</w:t>
      </w:r>
      <w:r w:rsidRPr="00DE4384">
        <w:rPr>
          <w:rFonts w:ascii="宋体" w:hAnsi="宋体" w:hint="eastAsia"/>
        </w:rPr>
        <w:t>食品安全管理体系并持续改进其有效性的承诺提供证据：</w:t>
      </w:r>
    </w:p>
    <w:p w:rsidR="00C01360" w:rsidRPr="00DE4384" w:rsidRDefault="00C01360" w:rsidP="00DE4384">
      <w:pPr>
        <w:spacing w:line="276" w:lineRule="auto"/>
        <w:ind w:firstLineChars="200" w:firstLine="420"/>
        <w:rPr>
          <w:rFonts w:ascii="宋体" w:hAnsi="宋体" w:hint="eastAsia"/>
        </w:rPr>
      </w:pPr>
      <w:r w:rsidRPr="00DE4384">
        <w:rPr>
          <w:rFonts w:ascii="宋体" w:hAnsi="宋体" w:hint="eastAsia"/>
        </w:rPr>
        <w:t>向全体员工传达满足顾客和法律法规要求的重要性；</w:t>
      </w:r>
    </w:p>
    <w:p w:rsidR="00C01360" w:rsidRPr="00DE4384" w:rsidRDefault="00C01360" w:rsidP="00DE4384">
      <w:pPr>
        <w:spacing w:line="276" w:lineRule="auto"/>
        <w:ind w:firstLineChars="200" w:firstLine="420"/>
        <w:rPr>
          <w:rFonts w:ascii="宋体" w:hAnsi="宋体" w:hint="eastAsia"/>
        </w:rPr>
      </w:pPr>
      <w:r w:rsidRPr="00DE4384">
        <w:rPr>
          <w:rFonts w:ascii="宋体" w:hAnsi="宋体" w:hint="eastAsia"/>
        </w:rPr>
        <w:t>制定</w:t>
      </w:r>
      <w:r w:rsidR="00080419" w:rsidRPr="00DE4384">
        <w:rPr>
          <w:rFonts w:ascii="宋体" w:hAnsi="宋体" w:hint="eastAsia"/>
        </w:rPr>
        <w:t>质量</w:t>
      </w:r>
      <w:r w:rsidR="00274934" w:rsidRPr="00DE4384">
        <w:rPr>
          <w:rFonts w:ascii="宋体" w:hAnsi="宋体" w:hint="eastAsia"/>
        </w:rPr>
        <w:t>、</w:t>
      </w:r>
      <w:r w:rsidRPr="00DE4384">
        <w:rPr>
          <w:rFonts w:ascii="宋体" w:hAnsi="宋体" w:hint="eastAsia"/>
        </w:rPr>
        <w:t>食品安全方针；</w:t>
      </w:r>
    </w:p>
    <w:p w:rsidR="00C01360" w:rsidRPr="00DE4384" w:rsidRDefault="00C01360" w:rsidP="00DE4384">
      <w:pPr>
        <w:spacing w:line="276" w:lineRule="auto"/>
        <w:ind w:firstLineChars="200" w:firstLine="420"/>
        <w:rPr>
          <w:rFonts w:ascii="宋体" w:hAnsi="宋体" w:hint="eastAsia"/>
        </w:rPr>
      </w:pPr>
      <w:r w:rsidRPr="00DE4384">
        <w:rPr>
          <w:rFonts w:ascii="宋体" w:hAnsi="宋体" w:hint="eastAsia"/>
        </w:rPr>
        <w:t>制定</w:t>
      </w:r>
      <w:r w:rsidR="00080419" w:rsidRPr="00DE4384">
        <w:rPr>
          <w:rFonts w:ascii="宋体" w:hAnsi="宋体" w:hint="eastAsia"/>
        </w:rPr>
        <w:t>质量</w:t>
      </w:r>
      <w:r w:rsidRPr="00DE4384">
        <w:rPr>
          <w:rFonts w:ascii="宋体" w:hAnsi="宋体" w:hint="eastAsia"/>
        </w:rPr>
        <w:t>食品安全目标，确保该目标满足</w:t>
      </w:r>
      <w:r w:rsidR="00080419" w:rsidRPr="00DE4384">
        <w:rPr>
          <w:rFonts w:ascii="宋体" w:hAnsi="宋体" w:hint="eastAsia"/>
        </w:rPr>
        <w:t>质量</w:t>
      </w:r>
      <w:r w:rsidRPr="00DE4384">
        <w:rPr>
          <w:rFonts w:ascii="宋体" w:hAnsi="宋体" w:hint="eastAsia"/>
        </w:rPr>
        <w:t>食品安全的要求；</w:t>
      </w:r>
    </w:p>
    <w:p w:rsidR="00C01360" w:rsidRPr="00DE4384" w:rsidRDefault="00C01360" w:rsidP="00DE4384">
      <w:pPr>
        <w:spacing w:line="276" w:lineRule="auto"/>
        <w:ind w:firstLineChars="200" w:firstLine="420"/>
        <w:rPr>
          <w:rFonts w:ascii="宋体" w:hAnsi="宋体" w:hint="eastAsia"/>
        </w:rPr>
      </w:pPr>
      <w:r w:rsidRPr="00DE4384">
        <w:rPr>
          <w:rFonts w:ascii="宋体" w:hAnsi="宋体"/>
        </w:rPr>
        <w:t>确定组织结构</w:t>
      </w:r>
      <w:r w:rsidRPr="00DE4384">
        <w:rPr>
          <w:rFonts w:ascii="宋体" w:hAnsi="宋体" w:hint="eastAsia"/>
        </w:rPr>
        <w:t>，明确各部门职责与权限，</w:t>
      </w:r>
      <w:r w:rsidRPr="00DE4384">
        <w:rPr>
          <w:rFonts w:ascii="宋体" w:hAnsi="宋体"/>
        </w:rPr>
        <w:t>任命</w:t>
      </w:r>
      <w:r w:rsidR="003E2CFB" w:rsidRPr="00DE4384">
        <w:rPr>
          <w:rFonts w:ascii="宋体" w:hAnsi="宋体" w:hint="eastAsia"/>
        </w:rPr>
        <w:t>管理者代表（食品</w:t>
      </w:r>
      <w:r w:rsidRPr="00DE4384">
        <w:rPr>
          <w:rFonts w:ascii="宋体" w:hAnsi="宋体" w:hint="eastAsia"/>
        </w:rPr>
        <w:t xml:space="preserve">安全小组组长）； </w:t>
      </w:r>
    </w:p>
    <w:p w:rsidR="00C01360" w:rsidRPr="00DE4384" w:rsidRDefault="00C01360" w:rsidP="00DE4384">
      <w:pPr>
        <w:spacing w:line="276" w:lineRule="auto"/>
        <w:ind w:firstLineChars="200" w:firstLine="420"/>
        <w:rPr>
          <w:rFonts w:ascii="宋体" w:hAnsi="宋体" w:hint="eastAsia"/>
        </w:rPr>
      </w:pPr>
      <w:r w:rsidRPr="00DE4384">
        <w:rPr>
          <w:rFonts w:ascii="宋体" w:hAnsi="宋体" w:hint="eastAsia"/>
        </w:rPr>
        <w:t>进行管理评审；</w:t>
      </w:r>
    </w:p>
    <w:p w:rsidR="00C01360" w:rsidRPr="00DE4384" w:rsidRDefault="00C01360" w:rsidP="00DE4384">
      <w:pPr>
        <w:spacing w:line="276" w:lineRule="auto"/>
        <w:ind w:firstLineChars="200" w:firstLine="420"/>
        <w:rPr>
          <w:rFonts w:ascii="宋体" w:hAnsi="宋体" w:hint="eastAsia"/>
        </w:rPr>
      </w:pPr>
      <w:r w:rsidRPr="00DE4384">
        <w:rPr>
          <w:rFonts w:ascii="宋体" w:hAnsi="宋体" w:hint="eastAsia"/>
        </w:rPr>
        <w:t>确保资源的获得。</w:t>
      </w:r>
    </w:p>
    <w:p w:rsidR="009A0B71" w:rsidRPr="00624180" w:rsidRDefault="009A0B71">
      <w:pPr>
        <w:spacing w:line="460" w:lineRule="exact"/>
        <w:outlineLvl w:val="1"/>
        <w:rPr>
          <w:rFonts w:ascii="黑体" w:eastAsia="黑体" w:hint="eastAsia"/>
          <w:color w:val="000000"/>
          <w:szCs w:val="21"/>
        </w:rPr>
      </w:pPr>
      <w:r w:rsidRPr="00624180">
        <w:rPr>
          <w:rFonts w:ascii="黑体" w:eastAsia="黑体" w:hint="eastAsia"/>
          <w:color w:val="000000"/>
          <w:szCs w:val="21"/>
        </w:rPr>
        <w:t>5.2 以顾客为关注焦点</w:t>
      </w:r>
      <w:bookmarkEnd w:id="17"/>
    </w:p>
    <w:p w:rsidR="009A0B71" w:rsidRPr="00DE4384" w:rsidRDefault="009A0B71" w:rsidP="00DE4384">
      <w:pPr>
        <w:spacing w:line="276" w:lineRule="auto"/>
        <w:ind w:firstLineChars="200" w:firstLine="420"/>
        <w:rPr>
          <w:rFonts w:ascii="宋体" w:hAnsi="宋体" w:hint="eastAsia"/>
        </w:rPr>
      </w:pPr>
      <w:r w:rsidRPr="00DE4384">
        <w:rPr>
          <w:rFonts w:ascii="宋体" w:hAnsi="宋体" w:hint="eastAsia"/>
        </w:rPr>
        <w:t>总经理以增强顾客满意、确保产品食用安全为目标，组织</w:t>
      </w:r>
      <w:r w:rsidR="003E2CFB" w:rsidRPr="00DE4384">
        <w:rPr>
          <w:rFonts w:ascii="宋体" w:hAnsi="宋体" w:hint="eastAsia"/>
        </w:rPr>
        <w:t>供销部</w:t>
      </w:r>
      <w:r w:rsidRPr="00DE4384">
        <w:rPr>
          <w:rFonts w:ascii="宋体" w:hAnsi="宋体" w:hint="eastAsia"/>
        </w:rPr>
        <w:t>识别顾客明示的、习惯上隐含的需求和期望（包括产品食用安全），以及法律法规方面的要求，并考虑与</w:t>
      </w:r>
      <w:r w:rsidR="00792DB9" w:rsidRPr="00DE4384">
        <w:rPr>
          <w:rFonts w:ascii="宋体" w:hAnsi="宋体" w:hint="eastAsia"/>
        </w:rPr>
        <w:t>公司产品</w:t>
      </w:r>
      <w:r w:rsidRPr="00DE4384">
        <w:rPr>
          <w:rFonts w:ascii="宋体" w:hAnsi="宋体" w:hint="eastAsia"/>
        </w:rPr>
        <w:t>质量/食品安全有关的责任和义务。确保将上述要求转化为明文规定，通过质量/食品安全管理体系的有效运行得以实现和满足。</w:t>
      </w:r>
    </w:p>
    <w:p w:rsidR="001E147F" w:rsidRPr="00624180" w:rsidRDefault="009A0B71" w:rsidP="00624180">
      <w:pPr>
        <w:spacing w:line="460" w:lineRule="exact"/>
        <w:outlineLvl w:val="1"/>
        <w:rPr>
          <w:rFonts w:ascii="黑体" w:eastAsia="黑体" w:hint="eastAsia"/>
          <w:color w:val="000000"/>
          <w:szCs w:val="21"/>
        </w:rPr>
      </w:pPr>
      <w:bookmarkStart w:id="18" w:name="_Toc176012662"/>
      <w:r w:rsidRPr="00624180">
        <w:rPr>
          <w:rFonts w:ascii="黑体" w:eastAsia="黑体" w:hint="eastAsia"/>
          <w:color w:val="000000"/>
          <w:szCs w:val="21"/>
        </w:rPr>
        <w:t>5.3质量/食品安全方针</w:t>
      </w:r>
      <w:bookmarkEnd w:id="18"/>
      <w:r w:rsidRPr="00624180">
        <w:rPr>
          <w:rFonts w:ascii="黑体" w:eastAsia="黑体" w:hint="eastAsia"/>
          <w:color w:val="000000"/>
          <w:szCs w:val="21"/>
        </w:rPr>
        <w:t>、目标</w:t>
      </w:r>
    </w:p>
    <w:p w:rsidR="001E147F" w:rsidRPr="00DE4384" w:rsidRDefault="001E147F" w:rsidP="00DE4384">
      <w:pPr>
        <w:spacing w:line="276" w:lineRule="auto"/>
        <w:ind w:firstLineChars="200" w:firstLine="420"/>
        <w:rPr>
          <w:rFonts w:ascii="宋体" w:hAnsi="宋体" w:hint="eastAsia"/>
        </w:rPr>
      </w:pPr>
      <w:r w:rsidRPr="00DE4384">
        <w:rPr>
          <w:rFonts w:ascii="宋体" w:hAnsi="宋体" w:hint="eastAsia"/>
        </w:rPr>
        <w:t>总经理制定质量/食品安全方针，为确保实现,公司制定可测量的质量/食品安全目标,包括公司和各部门的分解目标。通过本管理手册</w:t>
      </w:r>
      <w:r w:rsidR="006C588B">
        <w:rPr>
          <w:rFonts w:ascii="宋体" w:hAnsi="宋体" w:hint="eastAsia"/>
        </w:rPr>
        <w:t>（P6质量和食品安全方针和目标）</w:t>
      </w:r>
      <w:r w:rsidRPr="00DE4384">
        <w:rPr>
          <w:rFonts w:ascii="宋体" w:hAnsi="宋体" w:hint="eastAsia"/>
        </w:rPr>
        <w:t>阐述方针的正文及诠释实现对其进行沟通的要求。本方针满足了GB/T</w:t>
      </w:r>
      <w:r w:rsidR="00EB59A5" w:rsidRPr="00DE4384">
        <w:rPr>
          <w:rFonts w:ascii="宋体" w:hAnsi="宋体" w:hint="eastAsia"/>
        </w:rPr>
        <w:t xml:space="preserve"> </w:t>
      </w:r>
      <w:r w:rsidRPr="00DE4384">
        <w:rPr>
          <w:rFonts w:ascii="宋体" w:hAnsi="宋体" w:hint="eastAsia"/>
        </w:rPr>
        <w:t>19001-20</w:t>
      </w:r>
      <w:r w:rsidR="006E060A">
        <w:rPr>
          <w:rFonts w:ascii="宋体" w:hAnsi="宋体"/>
        </w:rPr>
        <w:t>16</w:t>
      </w:r>
      <w:r w:rsidRPr="00DE4384">
        <w:rPr>
          <w:rFonts w:ascii="宋体" w:hAnsi="宋体" w:hint="eastAsia"/>
        </w:rPr>
        <w:t>idt ISO 9001:20</w:t>
      </w:r>
      <w:r w:rsidR="006E060A">
        <w:rPr>
          <w:rFonts w:ascii="宋体" w:hAnsi="宋体"/>
        </w:rPr>
        <w:t>15</w:t>
      </w:r>
      <w:r w:rsidRPr="00DE4384">
        <w:rPr>
          <w:rFonts w:ascii="宋体" w:hAnsi="宋体" w:hint="eastAsia"/>
        </w:rPr>
        <w:t>《质量管理体系 要求》和GB/T</w:t>
      </w:r>
      <w:r w:rsidR="00EB59A5" w:rsidRPr="00DE4384">
        <w:rPr>
          <w:rFonts w:ascii="宋体" w:hAnsi="宋体" w:hint="eastAsia"/>
        </w:rPr>
        <w:t xml:space="preserve"> </w:t>
      </w:r>
      <w:r w:rsidRPr="00DE4384">
        <w:rPr>
          <w:rFonts w:ascii="宋体" w:hAnsi="宋体" w:hint="eastAsia"/>
        </w:rPr>
        <w:t>22000</w:t>
      </w:r>
      <w:r w:rsidR="00624180" w:rsidRPr="00DE4384">
        <w:rPr>
          <w:rFonts w:ascii="宋体" w:hAnsi="宋体" w:hint="eastAsia"/>
        </w:rPr>
        <w:t>-</w:t>
      </w:r>
      <w:r w:rsidRPr="00DE4384">
        <w:rPr>
          <w:rFonts w:ascii="宋体" w:hAnsi="宋体" w:hint="eastAsia"/>
        </w:rPr>
        <w:t>2006《食品安全管理体系-食品链中各类组织的要求》标准的如下要求：</w:t>
      </w:r>
    </w:p>
    <w:p w:rsidR="001E147F" w:rsidRPr="00DE4384" w:rsidRDefault="001E147F" w:rsidP="00DE4384">
      <w:pPr>
        <w:spacing w:line="276" w:lineRule="auto"/>
        <w:ind w:firstLineChars="200" w:firstLine="420"/>
        <w:rPr>
          <w:rFonts w:ascii="宋体" w:hAnsi="宋体" w:hint="eastAsia"/>
        </w:rPr>
      </w:pPr>
      <w:r w:rsidRPr="00DE4384">
        <w:rPr>
          <w:rFonts w:ascii="宋体" w:hAnsi="宋体" w:hint="eastAsia"/>
        </w:rPr>
        <w:t>确保质量/食品安全方针与本公司在食品链中的作用相关，并与本公司的宗旨相适应；</w:t>
      </w:r>
    </w:p>
    <w:p w:rsidR="001E147F" w:rsidRPr="00DE4384" w:rsidRDefault="001E147F" w:rsidP="00DE4384">
      <w:pPr>
        <w:spacing w:line="276" w:lineRule="auto"/>
        <w:ind w:firstLineChars="200" w:firstLine="420"/>
        <w:rPr>
          <w:rFonts w:ascii="宋体" w:hAnsi="宋体" w:hint="eastAsia"/>
        </w:rPr>
      </w:pPr>
      <w:r w:rsidRPr="00DE4384">
        <w:rPr>
          <w:rFonts w:ascii="宋体" w:hAnsi="宋体" w:hint="eastAsia"/>
        </w:rPr>
        <w:t>确保质量/食品安全方针符合与顾客商定的质量食品安全要求和法律法规要求的承诺；</w:t>
      </w:r>
    </w:p>
    <w:p w:rsidR="001E147F" w:rsidRPr="00DE4384" w:rsidRDefault="001E147F" w:rsidP="00DE4384">
      <w:pPr>
        <w:spacing w:line="276" w:lineRule="auto"/>
        <w:ind w:firstLineChars="200" w:firstLine="420"/>
        <w:rPr>
          <w:rFonts w:ascii="宋体" w:hAnsi="宋体" w:hint="eastAsia"/>
        </w:rPr>
      </w:pPr>
      <w:r w:rsidRPr="00DE4384">
        <w:rPr>
          <w:rFonts w:ascii="宋体" w:hAnsi="宋体" w:hint="eastAsia"/>
        </w:rPr>
        <w:t>确保质量/食品安全方针满足更新与持续改进质量食品安全管理体系的承诺；</w:t>
      </w:r>
    </w:p>
    <w:p w:rsidR="001E147F" w:rsidRPr="00DE4384" w:rsidRDefault="001E147F" w:rsidP="00DE4384">
      <w:pPr>
        <w:spacing w:line="276" w:lineRule="auto"/>
        <w:ind w:firstLineChars="200" w:firstLine="420"/>
        <w:rPr>
          <w:rFonts w:ascii="宋体" w:hAnsi="宋体" w:hint="eastAsia"/>
        </w:rPr>
      </w:pPr>
      <w:r w:rsidRPr="00DE4384">
        <w:rPr>
          <w:rFonts w:ascii="宋体" w:hAnsi="宋体" w:hint="eastAsia"/>
        </w:rPr>
        <w:t>提供制定和评审质量/食品安全目标的框架，并由可测量的目标来支持；</w:t>
      </w:r>
    </w:p>
    <w:p w:rsidR="001E147F" w:rsidRPr="00DE4384" w:rsidRDefault="001E147F" w:rsidP="00DE4384">
      <w:pPr>
        <w:spacing w:line="276" w:lineRule="auto"/>
        <w:ind w:firstLineChars="200" w:firstLine="420"/>
        <w:rPr>
          <w:rFonts w:ascii="宋体" w:hAnsi="宋体" w:hint="eastAsia"/>
        </w:rPr>
      </w:pPr>
      <w:r w:rsidRPr="00DE4384">
        <w:rPr>
          <w:rFonts w:ascii="宋体" w:hAnsi="宋体" w:hint="eastAsia"/>
        </w:rPr>
        <w:t>确保质量/食品安全方针在本公司的各层得以沟通、实施并保持，并对其持续适宜性进行评审；</w:t>
      </w:r>
    </w:p>
    <w:p w:rsidR="001E147F" w:rsidRPr="00DE4384" w:rsidRDefault="001E147F" w:rsidP="00DE4384">
      <w:pPr>
        <w:spacing w:line="276" w:lineRule="auto"/>
        <w:ind w:firstLineChars="200" w:firstLine="420"/>
        <w:rPr>
          <w:rFonts w:ascii="宋体" w:hAnsi="宋体" w:hint="eastAsia"/>
        </w:rPr>
      </w:pPr>
      <w:r w:rsidRPr="00DE4384">
        <w:rPr>
          <w:rFonts w:ascii="宋体" w:hAnsi="宋体" w:hint="eastAsia"/>
        </w:rPr>
        <w:t>确保质量/食品安全方针中充分阐述沟通的原则。</w:t>
      </w:r>
    </w:p>
    <w:p w:rsidR="009A0B71" w:rsidRPr="00624180" w:rsidRDefault="009A0B71">
      <w:pPr>
        <w:spacing w:line="460" w:lineRule="exact"/>
        <w:outlineLvl w:val="1"/>
        <w:rPr>
          <w:rFonts w:ascii="黑体" w:eastAsia="黑体" w:hint="eastAsia"/>
          <w:color w:val="000000"/>
          <w:szCs w:val="21"/>
        </w:rPr>
      </w:pPr>
      <w:bookmarkStart w:id="19" w:name="_Toc176012663"/>
      <w:r w:rsidRPr="00624180">
        <w:rPr>
          <w:rFonts w:ascii="黑体" w:eastAsia="黑体" w:hint="eastAsia"/>
          <w:color w:val="000000"/>
          <w:szCs w:val="21"/>
        </w:rPr>
        <w:t>5.4 质量/食品安全管理体系策划</w:t>
      </w:r>
      <w:bookmarkEnd w:id="19"/>
    </w:p>
    <w:p w:rsidR="009A0B71" w:rsidRPr="00DE4384" w:rsidRDefault="009A0B71" w:rsidP="00DE4384">
      <w:pPr>
        <w:spacing w:line="276" w:lineRule="auto"/>
        <w:ind w:firstLineChars="200" w:firstLine="420"/>
        <w:rPr>
          <w:rFonts w:ascii="宋体" w:hAnsi="宋体" w:hint="eastAsia"/>
        </w:rPr>
      </w:pPr>
      <w:r w:rsidRPr="00DE4384">
        <w:rPr>
          <w:rFonts w:ascii="宋体" w:hAnsi="宋体" w:hint="eastAsia"/>
        </w:rPr>
        <w:t>为实现公司质量/食品安全方针及目标，总经理组织食品安全小组、各相关部门：</w:t>
      </w:r>
    </w:p>
    <w:p w:rsidR="003E2CFB" w:rsidRPr="00DE4384" w:rsidRDefault="009A0B71" w:rsidP="00DE4384">
      <w:pPr>
        <w:spacing w:line="276" w:lineRule="auto"/>
        <w:ind w:firstLineChars="200" w:firstLine="420"/>
        <w:rPr>
          <w:rFonts w:ascii="宋体" w:hAnsi="宋体" w:hint="eastAsia"/>
        </w:rPr>
      </w:pPr>
      <w:r w:rsidRPr="00DE4384">
        <w:rPr>
          <w:rFonts w:ascii="宋体" w:hAnsi="宋体" w:hint="eastAsia"/>
        </w:rPr>
        <w:t>a）结合公司实际进行质量/食品安全管理体系整体进行策划，以满足质量/食品安全目标和体系总要求。</w:t>
      </w:r>
    </w:p>
    <w:p w:rsidR="009A0B71" w:rsidRPr="00DE4384" w:rsidRDefault="009A0B71" w:rsidP="00DE4384">
      <w:pPr>
        <w:spacing w:line="276" w:lineRule="auto"/>
        <w:ind w:firstLineChars="200" w:firstLine="420"/>
        <w:rPr>
          <w:rFonts w:ascii="宋体" w:hAnsi="宋体" w:hint="eastAsia"/>
        </w:rPr>
      </w:pPr>
      <w:r w:rsidRPr="00DE4384">
        <w:rPr>
          <w:rFonts w:ascii="宋体" w:hAnsi="宋体" w:hint="eastAsia"/>
        </w:rPr>
        <w:t>策划形成文件化体系，将结果体现在本手册各章、程序文件和支持性文件中</w:t>
      </w:r>
      <w:r w:rsidR="00EB59A5" w:rsidRPr="00DE4384">
        <w:rPr>
          <w:rFonts w:ascii="宋体" w:hAnsi="宋体" w:hint="eastAsia"/>
        </w:rPr>
        <w:t>。</w:t>
      </w:r>
    </w:p>
    <w:p w:rsidR="009A0B71" w:rsidRPr="00DE4384" w:rsidRDefault="009A0B71" w:rsidP="00DE4384">
      <w:pPr>
        <w:spacing w:line="276" w:lineRule="auto"/>
        <w:ind w:firstLineChars="200" w:firstLine="420"/>
        <w:rPr>
          <w:rFonts w:ascii="宋体" w:hAnsi="宋体" w:hint="eastAsia"/>
        </w:rPr>
      </w:pPr>
      <w:r w:rsidRPr="00DE4384">
        <w:rPr>
          <w:rFonts w:ascii="宋体" w:hAnsi="宋体" w:hint="eastAsia"/>
        </w:rPr>
        <w:t>b）如因产品、工艺、人员、生产设备等任何原因而导致质量/食品安全管理体系的变更，在策划和实施更改时，确保质量</w:t>
      </w:r>
      <w:r w:rsidR="00436B31" w:rsidRPr="00DE4384">
        <w:rPr>
          <w:rFonts w:ascii="宋体" w:hAnsi="宋体" w:hint="eastAsia"/>
        </w:rPr>
        <w:t>/食品安全</w:t>
      </w:r>
      <w:r w:rsidRPr="00DE4384">
        <w:rPr>
          <w:rFonts w:ascii="宋体" w:hAnsi="宋体" w:hint="eastAsia"/>
        </w:rPr>
        <w:t>管理体系的完整性和持续性，避免因变更使体系与实际脱节，失效。例如组织机构的调整应对职责做出相应的变更，以确保体系正常运作。</w:t>
      </w:r>
    </w:p>
    <w:p w:rsidR="009A0B71" w:rsidRDefault="009A0B71" w:rsidP="00624180">
      <w:pPr>
        <w:spacing w:line="460" w:lineRule="exact"/>
        <w:outlineLvl w:val="1"/>
        <w:rPr>
          <w:rFonts w:hint="eastAsia"/>
          <w:b/>
          <w:color w:val="000000"/>
          <w:szCs w:val="21"/>
        </w:rPr>
      </w:pPr>
      <w:bookmarkStart w:id="20" w:name="_Toc176012664"/>
      <w:r w:rsidRPr="00624180">
        <w:rPr>
          <w:rFonts w:ascii="黑体" w:eastAsia="黑体" w:hint="eastAsia"/>
          <w:color w:val="000000"/>
          <w:szCs w:val="21"/>
        </w:rPr>
        <w:t>5.5 职责和权限</w:t>
      </w:r>
      <w:bookmarkEnd w:id="20"/>
      <w:r>
        <w:rPr>
          <w:b/>
          <w:color w:val="000000"/>
          <w:szCs w:val="21"/>
        </w:rPr>
        <w:tab/>
      </w:r>
    </w:p>
    <w:p w:rsidR="00624180" w:rsidRPr="00624180" w:rsidRDefault="00CB2DDC" w:rsidP="00CB2DDC">
      <w:pPr>
        <w:spacing w:line="460" w:lineRule="exact"/>
        <w:rPr>
          <w:rFonts w:ascii="黑体" w:eastAsia="黑体" w:hint="eastAsia"/>
          <w:color w:val="000000"/>
          <w:szCs w:val="21"/>
        </w:rPr>
      </w:pPr>
      <w:smartTag w:uri="urn:schemas-microsoft-com:office:smarttags" w:element="chsdate">
        <w:smartTagPr>
          <w:attr w:name="Year" w:val="1899"/>
          <w:attr w:name="Month" w:val="12"/>
          <w:attr w:name="Day" w:val="30"/>
          <w:attr w:name="IsLunarDate" w:val="False"/>
          <w:attr w:name="IsROCDate" w:val="False"/>
        </w:smartTagPr>
        <w:r w:rsidRPr="00624180">
          <w:rPr>
            <w:rFonts w:ascii="黑体" w:eastAsia="黑体" w:hint="eastAsia"/>
            <w:color w:val="000000"/>
            <w:szCs w:val="21"/>
          </w:rPr>
          <w:t>5.5.1</w:t>
        </w:r>
      </w:smartTag>
      <w:r w:rsidR="00AA37F4" w:rsidRPr="00624180">
        <w:rPr>
          <w:rFonts w:ascii="黑体" w:eastAsia="黑体" w:hint="eastAsia"/>
          <w:color w:val="000000"/>
          <w:szCs w:val="21"/>
        </w:rPr>
        <w:t>职责</w:t>
      </w:r>
    </w:p>
    <w:p w:rsidR="009A0B71" w:rsidRPr="00DE4384" w:rsidRDefault="009A0B71" w:rsidP="00DE4384">
      <w:pPr>
        <w:spacing w:line="276" w:lineRule="auto"/>
        <w:ind w:firstLineChars="200" w:firstLine="420"/>
        <w:rPr>
          <w:rFonts w:ascii="宋体" w:hAnsi="宋体" w:hint="eastAsia"/>
        </w:rPr>
      </w:pPr>
      <w:r w:rsidRPr="00DE4384">
        <w:rPr>
          <w:rFonts w:ascii="宋体" w:hAnsi="宋体" w:hint="eastAsia"/>
        </w:rPr>
        <w:t>为确保对公司的生产质量/食品安全管理体系实现有效控制</w:t>
      </w:r>
      <w:r w:rsidR="00CB2DDC" w:rsidRPr="00DE4384">
        <w:rPr>
          <w:rFonts w:ascii="宋体" w:hAnsi="宋体" w:hint="eastAsia"/>
        </w:rPr>
        <w:t>。总经理对公司各部门及相关工作人员的职责和权限做出规定，见《</w:t>
      </w:r>
      <w:r w:rsidRPr="00DE4384">
        <w:rPr>
          <w:rFonts w:ascii="宋体" w:hAnsi="宋体" w:hint="eastAsia"/>
        </w:rPr>
        <w:t>质量</w:t>
      </w:r>
      <w:r w:rsidR="006C588B">
        <w:rPr>
          <w:rFonts w:ascii="宋体" w:hAnsi="宋体" w:hint="eastAsia"/>
        </w:rPr>
        <w:t>和</w:t>
      </w:r>
      <w:r w:rsidRPr="00DE4384">
        <w:rPr>
          <w:rFonts w:ascii="宋体" w:hAnsi="宋体" w:hint="eastAsia"/>
        </w:rPr>
        <w:t>食品安全管理体系职能分配表》</w:t>
      </w:r>
      <w:r w:rsidR="00DE4384" w:rsidRPr="00DE4384">
        <w:rPr>
          <w:rFonts w:ascii="宋体" w:hAnsi="宋体" w:hint="eastAsia"/>
        </w:rPr>
        <w:t>，规定了各职能部门在管理体系中的职责和权限。</w:t>
      </w:r>
      <w:r w:rsidRPr="00DE4384">
        <w:rPr>
          <w:rFonts w:ascii="宋体" w:hAnsi="宋体" w:hint="eastAsia"/>
        </w:rPr>
        <w:t>通过会议、文件、人事任命等传达方式，沟通各部门及相关人员的职责和权限，以确保质量/食品安全管理体系有效运行和保持。公司所有员工均有责任汇报与质量</w:t>
      </w:r>
      <w:r w:rsidR="006C588B">
        <w:rPr>
          <w:rFonts w:ascii="宋体" w:hAnsi="宋体" w:hint="eastAsia"/>
        </w:rPr>
        <w:t>和</w:t>
      </w:r>
      <w:r w:rsidRPr="00DE4384">
        <w:rPr>
          <w:rFonts w:ascii="宋体" w:hAnsi="宋体" w:hint="eastAsia"/>
        </w:rPr>
        <w:t>食品安全管理体系有关的任何问题。当发现问题时，员工应向本部门负责人汇报。负责人根据问题</w:t>
      </w:r>
      <w:r w:rsidRPr="00DE4384">
        <w:rPr>
          <w:rFonts w:ascii="宋体" w:hAnsi="宋体" w:hint="eastAsia"/>
        </w:rPr>
        <w:lastRenderedPageBreak/>
        <w:t>的性质向有相关问题处置职责的指定人员汇报，以采取相应的控制措施确保食品安全。总经理指定或任命针对体系运行问题有权处置并采取相应措施的部门或人员，并通过沟通使其职责在公司内广泛了解。</w:t>
      </w:r>
    </w:p>
    <w:p w:rsidR="00CB2DDC" w:rsidRPr="000926C6" w:rsidRDefault="00DE4384" w:rsidP="00CB2DDC">
      <w:pPr>
        <w:spacing w:line="360" w:lineRule="auto"/>
        <w:rPr>
          <w:rFonts w:ascii="黑体" w:eastAsia="黑体" w:hAnsi="宋体" w:hint="eastAsia"/>
          <w:color w:val="000000"/>
          <w:szCs w:val="21"/>
        </w:rPr>
      </w:pPr>
      <w:smartTag w:uri="urn:schemas-microsoft-com:office:smarttags" w:element="chsdate">
        <w:smartTagPr>
          <w:attr w:name="Year" w:val="1899"/>
          <w:attr w:name="Month" w:val="12"/>
          <w:attr w:name="Day" w:val="30"/>
          <w:attr w:name="IsLunarDate" w:val="False"/>
          <w:attr w:name="IsROCDate" w:val="False"/>
        </w:smartTagPr>
        <w:r w:rsidRPr="000926C6">
          <w:rPr>
            <w:rFonts w:ascii="黑体" w:eastAsia="黑体" w:hAnsi="宋体" w:hint="eastAsia"/>
            <w:color w:val="000000"/>
            <w:szCs w:val="21"/>
          </w:rPr>
          <w:t>5.5.1</w:t>
        </w:r>
      </w:smartTag>
      <w:r w:rsidRPr="000926C6">
        <w:rPr>
          <w:rFonts w:ascii="黑体" w:eastAsia="黑体" w:hAnsi="宋体" w:hint="eastAsia"/>
          <w:color w:val="000000"/>
          <w:szCs w:val="21"/>
        </w:rPr>
        <w:t>.1总经理质量职责</w:t>
      </w:r>
    </w:p>
    <w:p w:rsidR="00CB2DDC" w:rsidRPr="00DE4384" w:rsidRDefault="00DE4384" w:rsidP="00DE4384">
      <w:pPr>
        <w:spacing w:line="276" w:lineRule="auto"/>
        <w:ind w:firstLineChars="200" w:firstLine="420"/>
        <w:rPr>
          <w:rFonts w:ascii="宋体" w:hAnsi="宋体" w:hint="eastAsia"/>
        </w:rPr>
      </w:pPr>
      <w:r w:rsidRPr="00DE4384">
        <w:rPr>
          <w:rFonts w:ascii="宋体" w:hAnsi="宋体" w:hint="eastAsia"/>
        </w:rPr>
        <w:t>a)</w:t>
      </w:r>
      <w:r w:rsidR="00CB2DDC" w:rsidRPr="00DE4384">
        <w:rPr>
          <w:rFonts w:ascii="宋体" w:hAnsi="宋体" w:hint="eastAsia"/>
        </w:rPr>
        <w:t>制定公司的</w:t>
      </w:r>
      <w:r w:rsidR="003E2CFB" w:rsidRPr="00DE4384">
        <w:rPr>
          <w:rFonts w:ascii="宋体" w:hAnsi="宋体" w:hint="eastAsia"/>
        </w:rPr>
        <w:t>质量、</w:t>
      </w:r>
      <w:r w:rsidR="00CB2DDC" w:rsidRPr="00DE4384">
        <w:rPr>
          <w:rFonts w:ascii="宋体" w:hAnsi="宋体" w:hint="eastAsia"/>
        </w:rPr>
        <w:t>食品安全方针、安全目标并以正式文件发布，采取有效方式保证全公司各级人员能理解并贯彻执行。</w:t>
      </w:r>
    </w:p>
    <w:p w:rsidR="00CB2DDC" w:rsidRPr="00DE4384" w:rsidRDefault="00DE4384" w:rsidP="00DE4384">
      <w:pPr>
        <w:spacing w:line="276" w:lineRule="auto"/>
        <w:ind w:firstLineChars="200" w:firstLine="420"/>
        <w:rPr>
          <w:rFonts w:ascii="宋体" w:hAnsi="宋体" w:hint="eastAsia"/>
        </w:rPr>
      </w:pPr>
      <w:r w:rsidRPr="00DE4384">
        <w:rPr>
          <w:rFonts w:ascii="宋体" w:hAnsi="宋体" w:hint="eastAsia"/>
        </w:rPr>
        <w:t>b)</w:t>
      </w:r>
      <w:r w:rsidR="00CB2DDC" w:rsidRPr="00DE4384">
        <w:rPr>
          <w:rFonts w:ascii="宋体" w:hAnsi="宋体" w:hint="eastAsia"/>
        </w:rPr>
        <w:t>确保建立组织机构，进行职能分配。</w:t>
      </w:r>
    </w:p>
    <w:p w:rsidR="00CB2DDC" w:rsidRPr="00DE4384" w:rsidRDefault="00DE4384" w:rsidP="00DE4384">
      <w:pPr>
        <w:spacing w:line="276" w:lineRule="auto"/>
        <w:ind w:firstLineChars="200" w:firstLine="420"/>
        <w:rPr>
          <w:rFonts w:ascii="宋体" w:hAnsi="宋体" w:hint="eastAsia"/>
        </w:rPr>
      </w:pPr>
      <w:r w:rsidRPr="00DE4384">
        <w:rPr>
          <w:rFonts w:ascii="宋体" w:hAnsi="宋体" w:hint="eastAsia"/>
        </w:rPr>
        <w:t>c)</w:t>
      </w:r>
      <w:r w:rsidR="00CB2DDC" w:rsidRPr="00DE4384">
        <w:rPr>
          <w:rFonts w:ascii="宋体" w:hAnsi="宋体" w:hint="eastAsia"/>
        </w:rPr>
        <w:t>对与质量和安全有影响的所有人员规定其职责、权限和相互关系。</w:t>
      </w:r>
    </w:p>
    <w:p w:rsidR="00CB2DDC" w:rsidRPr="00DE4384" w:rsidRDefault="00DE4384" w:rsidP="00DE4384">
      <w:pPr>
        <w:spacing w:line="276" w:lineRule="auto"/>
        <w:ind w:firstLineChars="200" w:firstLine="420"/>
        <w:rPr>
          <w:rFonts w:ascii="宋体" w:hAnsi="宋体" w:hint="eastAsia"/>
        </w:rPr>
      </w:pPr>
      <w:r w:rsidRPr="00DE4384">
        <w:rPr>
          <w:rFonts w:ascii="宋体" w:hAnsi="宋体" w:hint="eastAsia"/>
        </w:rPr>
        <w:t>d)</w:t>
      </w:r>
      <w:r w:rsidR="00CB2DDC" w:rsidRPr="00DE4384">
        <w:rPr>
          <w:rFonts w:ascii="宋体" w:hAnsi="宋体" w:hint="eastAsia"/>
        </w:rPr>
        <w:t>为食品质量安全管理体系的有效运行，提供必要的资源。</w:t>
      </w:r>
    </w:p>
    <w:p w:rsidR="00CB2DDC" w:rsidRPr="00DE4384" w:rsidRDefault="00DE4384" w:rsidP="00DE4384">
      <w:pPr>
        <w:spacing w:line="276" w:lineRule="auto"/>
        <w:ind w:firstLineChars="200" w:firstLine="420"/>
        <w:rPr>
          <w:rFonts w:ascii="宋体" w:hAnsi="宋体" w:hint="eastAsia"/>
        </w:rPr>
      </w:pPr>
      <w:r w:rsidRPr="00DE4384">
        <w:rPr>
          <w:rFonts w:ascii="宋体" w:hAnsi="宋体" w:hint="eastAsia"/>
        </w:rPr>
        <w:t>e)</w:t>
      </w:r>
      <w:r w:rsidR="00CB2DDC" w:rsidRPr="00DE4384">
        <w:rPr>
          <w:rFonts w:ascii="宋体" w:hAnsi="宋体" w:hint="eastAsia"/>
        </w:rPr>
        <w:t>任命管理者代表和食品安全小组组长，明确其职责，</w:t>
      </w:r>
      <w:r w:rsidR="00CB2DDC" w:rsidRPr="00DE4384">
        <w:rPr>
          <w:rFonts w:ascii="宋体" w:hAnsi="宋体"/>
        </w:rPr>
        <w:t>确保内部沟通顺畅</w:t>
      </w:r>
      <w:r w:rsidR="00CB2DDC" w:rsidRPr="00DE4384">
        <w:rPr>
          <w:rFonts w:ascii="宋体" w:hAnsi="宋体" w:hint="eastAsia"/>
        </w:rPr>
        <w:t>。</w:t>
      </w:r>
    </w:p>
    <w:p w:rsidR="00CB2DDC" w:rsidRPr="00DE4384" w:rsidRDefault="00DE4384" w:rsidP="00DE4384">
      <w:pPr>
        <w:spacing w:line="276" w:lineRule="auto"/>
        <w:ind w:firstLineChars="200" w:firstLine="420"/>
        <w:rPr>
          <w:rFonts w:ascii="宋体" w:hAnsi="宋体" w:hint="eastAsia"/>
        </w:rPr>
      </w:pPr>
      <w:r w:rsidRPr="00DE4384">
        <w:rPr>
          <w:rFonts w:ascii="宋体" w:hAnsi="宋体" w:hint="eastAsia"/>
        </w:rPr>
        <w:t>f)</w:t>
      </w:r>
      <w:r w:rsidR="00CB2DDC" w:rsidRPr="00DE4384">
        <w:rPr>
          <w:rFonts w:ascii="宋体" w:hAnsi="宋体" w:hint="eastAsia"/>
        </w:rPr>
        <w:t>审批食品安全质量管理手册，核定公司的重要规章制度与文件。</w:t>
      </w:r>
    </w:p>
    <w:p w:rsidR="00CB2DDC" w:rsidRPr="00DE4384" w:rsidRDefault="00DE4384" w:rsidP="00DE4384">
      <w:pPr>
        <w:spacing w:line="276" w:lineRule="auto"/>
        <w:ind w:firstLineChars="200" w:firstLine="420"/>
        <w:rPr>
          <w:rFonts w:ascii="宋体" w:hAnsi="宋体" w:hint="eastAsia"/>
        </w:rPr>
      </w:pPr>
      <w:r w:rsidRPr="00DE4384">
        <w:rPr>
          <w:rFonts w:ascii="宋体" w:hAnsi="宋体" w:hint="eastAsia"/>
        </w:rPr>
        <w:t>g)</w:t>
      </w:r>
      <w:r w:rsidR="00CB2DDC" w:rsidRPr="00DE4384">
        <w:rPr>
          <w:rFonts w:ascii="宋体" w:hAnsi="宋体" w:hint="eastAsia"/>
        </w:rPr>
        <w:t>定期进行管理评审，保证食品安全管理体系的有效运行。</w:t>
      </w:r>
    </w:p>
    <w:p w:rsidR="00D14F14" w:rsidRDefault="00DE4384" w:rsidP="00D14F14">
      <w:pPr>
        <w:spacing w:line="276" w:lineRule="auto"/>
        <w:rPr>
          <w:rFonts w:ascii="宋体" w:hAnsi="宋体" w:hint="eastAsia"/>
        </w:rPr>
      </w:pPr>
      <w:smartTag w:uri="urn:schemas-microsoft-com:office:smarttags" w:element="chsdate">
        <w:smartTagPr>
          <w:attr w:name="Year" w:val="1899"/>
          <w:attr w:name="Month" w:val="12"/>
          <w:attr w:name="Day" w:val="30"/>
          <w:attr w:name="IsLunarDate" w:val="False"/>
          <w:attr w:name="IsROCDate" w:val="False"/>
        </w:smartTagPr>
        <w:r w:rsidRPr="000926C6">
          <w:rPr>
            <w:rFonts w:ascii="黑体" w:eastAsia="黑体" w:hAnsi="宋体" w:hint="eastAsia"/>
          </w:rPr>
          <w:t>5.5.1</w:t>
        </w:r>
      </w:smartTag>
      <w:r w:rsidRPr="000926C6">
        <w:rPr>
          <w:rFonts w:ascii="黑体" w:eastAsia="黑体" w:hAnsi="宋体" w:hint="eastAsia"/>
        </w:rPr>
        <w:t>.2管理者代表/</w:t>
      </w:r>
      <w:r w:rsidR="00CB2DDC" w:rsidRPr="000926C6">
        <w:rPr>
          <w:rFonts w:ascii="黑体" w:eastAsia="黑体" w:hAnsi="宋体" w:hint="eastAsia"/>
        </w:rPr>
        <w:t>食品安全小组组长</w:t>
      </w:r>
      <w:r w:rsidR="00D14F14" w:rsidRPr="000926C6">
        <w:rPr>
          <w:rFonts w:ascii="黑体" w:eastAsia="黑体" w:hAnsi="宋体" w:hint="eastAsia"/>
        </w:rPr>
        <w:t>质量</w:t>
      </w:r>
      <w:r w:rsidR="00150211">
        <w:rPr>
          <w:rFonts w:ascii="宋体" w:hAnsi="宋体" w:hint="eastAsia"/>
        </w:rPr>
        <w:t>，</w:t>
      </w:r>
      <w:r w:rsidR="00D14F14" w:rsidRPr="00D14F14">
        <w:rPr>
          <w:rFonts w:ascii="宋体" w:hAnsi="宋体" w:hint="eastAsia"/>
        </w:rPr>
        <w:t>详见P11页《管代和食品安全小组组长任命书》。</w:t>
      </w:r>
    </w:p>
    <w:p w:rsidR="00C714BC" w:rsidRPr="000926C6" w:rsidRDefault="00C714BC" w:rsidP="00D14F14">
      <w:pPr>
        <w:spacing w:line="276" w:lineRule="auto"/>
        <w:rPr>
          <w:rFonts w:ascii="黑体" w:eastAsia="黑体" w:hAnsi="宋体" w:hint="eastAsia"/>
        </w:rPr>
      </w:pPr>
      <w:smartTag w:uri="urn:schemas-microsoft-com:office:smarttags" w:element="chsdate">
        <w:smartTagPr>
          <w:attr w:name="Year" w:val="1899"/>
          <w:attr w:name="Month" w:val="12"/>
          <w:attr w:name="Day" w:val="30"/>
          <w:attr w:name="IsLunarDate" w:val="False"/>
          <w:attr w:name="IsROCDate" w:val="False"/>
        </w:smartTagPr>
        <w:r w:rsidRPr="000926C6">
          <w:rPr>
            <w:rFonts w:ascii="黑体" w:eastAsia="黑体" w:hAnsi="宋体" w:hint="eastAsia"/>
          </w:rPr>
          <w:t>5.5.1</w:t>
        </w:r>
      </w:smartTag>
      <w:r w:rsidRPr="000926C6">
        <w:rPr>
          <w:rFonts w:ascii="黑体" w:eastAsia="黑体" w:hAnsi="宋体" w:hint="eastAsia"/>
        </w:rPr>
        <w:t>.3 食品安全小组</w:t>
      </w:r>
      <w:r w:rsidR="00C01A8F" w:rsidRPr="000926C6">
        <w:rPr>
          <w:rFonts w:ascii="黑体" w:eastAsia="黑体" w:hAnsi="宋体" w:hint="eastAsia"/>
        </w:rPr>
        <w:t>成员</w:t>
      </w:r>
      <w:r w:rsidRPr="000926C6">
        <w:rPr>
          <w:rFonts w:ascii="黑体" w:eastAsia="黑体" w:hAnsi="宋体" w:hint="eastAsia"/>
        </w:rPr>
        <w:t>职责</w:t>
      </w:r>
    </w:p>
    <w:p w:rsidR="00C01A8F" w:rsidRPr="009D157E" w:rsidRDefault="00C01A8F" w:rsidP="00C01A8F">
      <w:pPr>
        <w:spacing w:line="276" w:lineRule="auto"/>
        <w:ind w:firstLine="420"/>
        <w:rPr>
          <w:rFonts w:ascii="宋体" w:hAnsi="宋体" w:hint="eastAsia"/>
          <w:szCs w:val="21"/>
        </w:rPr>
      </w:pPr>
      <w:r w:rsidRPr="009D157E">
        <w:rPr>
          <w:rFonts w:ascii="宋体" w:hAnsi="宋体"/>
          <w:szCs w:val="21"/>
        </w:rPr>
        <w:t>a)</w:t>
      </w:r>
      <w:r w:rsidRPr="009D157E">
        <w:rPr>
          <w:rFonts w:ascii="宋体" w:hAnsi="宋体" w:hint="eastAsia"/>
          <w:szCs w:val="21"/>
        </w:rPr>
        <w:t>生产工艺流程的描述及各环节的危害分析；</w:t>
      </w:r>
    </w:p>
    <w:p w:rsidR="00C01A8F" w:rsidRPr="009D157E" w:rsidRDefault="00C01A8F" w:rsidP="00C01A8F">
      <w:pPr>
        <w:spacing w:line="276" w:lineRule="auto"/>
        <w:ind w:firstLine="420"/>
        <w:rPr>
          <w:rFonts w:ascii="宋体" w:hAnsi="宋体" w:hint="eastAsia"/>
          <w:szCs w:val="21"/>
        </w:rPr>
      </w:pPr>
      <w:r w:rsidRPr="009D157E">
        <w:rPr>
          <w:rFonts w:ascii="宋体" w:hAnsi="宋体"/>
          <w:szCs w:val="21"/>
        </w:rPr>
        <w:t>b)</w:t>
      </w:r>
      <w:r w:rsidRPr="009D157E">
        <w:rPr>
          <w:rFonts w:ascii="宋体" w:hAnsi="宋体" w:hint="eastAsia"/>
          <w:szCs w:val="21"/>
        </w:rPr>
        <w:t>负责确定</w:t>
      </w:r>
      <w:r w:rsidRPr="009D157E">
        <w:rPr>
          <w:rFonts w:ascii="宋体" w:hAnsi="宋体"/>
          <w:szCs w:val="21"/>
        </w:rPr>
        <w:t>CCP</w:t>
      </w:r>
      <w:r w:rsidRPr="009D157E">
        <w:rPr>
          <w:rFonts w:ascii="宋体" w:hAnsi="宋体" w:hint="eastAsia"/>
          <w:szCs w:val="21"/>
        </w:rPr>
        <w:t>的</w:t>
      </w:r>
      <w:r w:rsidRPr="009D157E">
        <w:rPr>
          <w:rFonts w:ascii="宋体" w:hAnsi="宋体"/>
          <w:szCs w:val="21"/>
        </w:rPr>
        <w:t>CL</w:t>
      </w:r>
      <w:r w:rsidRPr="009D157E">
        <w:rPr>
          <w:rFonts w:ascii="宋体" w:hAnsi="宋体" w:hint="eastAsia"/>
          <w:szCs w:val="21"/>
        </w:rPr>
        <w:t>值；</w:t>
      </w:r>
    </w:p>
    <w:p w:rsidR="00C01A8F" w:rsidRPr="009D157E" w:rsidRDefault="00C01A8F" w:rsidP="00C01A8F">
      <w:pPr>
        <w:spacing w:line="276" w:lineRule="auto"/>
        <w:ind w:firstLine="420"/>
        <w:rPr>
          <w:rFonts w:ascii="宋体" w:hAnsi="宋体" w:hint="eastAsia"/>
          <w:szCs w:val="21"/>
        </w:rPr>
      </w:pPr>
      <w:r w:rsidRPr="009D157E">
        <w:rPr>
          <w:rFonts w:ascii="宋体" w:hAnsi="宋体"/>
          <w:szCs w:val="21"/>
        </w:rPr>
        <w:t>c)</w:t>
      </w:r>
      <w:r w:rsidRPr="009D157E">
        <w:rPr>
          <w:rFonts w:ascii="宋体" w:hAnsi="宋体" w:hint="eastAsia"/>
          <w:szCs w:val="21"/>
        </w:rPr>
        <w:t>参与编写</w:t>
      </w:r>
      <w:r w:rsidRPr="009D157E">
        <w:rPr>
          <w:rFonts w:ascii="宋体" w:hAnsi="宋体"/>
          <w:szCs w:val="21"/>
        </w:rPr>
        <w:t>HACCP</w:t>
      </w:r>
      <w:r w:rsidRPr="009D157E">
        <w:rPr>
          <w:rFonts w:ascii="宋体" w:hAnsi="宋体" w:hint="eastAsia"/>
          <w:szCs w:val="21"/>
        </w:rPr>
        <w:t>计划；</w:t>
      </w:r>
    </w:p>
    <w:p w:rsidR="00C01A8F" w:rsidRPr="009D157E" w:rsidRDefault="00C01A8F" w:rsidP="00C01A8F">
      <w:pPr>
        <w:spacing w:line="276" w:lineRule="auto"/>
        <w:ind w:firstLine="420"/>
        <w:rPr>
          <w:rFonts w:ascii="宋体" w:hAnsi="宋体" w:hint="eastAsia"/>
          <w:szCs w:val="21"/>
        </w:rPr>
      </w:pPr>
      <w:r w:rsidRPr="009D157E">
        <w:rPr>
          <w:rFonts w:ascii="宋体" w:hAnsi="宋体"/>
          <w:szCs w:val="21"/>
        </w:rPr>
        <w:t>d)</w:t>
      </w:r>
      <w:r w:rsidRPr="009D157E">
        <w:rPr>
          <w:rFonts w:ascii="宋体" w:hAnsi="宋体" w:hint="eastAsia"/>
          <w:szCs w:val="21"/>
        </w:rPr>
        <w:t>负责组织本部门安全体系文件评审。</w:t>
      </w:r>
    </w:p>
    <w:p w:rsidR="009D157E" w:rsidRPr="009D157E" w:rsidRDefault="009D157E" w:rsidP="009D157E">
      <w:pPr>
        <w:ind w:firstLineChars="200" w:firstLine="420"/>
        <w:rPr>
          <w:rFonts w:ascii="宋体" w:hAnsi="宋体" w:hint="eastAsia"/>
          <w:szCs w:val="21"/>
        </w:rPr>
      </w:pPr>
      <w:r>
        <w:rPr>
          <w:rFonts w:ascii="宋体" w:hAnsi="宋体" w:hint="eastAsia"/>
        </w:rPr>
        <w:t>e)</w:t>
      </w:r>
      <w:r w:rsidRPr="009D157E">
        <w:rPr>
          <w:rFonts w:ascii="宋体" w:hAnsi="宋体" w:hint="eastAsia"/>
          <w:szCs w:val="21"/>
        </w:rPr>
        <w:t>负责建立、修改安全管理体系文件；对安全管理体系进行验证；监督、指导体系的运行；收集、识别、反馈与安全管理体系的信息；负责</w:t>
      </w:r>
      <w:r w:rsidRPr="009D157E">
        <w:rPr>
          <w:rFonts w:ascii="宋体" w:hAnsi="宋体"/>
          <w:szCs w:val="21"/>
        </w:rPr>
        <w:t>HACCP</w:t>
      </w:r>
      <w:r w:rsidRPr="009D157E">
        <w:rPr>
          <w:rFonts w:ascii="宋体" w:hAnsi="宋体" w:hint="eastAsia"/>
          <w:szCs w:val="21"/>
        </w:rPr>
        <w:t>原理、体系文件实施的培训；</w:t>
      </w:r>
    </w:p>
    <w:p w:rsidR="009D157E" w:rsidRPr="009D157E" w:rsidRDefault="009D157E" w:rsidP="009D157E">
      <w:pPr>
        <w:ind w:firstLineChars="200" w:firstLine="420"/>
        <w:rPr>
          <w:rFonts w:ascii="宋体" w:hAnsi="宋体" w:hint="eastAsia"/>
          <w:szCs w:val="21"/>
        </w:rPr>
      </w:pPr>
      <w:r>
        <w:rPr>
          <w:rFonts w:ascii="宋体" w:hAnsi="宋体" w:hint="eastAsia"/>
        </w:rPr>
        <w:t>f)</w:t>
      </w:r>
      <w:r w:rsidRPr="009D157E">
        <w:rPr>
          <w:rFonts w:ascii="宋体" w:hAnsi="宋体" w:hint="eastAsia"/>
          <w:szCs w:val="21"/>
        </w:rPr>
        <w:t>组织内部审核、管理评审、</w:t>
      </w:r>
      <w:r w:rsidRPr="009D157E">
        <w:rPr>
          <w:rFonts w:ascii="宋体" w:hAnsi="宋体"/>
          <w:szCs w:val="21"/>
        </w:rPr>
        <w:t>HACCP</w:t>
      </w:r>
      <w:r w:rsidRPr="009D157E">
        <w:rPr>
          <w:rFonts w:ascii="宋体" w:hAnsi="宋体" w:hint="eastAsia"/>
          <w:szCs w:val="21"/>
        </w:rPr>
        <w:t>计划的验证；</w:t>
      </w:r>
    </w:p>
    <w:p w:rsidR="009D157E" w:rsidRDefault="009D157E" w:rsidP="009D157E">
      <w:pPr>
        <w:spacing w:line="276" w:lineRule="auto"/>
        <w:ind w:firstLine="420"/>
        <w:rPr>
          <w:rFonts w:ascii="宋体" w:hAnsi="宋体" w:hint="eastAsia"/>
          <w:szCs w:val="21"/>
        </w:rPr>
      </w:pPr>
      <w:r>
        <w:rPr>
          <w:rFonts w:ascii="宋体" w:hAnsi="宋体" w:hint="eastAsia"/>
        </w:rPr>
        <w:t>g)</w:t>
      </w:r>
      <w:r w:rsidRPr="009D157E">
        <w:rPr>
          <w:rFonts w:ascii="宋体" w:hAnsi="宋体" w:hint="eastAsia"/>
          <w:szCs w:val="21"/>
        </w:rPr>
        <w:t>负责体系运行的日常维护和管理工作；</w:t>
      </w:r>
    </w:p>
    <w:p w:rsidR="009D157E" w:rsidRDefault="009D157E" w:rsidP="009D157E">
      <w:pPr>
        <w:spacing w:line="276" w:lineRule="auto"/>
        <w:ind w:firstLine="420"/>
        <w:rPr>
          <w:rFonts w:ascii="宋体" w:hAnsi="宋体" w:hint="eastAsia"/>
        </w:rPr>
      </w:pPr>
      <w:r>
        <w:rPr>
          <w:rFonts w:ascii="宋体" w:hAnsi="宋体" w:hint="eastAsia"/>
        </w:rPr>
        <w:t>h)分解并考核质量目标，做好各种质量数据的整理、汇总和分析工作；</w:t>
      </w:r>
    </w:p>
    <w:p w:rsidR="00CB2DDC" w:rsidRPr="000926C6" w:rsidRDefault="00C714BC" w:rsidP="00155A5B">
      <w:pPr>
        <w:spacing w:line="276" w:lineRule="auto"/>
        <w:rPr>
          <w:rFonts w:ascii="黑体" w:eastAsia="黑体" w:hAnsi="宋体" w:hint="eastAsia"/>
        </w:rPr>
      </w:pPr>
      <w:smartTag w:uri="urn:schemas-microsoft-com:office:smarttags" w:element="chsdate">
        <w:smartTagPr>
          <w:attr w:name="Year" w:val="1899"/>
          <w:attr w:name="Month" w:val="12"/>
          <w:attr w:name="Day" w:val="30"/>
          <w:attr w:name="IsLunarDate" w:val="False"/>
          <w:attr w:name="IsROCDate" w:val="False"/>
        </w:smartTagPr>
        <w:r w:rsidRPr="000926C6">
          <w:rPr>
            <w:rFonts w:ascii="黑体" w:eastAsia="黑体" w:hAnsi="宋体" w:hint="eastAsia"/>
          </w:rPr>
          <w:t>5.5.1</w:t>
        </w:r>
      </w:smartTag>
      <w:r w:rsidRPr="000926C6">
        <w:rPr>
          <w:rFonts w:ascii="黑体" w:eastAsia="黑体" w:hAnsi="宋体" w:hint="eastAsia"/>
        </w:rPr>
        <w:t>.4</w:t>
      </w:r>
      <w:r w:rsidR="00155A5B" w:rsidRPr="000926C6">
        <w:rPr>
          <w:rFonts w:ascii="黑体" w:eastAsia="黑体" w:hAnsi="宋体" w:hint="eastAsia"/>
        </w:rPr>
        <w:t>综合办公室质量职责</w:t>
      </w:r>
    </w:p>
    <w:p w:rsidR="00D14F14" w:rsidRDefault="00155A5B" w:rsidP="00D14F14">
      <w:pPr>
        <w:spacing w:line="276" w:lineRule="auto"/>
        <w:ind w:firstLine="420"/>
        <w:rPr>
          <w:rFonts w:ascii="宋体" w:hAnsi="宋体" w:hint="eastAsia"/>
        </w:rPr>
      </w:pPr>
      <w:r>
        <w:rPr>
          <w:rFonts w:ascii="宋体" w:hAnsi="宋体" w:hint="eastAsia"/>
        </w:rPr>
        <w:t>a)</w:t>
      </w:r>
      <w:r w:rsidR="00D14F14" w:rsidRPr="00DE4384">
        <w:rPr>
          <w:rFonts w:ascii="宋体" w:hAnsi="宋体" w:hint="eastAsia"/>
        </w:rPr>
        <w:t>负责人力资源的管理以及人员的招聘、考评、培训和奖惩管理等</w:t>
      </w:r>
      <w:r w:rsidR="00D14F14">
        <w:rPr>
          <w:rFonts w:ascii="宋体" w:hAnsi="宋体" w:hint="eastAsia"/>
        </w:rPr>
        <w:t>；</w:t>
      </w:r>
    </w:p>
    <w:p w:rsidR="00D14F14" w:rsidRDefault="00155A5B" w:rsidP="00D14F14">
      <w:pPr>
        <w:spacing w:line="276" w:lineRule="auto"/>
        <w:ind w:firstLine="420"/>
        <w:rPr>
          <w:rFonts w:ascii="宋体" w:hAnsi="宋体" w:hint="eastAsia"/>
        </w:rPr>
      </w:pPr>
      <w:r>
        <w:rPr>
          <w:rFonts w:ascii="宋体" w:hAnsi="宋体" w:hint="eastAsia"/>
        </w:rPr>
        <w:t>b)</w:t>
      </w:r>
      <w:r w:rsidR="00D14F14">
        <w:rPr>
          <w:rFonts w:ascii="宋体" w:hAnsi="宋体" w:hint="eastAsia"/>
        </w:rPr>
        <w:t>负责公司办公会议记录，需要传达贯彻的整理出会议纪要，并督促检查落实情况；</w:t>
      </w:r>
    </w:p>
    <w:p w:rsidR="00D14F14" w:rsidRDefault="00155A5B" w:rsidP="00D14F14">
      <w:pPr>
        <w:spacing w:line="276" w:lineRule="auto"/>
        <w:ind w:firstLine="420"/>
        <w:rPr>
          <w:rFonts w:ascii="宋体" w:hAnsi="宋体" w:hint="eastAsia"/>
        </w:rPr>
      </w:pPr>
      <w:r>
        <w:rPr>
          <w:rFonts w:ascii="宋体" w:hAnsi="宋体" w:hint="eastAsia"/>
        </w:rPr>
        <w:t>c)</w:t>
      </w:r>
      <w:r w:rsidR="009D157E">
        <w:rPr>
          <w:rFonts w:ascii="宋体" w:hAnsi="宋体" w:hint="eastAsia"/>
        </w:rPr>
        <w:t>负责公司档案与员工人事档案管理；</w:t>
      </w:r>
    </w:p>
    <w:p w:rsidR="009D157E" w:rsidRDefault="009D157E" w:rsidP="00D14F14">
      <w:pPr>
        <w:spacing w:line="276" w:lineRule="auto"/>
        <w:ind w:firstLine="420"/>
        <w:rPr>
          <w:rFonts w:ascii="宋体" w:hAnsi="宋体" w:hint="eastAsia"/>
        </w:rPr>
      </w:pPr>
      <w:r w:rsidRPr="009D157E">
        <w:rPr>
          <w:rFonts w:ascii="宋体" w:hAnsi="宋体"/>
          <w:szCs w:val="21"/>
        </w:rPr>
        <w:t>d)</w:t>
      </w:r>
      <w:r>
        <w:rPr>
          <w:rFonts w:ascii="宋体" w:hAnsi="宋体" w:hint="eastAsia"/>
        </w:rPr>
        <w:t>负责公司信息系统和网站的建设和维护工作；</w:t>
      </w:r>
    </w:p>
    <w:p w:rsidR="00D14F14" w:rsidRDefault="00155A5B" w:rsidP="00D14F14">
      <w:pPr>
        <w:spacing w:line="276" w:lineRule="auto"/>
        <w:ind w:firstLine="420"/>
        <w:rPr>
          <w:rFonts w:ascii="宋体" w:hAnsi="宋体" w:hint="eastAsia"/>
        </w:rPr>
      </w:pPr>
      <w:r>
        <w:rPr>
          <w:rFonts w:ascii="宋体" w:hAnsi="宋体" w:hint="eastAsia"/>
        </w:rPr>
        <w:t>e)</w:t>
      </w:r>
      <w:r w:rsidR="009D157E">
        <w:rPr>
          <w:rFonts w:ascii="宋体" w:hAnsi="宋体" w:hint="eastAsia"/>
        </w:rPr>
        <w:t>履行办公室职能，负责日常沟通工作；</w:t>
      </w:r>
    </w:p>
    <w:p w:rsidR="00D14F14" w:rsidRDefault="00155A5B" w:rsidP="00D14F14">
      <w:pPr>
        <w:spacing w:line="276" w:lineRule="auto"/>
        <w:ind w:firstLine="420"/>
        <w:rPr>
          <w:rFonts w:ascii="宋体" w:hAnsi="宋体" w:hint="eastAsia"/>
        </w:rPr>
      </w:pPr>
      <w:r>
        <w:rPr>
          <w:rFonts w:ascii="宋体" w:hAnsi="宋体" w:hint="eastAsia"/>
        </w:rPr>
        <w:t>f)</w:t>
      </w:r>
      <w:r w:rsidR="009D157E">
        <w:rPr>
          <w:rFonts w:ascii="宋体" w:hAnsi="宋体" w:hint="eastAsia"/>
        </w:rPr>
        <w:t>负责公司商标、专利等无形资产的管理工作。</w:t>
      </w:r>
    </w:p>
    <w:p w:rsidR="000B7696" w:rsidRPr="000926C6" w:rsidRDefault="00C01A8F" w:rsidP="00C01A8F">
      <w:pPr>
        <w:spacing w:line="276" w:lineRule="auto"/>
        <w:rPr>
          <w:rFonts w:ascii="黑体" w:eastAsia="黑体" w:hAnsi="宋体" w:hint="eastAsia"/>
        </w:rPr>
      </w:pPr>
      <w:smartTag w:uri="urn:schemas-microsoft-com:office:smarttags" w:element="chsdate">
        <w:smartTagPr>
          <w:attr w:name="Year" w:val="1899"/>
          <w:attr w:name="Month" w:val="12"/>
          <w:attr w:name="Day" w:val="30"/>
          <w:attr w:name="IsLunarDate" w:val="False"/>
          <w:attr w:name="IsROCDate" w:val="False"/>
        </w:smartTagPr>
        <w:r w:rsidRPr="000926C6">
          <w:rPr>
            <w:rFonts w:ascii="黑体" w:eastAsia="黑体" w:hAnsi="宋体" w:hint="eastAsia"/>
          </w:rPr>
          <w:t>5.5.1</w:t>
        </w:r>
      </w:smartTag>
      <w:r w:rsidRPr="000926C6">
        <w:rPr>
          <w:rFonts w:ascii="黑体" w:eastAsia="黑体" w:hAnsi="宋体" w:hint="eastAsia"/>
        </w:rPr>
        <w:t>.5营销部质量职责</w:t>
      </w:r>
    </w:p>
    <w:p w:rsidR="00C01A8F" w:rsidRPr="00C01A8F" w:rsidRDefault="00C01A8F" w:rsidP="00C01A8F">
      <w:pPr>
        <w:spacing w:line="276" w:lineRule="auto"/>
        <w:ind w:firstLine="420"/>
        <w:rPr>
          <w:rFonts w:ascii="宋体" w:hAnsi="宋体" w:hint="eastAsia"/>
        </w:rPr>
      </w:pPr>
      <w:r w:rsidRPr="00C01A8F">
        <w:rPr>
          <w:rFonts w:ascii="宋体" w:hAnsi="宋体" w:hint="eastAsia"/>
        </w:rPr>
        <w:t>a</w:t>
      </w:r>
      <w:r w:rsidRPr="00C01A8F">
        <w:rPr>
          <w:rFonts w:ascii="宋体" w:hAnsi="宋体"/>
        </w:rPr>
        <w:t>)</w:t>
      </w:r>
      <w:r w:rsidRPr="00C01A8F">
        <w:rPr>
          <w:rFonts w:ascii="宋体" w:hAnsi="宋体" w:hint="eastAsia"/>
        </w:rPr>
        <w:t xml:space="preserve">负责顾客对产品要求的确定与评审；  </w:t>
      </w:r>
    </w:p>
    <w:p w:rsidR="00C01A8F" w:rsidRPr="00C01A8F" w:rsidRDefault="00C01A8F" w:rsidP="00C01A8F">
      <w:pPr>
        <w:spacing w:line="276" w:lineRule="auto"/>
        <w:ind w:firstLine="420"/>
        <w:rPr>
          <w:rFonts w:ascii="宋体" w:hAnsi="宋体" w:hint="eastAsia"/>
        </w:rPr>
      </w:pPr>
      <w:r w:rsidRPr="00C01A8F">
        <w:rPr>
          <w:rFonts w:ascii="宋体" w:hAnsi="宋体"/>
        </w:rPr>
        <w:t>b)</w:t>
      </w:r>
      <w:r w:rsidRPr="00C01A8F">
        <w:rPr>
          <w:rFonts w:ascii="宋体" w:hAnsi="宋体" w:hint="eastAsia"/>
        </w:rPr>
        <w:t>负责与顾客沟通，</w:t>
      </w:r>
      <w:r>
        <w:rPr>
          <w:rFonts w:ascii="宋体" w:hAnsi="宋体" w:hint="eastAsia"/>
        </w:rPr>
        <w:t>组织收集顾客对产品质量的信息，确保及时准确地反馈到有关部门，并督促实施</w:t>
      </w:r>
      <w:r w:rsidRPr="00C01A8F">
        <w:rPr>
          <w:rFonts w:ascii="宋体" w:hAnsi="宋体" w:hint="eastAsia"/>
        </w:rPr>
        <w:t>；</w:t>
      </w:r>
    </w:p>
    <w:p w:rsidR="00C01A8F" w:rsidRPr="00C01A8F" w:rsidRDefault="00C01A8F" w:rsidP="00C01A8F">
      <w:pPr>
        <w:spacing w:line="276" w:lineRule="auto"/>
        <w:ind w:firstLine="420"/>
        <w:rPr>
          <w:rFonts w:ascii="宋体" w:hAnsi="宋体" w:hint="eastAsia"/>
        </w:rPr>
      </w:pPr>
      <w:r w:rsidRPr="00C01A8F">
        <w:rPr>
          <w:rFonts w:ascii="宋体" w:hAnsi="宋体"/>
        </w:rPr>
        <w:t>c)</w:t>
      </w:r>
      <w:r w:rsidRPr="00C01A8F">
        <w:rPr>
          <w:rFonts w:ascii="宋体" w:hAnsi="宋体" w:hint="eastAsia"/>
        </w:rPr>
        <w:t xml:space="preserve">负责顾客满意程度的调查、分析及信息反馈；  </w:t>
      </w:r>
    </w:p>
    <w:p w:rsidR="00C01A8F" w:rsidRPr="00C01A8F" w:rsidRDefault="00C01A8F" w:rsidP="00C01A8F">
      <w:pPr>
        <w:spacing w:line="276" w:lineRule="auto"/>
        <w:ind w:firstLine="420"/>
        <w:rPr>
          <w:rFonts w:ascii="宋体" w:hAnsi="宋体" w:hint="eastAsia"/>
        </w:rPr>
      </w:pPr>
      <w:r w:rsidRPr="00C01A8F">
        <w:rPr>
          <w:rFonts w:ascii="宋体" w:hAnsi="宋体"/>
        </w:rPr>
        <w:t>d)</w:t>
      </w:r>
      <w:r w:rsidRPr="00C01A8F">
        <w:rPr>
          <w:rFonts w:ascii="宋体" w:hAnsi="宋体" w:hint="eastAsia"/>
        </w:rPr>
        <w:t>建立顾客档案和合同台帐；</w:t>
      </w:r>
    </w:p>
    <w:p w:rsidR="00C01A8F" w:rsidRPr="00C01A8F" w:rsidRDefault="00C01A8F" w:rsidP="00C01A8F">
      <w:pPr>
        <w:spacing w:line="276" w:lineRule="auto"/>
        <w:ind w:firstLine="420"/>
        <w:rPr>
          <w:rFonts w:ascii="宋体" w:hAnsi="宋体" w:hint="eastAsia"/>
        </w:rPr>
      </w:pPr>
      <w:r w:rsidRPr="00C01A8F">
        <w:rPr>
          <w:rFonts w:ascii="宋体" w:hAnsi="宋体"/>
        </w:rPr>
        <w:t>e)</w:t>
      </w:r>
      <w:r w:rsidRPr="00C01A8F">
        <w:rPr>
          <w:rFonts w:ascii="宋体" w:hAnsi="宋体" w:hint="eastAsia"/>
        </w:rPr>
        <w:t>做好职责范围的记录管理；</w:t>
      </w:r>
    </w:p>
    <w:p w:rsidR="00C01A8F" w:rsidRPr="00C01A8F" w:rsidRDefault="009D157E" w:rsidP="00C01A8F">
      <w:pPr>
        <w:spacing w:line="276" w:lineRule="auto"/>
        <w:ind w:firstLine="420"/>
        <w:rPr>
          <w:rFonts w:ascii="宋体" w:hAnsi="宋体" w:hint="eastAsia"/>
        </w:rPr>
      </w:pPr>
      <w:r>
        <w:rPr>
          <w:rFonts w:ascii="宋体" w:hAnsi="宋体"/>
        </w:rPr>
        <w:t>f)</w:t>
      </w:r>
      <w:r w:rsidR="00C01A8F" w:rsidRPr="00C01A8F">
        <w:rPr>
          <w:rFonts w:ascii="宋体" w:hAnsi="宋体" w:hint="eastAsia"/>
        </w:rPr>
        <w:t xml:space="preserve">负责销售网络建设、销售人员管理、销售政策制定与执行、销售费用使用与控制，完成公司下达的销售任务； </w:t>
      </w:r>
    </w:p>
    <w:p w:rsidR="00C01A8F" w:rsidRPr="00C01A8F" w:rsidRDefault="00C01A8F" w:rsidP="00C01A8F">
      <w:pPr>
        <w:spacing w:line="276" w:lineRule="auto"/>
        <w:ind w:firstLine="420"/>
        <w:rPr>
          <w:rFonts w:ascii="宋体" w:hAnsi="宋体" w:hint="eastAsia"/>
        </w:rPr>
      </w:pPr>
      <w:r w:rsidRPr="00C01A8F">
        <w:rPr>
          <w:rFonts w:ascii="宋体" w:hAnsi="宋体"/>
        </w:rPr>
        <w:t>g)</w:t>
      </w:r>
      <w:r w:rsidRPr="00C01A8F">
        <w:rPr>
          <w:rFonts w:ascii="宋体" w:hAnsi="宋体" w:hint="eastAsia"/>
        </w:rPr>
        <w:t>控制产品运输、交付过程中的质量；</w:t>
      </w:r>
    </w:p>
    <w:p w:rsidR="00C01A8F" w:rsidRPr="00C01A8F" w:rsidRDefault="00C01A8F" w:rsidP="00C01A8F">
      <w:pPr>
        <w:spacing w:line="276" w:lineRule="auto"/>
        <w:ind w:firstLine="420"/>
        <w:rPr>
          <w:rFonts w:ascii="宋体" w:hAnsi="宋体" w:hint="eastAsia"/>
        </w:rPr>
      </w:pPr>
      <w:r w:rsidRPr="00C01A8F">
        <w:rPr>
          <w:rFonts w:ascii="宋体" w:hAnsi="宋体"/>
        </w:rPr>
        <w:lastRenderedPageBreak/>
        <w:t>h)</w:t>
      </w:r>
      <w:r w:rsidRPr="00C01A8F">
        <w:rPr>
          <w:rFonts w:ascii="宋体" w:hAnsi="宋体" w:hint="eastAsia"/>
        </w:rPr>
        <w:t>负责销售费用计划、管理及审批；负责销售人员的定岗定编与绩效考核；</w:t>
      </w:r>
    </w:p>
    <w:p w:rsidR="00C01A8F" w:rsidRPr="00C01A8F" w:rsidRDefault="00C01A8F" w:rsidP="00C01A8F">
      <w:pPr>
        <w:spacing w:line="276" w:lineRule="auto"/>
        <w:ind w:firstLine="420"/>
        <w:rPr>
          <w:rFonts w:ascii="宋体" w:hAnsi="宋体" w:hint="eastAsia"/>
        </w:rPr>
      </w:pPr>
      <w:r w:rsidRPr="00C01A8F">
        <w:rPr>
          <w:rFonts w:ascii="宋体" w:hAnsi="宋体"/>
        </w:rPr>
        <w:t>i)</w:t>
      </w:r>
      <w:r w:rsidRPr="00C01A8F">
        <w:rPr>
          <w:rFonts w:ascii="宋体" w:hAnsi="宋体" w:hint="eastAsia"/>
        </w:rPr>
        <w:t>负责公司品牌和产品的规划，负责市场推广费用的计划、执行与控制；</w:t>
      </w:r>
    </w:p>
    <w:p w:rsidR="00C01A8F" w:rsidRPr="00C01A8F" w:rsidRDefault="00C01A8F" w:rsidP="00C01A8F">
      <w:pPr>
        <w:spacing w:line="276" w:lineRule="auto"/>
        <w:ind w:firstLine="420"/>
        <w:rPr>
          <w:rFonts w:ascii="宋体" w:hAnsi="宋体" w:hint="eastAsia"/>
        </w:rPr>
      </w:pPr>
      <w:r w:rsidRPr="00C01A8F">
        <w:rPr>
          <w:rFonts w:ascii="宋体" w:hAnsi="宋体"/>
        </w:rPr>
        <w:t>j)</w:t>
      </w:r>
      <w:r w:rsidRPr="00C01A8F">
        <w:rPr>
          <w:rFonts w:ascii="宋体" w:hAnsi="宋体" w:hint="eastAsia"/>
        </w:rPr>
        <w:t>负责产品召回的实施。</w:t>
      </w:r>
    </w:p>
    <w:p w:rsidR="00C01A8F" w:rsidRPr="000926C6" w:rsidRDefault="009D157E" w:rsidP="00C01A8F">
      <w:pPr>
        <w:spacing w:line="276" w:lineRule="auto"/>
        <w:rPr>
          <w:rFonts w:ascii="黑体" w:eastAsia="黑体" w:hAnsi="宋体" w:hint="eastAsia"/>
        </w:rPr>
      </w:pPr>
      <w:smartTag w:uri="urn:schemas-microsoft-com:office:smarttags" w:element="chsdate">
        <w:smartTagPr>
          <w:attr w:name="Year" w:val="1899"/>
          <w:attr w:name="Month" w:val="12"/>
          <w:attr w:name="Day" w:val="30"/>
          <w:attr w:name="IsLunarDate" w:val="False"/>
          <w:attr w:name="IsROCDate" w:val="False"/>
        </w:smartTagPr>
        <w:r w:rsidRPr="000926C6">
          <w:rPr>
            <w:rFonts w:ascii="黑体" w:eastAsia="黑体" w:hAnsi="宋体" w:hint="eastAsia"/>
          </w:rPr>
          <w:t>5.5.1</w:t>
        </w:r>
      </w:smartTag>
      <w:r w:rsidRPr="000926C6">
        <w:rPr>
          <w:rFonts w:ascii="黑体" w:eastAsia="黑体" w:hAnsi="宋体" w:hint="eastAsia"/>
        </w:rPr>
        <w:t>.6生产部质量职责</w:t>
      </w:r>
    </w:p>
    <w:p w:rsidR="009D157E" w:rsidRPr="009D157E" w:rsidRDefault="009D157E" w:rsidP="009D157E">
      <w:pPr>
        <w:spacing w:line="276" w:lineRule="auto"/>
        <w:ind w:firstLine="420"/>
        <w:rPr>
          <w:rFonts w:ascii="宋体" w:hAnsi="宋体" w:hint="eastAsia"/>
        </w:rPr>
      </w:pPr>
      <w:r w:rsidRPr="009D157E">
        <w:rPr>
          <w:rFonts w:ascii="宋体" w:hAnsi="宋体"/>
        </w:rPr>
        <w:t>a)</w:t>
      </w:r>
      <w:r w:rsidRPr="009D157E">
        <w:rPr>
          <w:rFonts w:ascii="宋体" w:hAnsi="宋体" w:hint="eastAsia"/>
        </w:rPr>
        <w:t>负责按照公司下达的生产计划，制定生产规划并按时组织生产；</w:t>
      </w:r>
    </w:p>
    <w:p w:rsidR="009D157E" w:rsidRPr="009D157E" w:rsidRDefault="009D157E" w:rsidP="009D157E">
      <w:pPr>
        <w:spacing w:line="276" w:lineRule="auto"/>
        <w:ind w:firstLine="420"/>
        <w:rPr>
          <w:rFonts w:ascii="宋体" w:hAnsi="宋体" w:hint="eastAsia"/>
        </w:rPr>
      </w:pPr>
      <w:r w:rsidRPr="009D157E">
        <w:rPr>
          <w:rFonts w:ascii="宋体" w:hAnsi="宋体"/>
        </w:rPr>
        <w:t>b)</w:t>
      </w:r>
      <w:r w:rsidRPr="009D157E">
        <w:rPr>
          <w:rFonts w:ascii="宋体" w:hAnsi="宋体" w:hint="eastAsia"/>
        </w:rPr>
        <w:t>加强现场5S管理，负责安全生产现场管理，保证人员、设备、产品质量安全；</w:t>
      </w:r>
    </w:p>
    <w:p w:rsidR="009D157E" w:rsidRPr="009D157E" w:rsidRDefault="009D157E" w:rsidP="009D157E">
      <w:pPr>
        <w:spacing w:line="276" w:lineRule="auto"/>
        <w:ind w:firstLine="420"/>
        <w:rPr>
          <w:rFonts w:ascii="宋体" w:hAnsi="宋体" w:hint="eastAsia"/>
        </w:rPr>
      </w:pPr>
      <w:r w:rsidRPr="009D157E">
        <w:rPr>
          <w:rFonts w:ascii="宋体" w:hAnsi="宋体"/>
        </w:rPr>
        <w:t>c)</w:t>
      </w:r>
      <w:r w:rsidRPr="009D157E">
        <w:rPr>
          <w:rFonts w:ascii="宋体" w:hAnsi="宋体" w:hint="eastAsia"/>
        </w:rPr>
        <w:t>负责生产物资管理；</w:t>
      </w:r>
    </w:p>
    <w:p w:rsidR="009D157E" w:rsidRPr="009D157E" w:rsidRDefault="009D157E" w:rsidP="009D157E">
      <w:pPr>
        <w:spacing w:line="276" w:lineRule="auto"/>
        <w:ind w:firstLine="420"/>
        <w:rPr>
          <w:rFonts w:ascii="宋体" w:hAnsi="宋体" w:hint="eastAsia"/>
        </w:rPr>
      </w:pPr>
      <w:r w:rsidRPr="009D157E">
        <w:rPr>
          <w:rFonts w:ascii="宋体" w:hAnsi="宋体"/>
        </w:rPr>
        <w:t>d)</w:t>
      </w:r>
      <w:r w:rsidRPr="009D157E">
        <w:rPr>
          <w:rFonts w:ascii="宋体" w:hAnsi="宋体" w:hint="eastAsia"/>
        </w:rPr>
        <w:t>提供生产实验数据，以配合</w:t>
      </w:r>
      <w:r w:rsidRPr="009D157E">
        <w:rPr>
          <w:rFonts w:ascii="宋体" w:hAnsi="宋体"/>
        </w:rPr>
        <w:t>CL</w:t>
      </w:r>
      <w:r w:rsidRPr="009D157E">
        <w:rPr>
          <w:rFonts w:ascii="宋体" w:hAnsi="宋体" w:hint="eastAsia"/>
        </w:rPr>
        <w:t>值的确定；</w:t>
      </w:r>
    </w:p>
    <w:p w:rsidR="009D157E" w:rsidRPr="009D157E" w:rsidRDefault="009D157E" w:rsidP="009D157E">
      <w:pPr>
        <w:spacing w:line="276" w:lineRule="auto"/>
        <w:ind w:firstLine="420"/>
        <w:rPr>
          <w:rFonts w:ascii="宋体" w:hAnsi="宋体" w:hint="eastAsia"/>
        </w:rPr>
      </w:pPr>
      <w:r w:rsidRPr="009D157E">
        <w:rPr>
          <w:rFonts w:ascii="宋体" w:hAnsi="宋体"/>
        </w:rPr>
        <w:t>e)</w:t>
      </w:r>
      <w:r w:rsidRPr="009D157E">
        <w:rPr>
          <w:rFonts w:ascii="宋体" w:hAnsi="宋体" w:hint="eastAsia"/>
        </w:rPr>
        <w:t>监控设备的校验；对生产设备进行巡检与维护；</w:t>
      </w:r>
    </w:p>
    <w:p w:rsidR="009D157E" w:rsidRPr="009D157E" w:rsidRDefault="009D157E" w:rsidP="009D157E">
      <w:pPr>
        <w:spacing w:line="276" w:lineRule="auto"/>
        <w:ind w:firstLine="420"/>
        <w:rPr>
          <w:rFonts w:ascii="宋体" w:hAnsi="宋体" w:hint="eastAsia"/>
        </w:rPr>
      </w:pPr>
      <w:r>
        <w:rPr>
          <w:rFonts w:ascii="宋体" w:hAnsi="宋体" w:hint="eastAsia"/>
        </w:rPr>
        <w:t>f)</w:t>
      </w:r>
      <w:r w:rsidRPr="009D157E">
        <w:rPr>
          <w:rFonts w:ascii="宋体" w:hAnsi="宋体" w:hint="eastAsia"/>
        </w:rPr>
        <w:t>各</w:t>
      </w:r>
      <w:r w:rsidRPr="009D157E">
        <w:rPr>
          <w:rFonts w:ascii="宋体" w:hAnsi="宋体"/>
        </w:rPr>
        <w:t>CCP</w:t>
      </w:r>
      <w:r w:rsidRPr="009D157E">
        <w:rPr>
          <w:rFonts w:ascii="宋体" w:hAnsi="宋体" w:hint="eastAsia"/>
        </w:rPr>
        <w:t>的监控及实施纠编行动；</w:t>
      </w:r>
    </w:p>
    <w:p w:rsidR="009D157E" w:rsidRPr="009D157E" w:rsidRDefault="009D157E" w:rsidP="009D157E">
      <w:pPr>
        <w:spacing w:line="276" w:lineRule="auto"/>
        <w:ind w:firstLine="420"/>
        <w:rPr>
          <w:rFonts w:ascii="宋体" w:hAnsi="宋体" w:hint="eastAsia"/>
        </w:rPr>
      </w:pPr>
      <w:r>
        <w:rPr>
          <w:rFonts w:ascii="宋体" w:hAnsi="宋体" w:hint="eastAsia"/>
        </w:rPr>
        <w:t>g)</w:t>
      </w:r>
      <w:r w:rsidRPr="009D157E">
        <w:rPr>
          <w:rFonts w:ascii="宋体" w:hAnsi="宋体" w:hint="eastAsia"/>
        </w:rPr>
        <w:t>车间</w:t>
      </w:r>
      <w:r w:rsidRPr="009D157E">
        <w:rPr>
          <w:rFonts w:ascii="宋体" w:hAnsi="宋体"/>
        </w:rPr>
        <w:t>SSOP</w:t>
      </w:r>
      <w:r w:rsidRPr="009D157E">
        <w:rPr>
          <w:rFonts w:ascii="宋体" w:hAnsi="宋体" w:hint="eastAsia"/>
        </w:rPr>
        <w:t>方面的控制；</w:t>
      </w:r>
    </w:p>
    <w:p w:rsidR="009D157E" w:rsidRPr="009D157E" w:rsidRDefault="009D157E" w:rsidP="009D157E">
      <w:pPr>
        <w:spacing w:line="276" w:lineRule="auto"/>
        <w:ind w:firstLine="420"/>
        <w:rPr>
          <w:rFonts w:ascii="宋体" w:hAnsi="宋体" w:hint="eastAsia"/>
        </w:rPr>
      </w:pPr>
      <w:r>
        <w:rPr>
          <w:rFonts w:ascii="宋体" w:hAnsi="宋体" w:hint="eastAsia"/>
        </w:rPr>
        <w:t>h)</w:t>
      </w:r>
      <w:r w:rsidRPr="009D157E">
        <w:rPr>
          <w:rFonts w:ascii="宋体" w:hAnsi="宋体" w:hint="eastAsia"/>
        </w:rPr>
        <w:t>相关不合格品处置。</w:t>
      </w:r>
    </w:p>
    <w:p w:rsidR="009D157E" w:rsidRPr="000926C6" w:rsidRDefault="009D157E" w:rsidP="0009054B">
      <w:pPr>
        <w:spacing w:line="276" w:lineRule="auto"/>
        <w:rPr>
          <w:rFonts w:ascii="黑体" w:eastAsia="黑体" w:hAnsi="宋体" w:hint="eastAsia"/>
          <w:szCs w:val="21"/>
        </w:rPr>
      </w:pPr>
      <w:smartTag w:uri="urn:schemas-microsoft-com:office:smarttags" w:element="chsdate">
        <w:smartTagPr>
          <w:attr w:name="IsROCDate" w:val="False"/>
          <w:attr w:name="IsLunarDate" w:val="False"/>
          <w:attr w:name="Day" w:val="30"/>
          <w:attr w:name="Month" w:val="12"/>
          <w:attr w:name="Year" w:val="1899"/>
        </w:smartTagPr>
        <w:r w:rsidRPr="000926C6">
          <w:rPr>
            <w:rFonts w:ascii="黑体" w:eastAsia="黑体" w:hAnsi="宋体" w:hint="eastAsia"/>
          </w:rPr>
          <w:t>5.</w:t>
        </w:r>
        <w:r w:rsidRPr="000926C6">
          <w:rPr>
            <w:rFonts w:ascii="黑体" w:eastAsia="黑体" w:hAnsi="宋体" w:hint="eastAsia"/>
            <w:szCs w:val="21"/>
          </w:rPr>
          <w:t>5.1</w:t>
        </w:r>
      </w:smartTag>
      <w:r w:rsidRPr="000926C6">
        <w:rPr>
          <w:rFonts w:ascii="黑体" w:eastAsia="黑体" w:hAnsi="宋体" w:hint="eastAsia"/>
          <w:szCs w:val="21"/>
        </w:rPr>
        <w:t>.7品管部质量职责</w:t>
      </w:r>
    </w:p>
    <w:p w:rsidR="009D157E" w:rsidRPr="009D157E" w:rsidRDefault="009D157E" w:rsidP="0009054B">
      <w:pPr>
        <w:spacing w:line="276" w:lineRule="auto"/>
        <w:ind w:firstLineChars="200" w:firstLine="420"/>
        <w:rPr>
          <w:rFonts w:ascii="宋体" w:hAnsi="宋体" w:hint="eastAsia"/>
          <w:szCs w:val="21"/>
        </w:rPr>
      </w:pPr>
      <w:r w:rsidRPr="009D157E">
        <w:rPr>
          <w:rFonts w:ascii="宋体" w:hAnsi="宋体"/>
          <w:szCs w:val="21"/>
        </w:rPr>
        <w:t>a)</w:t>
      </w:r>
      <w:r w:rsidRPr="009D157E">
        <w:rPr>
          <w:rFonts w:ascii="宋体" w:hAnsi="宋体" w:hint="eastAsia"/>
          <w:szCs w:val="21"/>
        </w:rPr>
        <w:t>确定</w:t>
      </w:r>
      <w:r w:rsidRPr="009D157E">
        <w:rPr>
          <w:rFonts w:ascii="宋体" w:hAnsi="宋体"/>
          <w:szCs w:val="21"/>
        </w:rPr>
        <w:t>CL</w:t>
      </w:r>
      <w:r w:rsidRPr="009D157E">
        <w:rPr>
          <w:rFonts w:ascii="宋体" w:hAnsi="宋体" w:hint="eastAsia"/>
          <w:szCs w:val="21"/>
        </w:rPr>
        <w:t>值时，微生物验证数据的提供；</w:t>
      </w:r>
    </w:p>
    <w:p w:rsidR="009D157E" w:rsidRPr="009D157E" w:rsidRDefault="009D157E" w:rsidP="0009054B">
      <w:pPr>
        <w:spacing w:line="276" w:lineRule="auto"/>
        <w:ind w:firstLineChars="200" w:firstLine="420"/>
        <w:rPr>
          <w:rFonts w:ascii="宋体" w:hAnsi="宋体" w:hint="eastAsia"/>
          <w:szCs w:val="21"/>
        </w:rPr>
      </w:pPr>
      <w:r w:rsidRPr="009D157E">
        <w:rPr>
          <w:rFonts w:ascii="宋体" w:hAnsi="宋体"/>
          <w:szCs w:val="21"/>
        </w:rPr>
        <w:t>b)</w:t>
      </w:r>
      <w:r w:rsidRPr="009D157E">
        <w:rPr>
          <w:rFonts w:ascii="宋体" w:hAnsi="宋体" w:hint="eastAsia"/>
          <w:szCs w:val="21"/>
        </w:rPr>
        <w:t>监控仪器中法检设备检定的对外联系工作及部门内仪器的校验；</w:t>
      </w:r>
    </w:p>
    <w:p w:rsidR="009D157E" w:rsidRPr="009D157E" w:rsidRDefault="009D157E" w:rsidP="0009054B">
      <w:pPr>
        <w:spacing w:line="276" w:lineRule="auto"/>
        <w:ind w:firstLineChars="200" w:firstLine="420"/>
        <w:rPr>
          <w:rFonts w:ascii="宋体" w:hAnsi="宋体" w:hint="eastAsia"/>
          <w:szCs w:val="21"/>
        </w:rPr>
      </w:pPr>
      <w:r w:rsidRPr="009D157E">
        <w:rPr>
          <w:rFonts w:ascii="宋体" w:hAnsi="宋体"/>
          <w:szCs w:val="21"/>
        </w:rPr>
        <w:t>c)</w:t>
      </w:r>
      <w:r w:rsidRPr="009D157E">
        <w:rPr>
          <w:rFonts w:ascii="宋体" w:hAnsi="宋体" w:hint="eastAsia"/>
          <w:szCs w:val="21"/>
        </w:rPr>
        <w:t>负责原料、半成品</w:t>
      </w:r>
      <w:r>
        <w:rPr>
          <w:rFonts w:ascii="宋体" w:hAnsi="宋体" w:hint="eastAsia"/>
          <w:szCs w:val="21"/>
        </w:rPr>
        <w:t>（工序）</w:t>
      </w:r>
      <w:r w:rsidRPr="009D157E">
        <w:rPr>
          <w:rFonts w:ascii="宋体" w:hAnsi="宋体" w:hint="eastAsia"/>
          <w:szCs w:val="21"/>
        </w:rPr>
        <w:t>、成品</w:t>
      </w:r>
      <w:r>
        <w:rPr>
          <w:rFonts w:ascii="宋体" w:hAnsi="宋体" w:hint="eastAsia"/>
          <w:szCs w:val="21"/>
        </w:rPr>
        <w:t>检验标准的制定及</w:t>
      </w:r>
      <w:r w:rsidRPr="009D157E">
        <w:rPr>
          <w:rFonts w:ascii="宋体" w:hAnsi="宋体" w:hint="eastAsia"/>
          <w:szCs w:val="21"/>
        </w:rPr>
        <w:t>抽样检测，以验证</w:t>
      </w:r>
      <w:r>
        <w:rPr>
          <w:rFonts w:ascii="宋体" w:hAnsi="宋体" w:hint="eastAsia"/>
          <w:szCs w:val="21"/>
        </w:rPr>
        <w:t>体系的有效</w:t>
      </w:r>
      <w:r w:rsidRPr="009D157E">
        <w:rPr>
          <w:rFonts w:ascii="宋体" w:hAnsi="宋体" w:hint="eastAsia"/>
          <w:szCs w:val="21"/>
        </w:rPr>
        <w:t>运行</w:t>
      </w:r>
      <w:r>
        <w:rPr>
          <w:rFonts w:ascii="宋体" w:hAnsi="宋体" w:hint="eastAsia"/>
          <w:szCs w:val="21"/>
        </w:rPr>
        <w:t>，保证出厂产品符合产品标准及合同规定</w:t>
      </w:r>
      <w:r w:rsidRPr="009D157E">
        <w:rPr>
          <w:rFonts w:ascii="宋体" w:hAnsi="宋体" w:hint="eastAsia"/>
          <w:szCs w:val="21"/>
        </w:rPr>
        <w:t>；</w:t>
      </w:r>
    </w:p>
    <w:p w:rsidR="009D157E" w:rsidRDefault="009D157E" w:rsidP="0009054B">
      <w:pPr>
        <w:spacing w:line="276" w:lineRule="auto"/>
        <w:ind w:firstLineChars="200" w:firstLine="420"/>
        <w:rPr>
          <w:rFonts w:ascii="宋体" w:hAnsi="宋体" w:hint="eastAsia"/>
          <w:szCs w:val="21"/>
        </w:rPr>
      </w:pPr>
      <w:r w:rsidRPr="009D157E">
        <w:rPr>
          <w:rFonts w:ascii="宋体" w:hAnsi="宋体"/>
          <w:szCs w:val="21"/>
        </w:rPr>
        <w:t>d)</w:t>
      </w:r>
      <w:r w:rsidRPr="009D157E">
        <w:rPr>
          <w:rFonts w:ascii="宋体" w:hAnsi="宋体" w:hint="eastAsia"/>
          <w:szCs w:val="21"/>
        </w:rPr>
        <w:t>负责</w:t>
      </w:r>
      <w:r w:rsidRPr="009D157E">
        <w:rPr>
          <w:rFonts w:ascii="宋体" w:hAnsi="宋体"/>
          <w:szCs w:val="21"/>
        </w:rPr>
        <w:t>CCP</w:t>
      </w:r>
      <w:r w:rsidRPr="009D157E">
        <w:rPr>
          <w:rFonts w:ascii="宋体" w:hAnsi="宋体" w:hint="eastAsia"/>
          <w:szCs w:val="21"/>
        </w:rPr>
        <w:t>的监控；</w:t>
      </w:r>
    </w:p>
    <w:p w:rsidR="00A46F6B" w:rsidRPr="009D157E" w:rsidRDefault="00A46F6B" w:rsidP="0009054B">
      <w:pPr>
        <w:spacing w:line="276" w:lineRule="auto"/>
        <w:ind w:firstLineChars="200" w:firstLine="420"/>
        <w:rPr>
          <w:rFonts w:ascii="宋体" w:hAnsi="宋体" w:hint="eastAsia"/>
          <w:szCs w:val="21"/>
        </w:rPr>
      </w:pPr>
      <w:r w:rsidRPr="0009054B">
        <w:rPr>
          <w:rFonts w:ascii="宋体" w:hAnsi="宋体" w:hint="eastAsia"/>
          <w:szCs w:val="21"/>
        </w:rPr>
        <w:t>e)每月对空实罐及前加工按相应的考核标准进行质量考核；</w:t>
      </w:r>
    </w:p>
    <w:p w:rsidR="009D157E" w:rsidRPr="009D157E" w:rsidRDefault="009D157E" w:rsidP="0009054B">
      <w:pPr>
        <w:spacing w:line="276" w:lineRule="auto"/>
        <w:ind w:firstLineChars="200" w:firstLine="420"/>
        <w:rPr>
          <w:rFonts w:ascii="宋体" w:hAnsi="宋体" w:hint="eastAsia"/>
          <w:szCs w:val="21"/>
        </w:rPr>
      </w:pPr>
      <w:r w:rsidRPr="009D157E">
        <w:rPr>
          <w:rFonts w:ascii="宋体" w:hAnsi="宋体"/>
          <w:szCs w:val="21"/>
        </w:rPr>
        <w:t>f)</w:t>
      </w:r>
      <w:r w:rsidRPr="009D157E">
        <w:rPr>
          <w:rFonts w:ascii="宋体" w:hAnsi="宋体" w:hint="eastAsia"/>
          <w:szCs w:val="21"/>
        </w:rPr>
        <w:t>确保公司产品符合有关法律法规要求；</w:t>
      </w:r>
    </w:p>
    <w:p w:rsidR="009D157E" w:rsidRPr="009D157E" w:rsidRDefault="009D157E" w:rsidP="0009054B">
      <w:pPr>
        <w:spacing w:line="276" w:lineRule="auto"/>
        <w:ind w:firstLineChars="200" w:firstLine="420"/>
        <w:rPr>
          <w:rFonts w:ascii="宋体" w:hAnsi="宋体" w:hint="eastAsia"/>
          <w:szCs w:val="21"/>
        </w:rPr>
      </w:pPr>
      <w:r w:rsidRPr="009D157E">
        <w:rPr>
          <w:rFonts w:ascii="宋体" w:hAnsi="宋体"/>
          <w:szCs w:val="21"/>
        </w:rPr>
        <w:t>g)</w:t>
      </w:r>
      <w:r w:rsidRPr="009D157E">
        <w:rPr>
          <w:rFonts w:ascii="宋体" w:hAnsi="宋体" w:hint="eastAsia"/>
          <w:szCs w:val="21"/>
        </w:rPr>
        <w:t>相关不合格品处理措施提出建议</w:t>
      </w:r>
      <w:r w:rsidRPr="009D157E">
        <w:rPr>
          <w:rFonts w:ascii="宋体" w:hAnsi="宋体"/>
          <w:szCs w:val="21"/>
        </w:rPr>
        <w:t>；</w:t>
      </w:r>
    </w:p>
    <w:p w:rsidR="009D157E" w:rsidRPr="009D157E" w:rsidRDefault="009D157E" w:rsidP="0009054B">
      <w:pPr>
        <w:spacing w:line="276" w:lineRule="auto"/>
        <w:ind w:firstLineChars="200" w:firstLine="420"/>
        <w:rPr>
          <w:rFonts w:ascii="宋体" w:hAnsi="宋体" w:hint="eastAsia"/>
          <w:szCs w:val="21"/>
        </w:rPr>
      </w:pPr>
      <w:r w:rsidRPr="009D157E">
        <w:rPr>
          <w:rFonts w:ascii="宋体" w:hAnsi="宋体"/>
          <w:szCs w:val="21"/>
        </w:rPr>
        <w:t>h)</w:t>
      </w:r>
      <w:r w:rsidRPr="009D157E">
        <w:rPr>
          <w:rFonts w:ascii="宋体" w:hAnsi="宋体" w:hint="eastAsia"/>
          <w:szCs w:val="21"/>
        </w:rPr>
        <w:t>定期复核</w:t>
      </w:r>
      <w:r w:rsidRPr="009D157E">
        <w:rPr>
          <w:rFonts w:ascii="宋体" w:hAnsi="宋体"/>
          <w:szCs w:val="21"/>
        </w:rPr>
        <w:t>CCP</w:t>
      </w:r>
      <w:r w:rsidRPr="009D157E">
        <w:rPr>
          <w:rFonts w:ascii="宋体" w:hAnsi="宋体" w:hint="eastAsia"/>
          <w:szCs w:val="21"/>
        </w:rPr>
        <w:t>点监控的有关记录。</w:t>
      </w:r>
    </w:p>
    <w:p w:rsidR="009D157E" w:rsidRPr="000926C6" w:rsidRDefault="00A46F6B" w:rsidP="0009054B">
      <w:pPr>
        <w:spacing w:line="276" w:lineRule="auto"/>
        <w:rPr>
          <w:rFonts w:ascii="黑体" w:eastAsia="黑体" w:hAnsi="宋体" w:hint="eastAsia"/>
          <w:szCs w:val="21"/>
        </w:rPr>
      </w:pPr>
      <w:smartTag w:uri="urn:schemas-microsoft-com:office:smarttags" w:element="chsdate">
        <w:smartTagPr>
          <w:attr w:name="IsROCDate" w:val="False"/>
          <w:attr w:name="IsLunarDate" w:val="False"/>
          <w:attr w:name="Day" w:val="30"/>
          <w:attr w:name="Month" w:val="12"/>
          <w:attr w:name="Year" w:val="1899"/>
        </w:smartTagPr>
        <w:r w:rsidRPr="000926C6">
          <w:rPr>
            <w:rFonts w:ascii="黑体" w:eastAsia="黑体" w:hAnsi="宋体" w:hint="eastAsia"/>
            <w:szCs w:val="21"/>
          </w:rPr>
          <w:t>5.5.1</w:t>
        </w:r>
      </w:smartTag>
      <w:r w:rsidRPr="000926C6">
        <w:rPr>
          <w:rFonts w:ascii="黑体" w:eastAsia="黑体" w:hAnsi="宋体" w:hint="eastAsia"/>
          <w:szCs w:val="21"/>
        </w:rPr>
        <w:t>.8供应部质量职责</w:t>
      </w:r>
    </w:p>
    <w:p w:rsidR="00A46F6B" w:rsidRPr="00A46F6B" w:rsidRDefault="00A46F6B" w:rsidP="0009054B">
      <w:pPr>
        <w:spacing w:line="276" w:lineRule="auto"/>
        <w:ind w:firstLineChars="200" w:firstLine="420"/>
        <w:rPr>
          <w:rFonts w:ascii="宋体" w:hAnsi="宋体"/>
          <w:szCs w:val="21"/>
        </w:rPr>
      </w:pPr>
      <w:r w:rsidRPr="00A46F6B">
        <w:rPr>
          <w:rFonts w:ascii="宋体" w:hAnsi="宋体"/>
          <w:szCs w:val="21"/>
        </w:rPr>
        <w:t>a)</w:t>
      </w:r>
      <w:r w:rsidRPr="00A46F6B">
        <w:rPr>
          <w:rFonts w:ascii="宋体" w:hAnsi="宋体" w:hint="eastAsia"/>
          <w:szCs w:val="21"/>
        </w:rPr>
        <w:t>供应部门根据生产计划及库存情况编制年度采购计划，经部门经理批准后实施。</w:t>
      </w:r>
    </w:p>
    <w:p w:rsidR="00A46F6B" w:rsidRPr="00A46F6B" w:rsidRDefault="00A46F6B" w:rsidP="0009054B">
      <w:pPr>
        <w:spacing w:line="276" w:lineRule="auto"/>
        <w:ind w:firstLineChars="200" w:firstLine="420"/>
        <w:rPr>
          <w:rFonts w:ascii="宋体" w:hAnsi="宋体"/>
          <w:szCs w:val="21"/>
        </w:rPr>
      </w:pPr>
      <w:r w:rsidRPr="00A46F6B">
        <w:rPr>
          <w:rFonts w:ascii="宋体" w:hAnsi="宋体"/>
          <w:szCs w:val="21"/>
        </w:rPr>
        <w:t>b)</w:t>
      </w:r>
      <w:r w:rsidRPr="00A46F6B">
        <w:rPr>
          <w:rFonts w:ascii="宋体" w:hAnsi="宋体" w:hint="eastAsia"/>
          <w:szCs w:val="21"/>
        </w:rPr>
        <w:t>公司供应部门负责组织对供方调查评价、选择、编制《合格供方名录》，并对供方的供货业绩每半年评价一次，建立供方档案。</w:t>
      </w:r>
    </w:p>
    <w:p w:rsidR="00A46F6B" w:rsidRPr="00A46F6B" w:rsidRDefault="00A46F6B" w:rsidP="0009054B">
      <w:pPr>
        <w:spacing w:line="276" w:lineRule="auto"/>
        <w:ind w:firstLineChars="200" w:firstLine="420"/>
        <w:rPr>
          <w:rFonts w:ascii="宋体" w:hAnsi="宋体" w:hint="eastAsia"/>
          <w:szCs w:val="21"/>
        </w:rPr>
      </w:pPr>
      <w:r w:rsidRPr="00A46F6B">
        <w:rPr>
          <w:rFonts w:ascii="宋体" w:hAnsi="宋体"/>
          <w:szCs w:val="21"/>
        </w:rPr>
        <w:t>c)</w:t>
      </w:r>
      <w:r w:rsidRPr="00A46F6B">
        <w:rPr>
          <w:rFonts w:ascii="宋体" w:hAnsi="宋体" w:hint="eastAsia"/>
          <w:szCs w:val="21"/>
        </w:rPr>
        <w:t>采购前应当与合格供方签定《采购合同》，明确产品名称、数量、规格、型号、质量要求、验收条件、交货期限与方式等内容。</w:t>
      </w:r>
    </w:p>
    <w:p w:rsidR="00A46F6B" w:rsidRPr="00A46F6B" w:rsidRDefault="00A46F6B" w:rsidP="0009054B">
      <w:pPr>
        <w:spacing w:line="276" w:lineRule="auto"/>
        <w:ind w:firstLineChars="200" w:firstLine="420"/>
        <w:rPr>
          <w:rFonts w:ascii="宋体" w:hAnsi="宋体" w:hint="eastAsia"/>
          <w:szCs w:val="21"/>
        </w:rPr>
      </w:pPr>
      <w:r w:rsidRPr="00A46F6B">
        <w:rPr>
          <w:rFonts w:ascii="宋体" w:hAnsi="宋体"/>
          <w:szCs w:val="21"/>
        </w:rPr>
        <w:t>d)</w:t>
      </w:r>
      <w:r w:rsidRPr="00A46F6B">
        <w:rPr>
          <w:rFonts w:ascii="宋体" w:hAnsi="宋体" w:hint="eastAsia"/>
          <w:szCs w:val="21"/>
        </w:rPr>
        <w:t>保证采购的原料、辅料、包装材料等符合各自的采购技术标准要求，</w:t>
      </w:r>
      <w:r w:rsidR="009A161F">
        <w:rPr>
          <w:rFonts w:ascii="宋体" w:hAnsi="宋体" w:hint="eastAsia"/>
          <w:szCs w:val="21"/>
        </w:rPr>
        <w:t>并做好供应商的索证工作，</w:t>
      </w:r>
      <w:r w:rsidRPr="00A46F6B">
        <w:rPr>
          <w:rFonts w:ascii="宋体" w:hAnsi="宋体" w:hint="eastAsia"/>
          <w:szCs w:val="21"/>
        </w:rPr>
        <w:t>确保为生产提供保质保量的各种材料，并力求做到主要原辅料定点供应。</w:t>
      </w:r>
    </w:p>
    <w:p w:rsidR="00A46F6B" w:rsidRPr="00A46F6B" w:rsidRDefault="00A46F6B" w:rsidP="0009054B">
      <w:pPr>
        <w:spacing w:line="276" w:lineRule="auto"/>
        <w:ind w:firstLineChars="200" w:firstLine="420"/>
        <w:rPr>
          <w:rFonts w:ascii="宋体" w:hAnsi="宋体" w:hint="eastAsia"/>
          <w:szCs w:val="21"/>
        </w:rPr>
      </w:pPr>
      <w:r w:rsidRPr="00A46F6B">
        <w:rPr>
          <w:rFonts w:ascii="宋体" w:hAnsi="宋体"/>
          <w:szCs w:val="21"/>
        </w:rPr>
        <w:t>e)</w:t>
      </w:r>
      <w:r w:rsidRPr="00A46F6B">
        <w:rPr>
          <w:rFonts w:ascii="宋体" w:hAnsi="宋体" w:hint="eastAsia"/>
          <w:szCs w:val="21"/>
        </w:rPr>
        <w:t>负责编制采购供应的各项规章制度，供应工作要求按计划保质、保量按时完成，</w:t>
      </w:r>
      <w:r>
        <w:rPr>
          <w:rFonts w:ascii="宋体" w:hAnsi="宋体" w:hint="eastAsia"/>
          <w:szCs w:val="21"/>
        </w:rPr>
        <w:t>及时了解</w:t>
      </w:r>
      <w:r w:rsidRPr="00A46F6B">
        <w:rPr>
          <w:rFonts w:ascii="宋体" w:hAnsi="宋体" w:hint="eastAsia"/>
          <w:szCs w:val="21"/>
        </w:rPr>
        <w:t>仓库物资储备情况，根据规定核定各种物料的定额，做好经济核算，降低库存，防止积压，以确保正常的生产所需，保证物料的合理使用。</w:t>
      </w:r>
    </w:p>
    <w:p w:rsidR="00A46F6B" w:rsidRPr="0009054B" w:rsidRDefault="00A46F6B" w:rsidP="0009054B">
      <w:pPr>
        <w:spacing w:line="276" w:lineRule="auto"/>
        <w:ind w:firstLineChars="200" w:firstLine="420"/>
        <w:rPr>
          <w:rFonts w:ascii="宋体" w:hAnsi="宋体" w:hint="eastAsia"/>
          <w:szCs w:val="21"/>
        </w:rPr>
      </w:pPr>
      <w:r w:rsidRPr="0009054B">
        <w:rPr>
          <w:rFonts w:ascii="宋体" w:hAnsi="宋体" w:hint="eastAsia"/>
          <w:szCs w:val="21"/>
        </w:rPr>
        <w:t>f)负责做好库房的标识管理、先进先出管理、贮存环境卫生等管理工作</w:t>
      </w:r>
      <w:r w:rsidR="009A161F" w:rsidRPr="0009054B">
        <w:rPr>
          <w:rFonts w:ascii="宋体" w:hAnsi="宋体" w:hint="eastAsia"/>
          <w:szCs w:val="21"/>
        </w:rPr>
        <w:t>。</w:t>
      </w:r>
    </w:p>
    <w:p w:rsidR="009A161F" w:rsidRPr="000926C6" w:rsidRDefault="009A161F" w:rsidP="0009054B">
      <w:pPr>
        <w:spacing w:line="276" w:lineRule="auto"/>
        <w:rPr>
          <w:rFonts w:ascii="黑体" w:eastAsia="黑体" w:hAnsi="宋体" w:hint="eastAsia"/>
          <w:szCs w:val="21"/>
        </w:rPr>
      </w:pPr>
      <w:smartTag w:uri="urn:schemas-microsoft-com:office:smarttags" w:element="chsdate">
        <w:smartTagPr>
          <w:attr w:name="IsROCDate" w:val="False"/>
          <w:attr w:name="IsLunarDate" w:val="False"/>
          <w:attr w:name="Day" w:val="30"/>
          <w:attr w:name="Month" w:val="12"/>
          <w:attr w:name="Year" w:val="1899"/>
        </w:smartTagPr>
        <w:r w:rsidRPr="000926C6">
          <w:rPr>
            <w:rFonts w:ascii="黑体" w:eastAsia="黑体" w:hAnsi="宋体" w:hint="eastAsia"/>
            <w:szCs w:val="21"/>
          </w:rPr>
          <w:t>5.5.1</w:t>
        </w:r>
      </w:smartTag>
      <w:r w:rsidRPr="000926C6">
        <w:rPr>
          <w:rFonts w:ascii="黑体" w:eastAsia="黑体" w:hAnsi="宋体" w:hint="eastAsia"/>
          <w:szCs w:val="21"/>
        </w:rPr>
        <w:t>.9工程部</w:t>
      </w:r>
    </w:p>
    <w:p w:rsidR="009A161F" w:rsidRPr="009A161F" w:rsidRDefault="009A161F" w:rsidP="0009054B">
      <w:pPr>
        <w:spacing w:line="276" w:lineRule="auto"/>
        <w:ind w:firstLineChars="200" w:firstLine="420"/>
        <w:rPr>
          <w:rFonts w:ascii="宋体" w:hAnsi="宋体" w:hint="eastAsia"/>
          <w:szCs w:val="21"/>
        </w:rPr>
      </w:pPr>
      <w:r w:rsidRPr="009A161F">
        <w:rPr>
          <w:rFonts w:ascii="宋体" w:hAnsi="宋体"/>
          <w:szCs w:val="21"/>
        </w:rPr>
        <w:t>a)</w:t>
      </w:r>
      <w:r w:rsidRPr="009A161F">
        <w:rPr>
          <w:rFonts w:ascii="宋体" w:hAnsi="宋体" w:hint="eastAsia"/>
          <w:szCs w:val="21"/>
        </w:rPr>
        <w:t>负责厂房、设施、设备布局的设计，防止其对产品产生污染和产品之间交叉污染；</w:t>
      </w:r>
    </w:p>
    <w:p w:rsidR="009A161F" w:rsidRPr="009A161F" w:rsidRDefault="009A161F" w:rsidP="0009054B">
      <w:pPr>
        <w:spacing w:line="276" w:lineRule="auto"/>
        <w:ind w:firstLineChars="200" w:firstLine="420"/>
        <w:rPr>
          <w:rFonts w:ascii="宋体" w:hAnsi="宋体" w:hint="eastAsia"/>
          <w:szCs w:val="21"/>
        </w:rPr>
      </w:pPr>
      <w:r w:rsidRPr="009A161F">
        <w:rPr>
          <w:rFonts w:ascii="宋体" w:hAnsi="宋体"/>
          <w:szCs w:val="21"/>
        </w:rPr>
        <w:t>b)</w:t>
      </w:r>
      <w:r w:rsidRPr="009A161F">
        <w:rPr>
          <w:rFonts w:ascii="宋体" w:hAnsi="宋体" w:hint="eastAsia"/>
          <w:szCs w:val="21"/>
        </w:rPr>
        <w:t>保持设备和设施良好的状态，防止其对产品的污染；</w:t>
      </w:r>
    </w:p>
    <w:p w:rsidR="009A161F" w:rsidRPr="009A161F" w:rsidRDefault="009A161F" w:rsidP="0009054B">
      <w:pPr>
        <w:spacing w:line="276" w:lineRule="auto"/>
        <w:ind w:firstLineChars="200" w:firstLine="420"/>
        <w:rPr>
          <w:rFonts w:ascii="宋体" w:hAnsi="宋体" w:hint="eastAsia"/>
          <w:szCs w:val="21"/>
        </w:rPr>
      </w:pPr>
      <w:r w:rsidRPr="009A161F">
        <w:rPr>
          <w:rFonts w:ascii="宋体" w:hAnsi="宋体"/>
          <w:szCs w:val="21"/>
        </w:rPr>
        <w:t>c)</w:t>
      </w:r>
      <w:r w:rsidRPr="009A161F">
        <w:rPr>
          <w:rFonts w:ascii="宋体" w:hAnsi="宋体" w:hint="eastAsia"/>
          <w:szCs w:val="21"/>
        </w:rPr>
        <w:t>建立购置设备的审批制度，严格执行审批程序，防止订购设备中出现漏洞；</w:t>
      </w:r>
    </w:p>
    <w:p w:rsidR="009A161F" w:rsidRPr="009A161F" w:rsidRDefault="009A161F" w:rsidP="0009054B">
      <w:pPr>
        <w:spacing w:line="276" w:lineRule="auto"/>
        <w:ind w:firstLineChars="200" w:firstLine="420"/>
        <w:rPr>
          <w:rFonts w:ascii="宋体" w:hAnsi="宋体" w:hint="eastAsia"/>
          <w:szCs w:val="21"/>
        </w:rPr>
      </w:pPr>
      <w:r>
        <w:rPr>
          <w:rFonts w:ascii="宋体" w:hAnsi="宋体"/>
          <w:szCs w:val="21"/>
        </w:rPr>
        <w:t>d)</w:t>
      </w:r>
      <w:r w:rsidRPr="009A161F">
        <w:rPr>
          <w:rFonts w:ascii="宋体" w:hAnsi="宋体" w:hint="eastAsia"/>
          <w:szCs w:val="21"/>
        </w:rPr>
        <w:t>负责建立设备台账、档案的管理工作，制订或修订各项设备管理制度；</w:t>
      </w:r>
    </w:p>
    <w:p w:rsidR="009A161F" w:rsidRPr="009A161F" w:rsidRDefault="009A161F" w:rsidP="0009054B">
      <w:pPr>
        <w:spacing w:line="276" w:lineRule="auto"/>
        <w:ind w:firstLineChars="200" w:firstLine="420"/>
        <w:rPr>
          <w:rFonts w:ascii="宋体" w:hAnsi="宋体" w:hint="eastAsia"/>
          <w:szCs w:val="21"/>
        </w:rPr>
      </w:pPr>
      <w:r w:rsidRPr="009A161F">
        <w:rPr>
          <w:rFonts w:ascii="宋体" w:hAnsi="宋体"/>
          <w:szCs w:val="21"/>
        </w:rPr>
        <w:t>e)</w:t>
      </w:r>
      <w:r w:rsidRPr="009A161F">
        <w:rPr>
          <w:rFonts w:ascii="宋体" w:hAnsi="宋体" w:hint="eastAsia"/>
          <w:szCs w:val="21"/>
        </w:rPr>
        <w:t>负责设备的安装、使用、合理调度等有关管理工作，提高设备的使用效率；</w:t>
      </w:r>
    </w:p>
    <w:p w:rsidR="009A161F" w:rsidRPr="009A161F" w:rsidRDefault="009A161F" w:rsidP="0009054B">
      <w:pPr>
        <w:spacing w:line="276" w:lineRule="auto"/>
        <w:ind w:firstLineChars="200" w:firstLine="420"/>
        <w:rPr>
          <w:rFonts w:ascii="宋体" w:hAnsi="宋体" w:hint="eastAsia"/>
          <w:szCs w:val="21"/>
        </w:rPr>
      </w:pPr>
      <w:r>
        <w:rPr>
          <w:rFonts w:ascii="宋体" w:hAnsi="宋体"/>
          <w:szCs w:val="21"/>
        </w:rPr>
        <w:lastRenderedPageBreak/>
        <w:t>f)</w:t>
      </w:r>
      <w:r w:rsidRPr="009A161F">
        <w:rPr>
          <w:rFonts w:ascii="宋体" w:hAnsi="宋体" w:hint="eastAsia"/>
          <w:szCs w:val="21"/>
        </w:rPr>
        <w:t>组织对设备的管理、保养、维修工作，保持设备完好，运转正常；并组织安排设备的大、中修理计划工作；</w:t>
      </w:r>
    </w:p>
    <w:p w:rsidR="009A161F" w:rsidRPr="009A161F" w:rsidRDefault="009A161F" w:rsidP="0009054B">
      <w:pPr>
        <w:spacing w:line="276" w:lineRule="auto"/>
        <w:ind w:firstLineChars="200" w:firstLine="420"/>
        <w:rPr>
          <w:rFonts w:ascii="宋体" w:hAnsi="宋体" w:hint="eastAsia"/>
          <w:szCs w:val="21"/>
        </w:rPr>
      </w:pPr>
      <w:r>
        <w:rPr>
          <w:rFonts w:ascii="宋体" w:hAnsi="宋体" w:hint="eastAsia"/>
          <w:szCs w:val="21"/>
        </w:rPr>
        <w:t>g)</w:t>
      </w:r>
      <w:r w:rsidRPr="009A161F">
        <w:rPr>
          <w:rFonts w:ascii="宋体" w:hAnsi="宋体" w:hint="eastAsia"/>
          <w:szCs w:val="21"/>
        </w:rPr>
        <w:t>负责公司内水、电、蒸汽等能源管理工作。</w:t>
      </w:r>
    </w:p>
    <w:p w:rsidR="009A161F" w:rsidRPr="000926C6" w:rsidRDefault="009A161F" w:rsidP="0009054B">
      <w:pPr>
        <w:spacing w:line="276" w:lineRule="auto"/>
        <w:rPr>
          <w:rFonts w:ascii="黑体" w:eastAsia="黑体" w:hAnsi="宋体" w:hint="eastAsia"/>
          <w:szCs w:val="21"/>
        </w:rPr>
      </w:pPr>
      <w:smartTag w:uri="urn:schemas-microsoft-com:office:smarttags" w:element="chsdate">
        <w:smartTagPr>
          <w:attr w:name="IsROCDate" w:val="False"/>
          <w:attr w:name="IsLunarDate" w:val="False"/>
          <w:attr w:name="Day" w:val="30"/>
          <w:attr w:name="Month" w:val="12"/>
          <w:attr w:name="Year" w:val="1899"/>
        </w:smartTagPr>
        <w:r w:rsidRPr="000926C6">
          <w:rPr>
            <w:rFonts w:ascii="黑体" w:eastAsia="黑体" w:hAnsi="宋体" w:hint="eastAsia"/>
            <w:szCs w:val="21"/>
          </w:rPr>
          <w:t>5.5.1</w:t>
        </w:r>
      </w:smartTag>
      <w:r w:rsidRPr="000926C6">
        <w:rPr>
          <w:rFonts w:ascii="黑体" w:eastAsia="黑体" w:hAnsi="宋体" w:hint="eastAsia"/>
          <w:szCs w:val="21"/>
        </w:rPr>
        <w:t>.10安保部质量职责</w:t>
      </w:r>
    </w:p>
    <w:p w:rsidR="009A161F" w:rsidRPr="009A161F" w:rsidRDefault="009A161F" w:rsidP="0009054B">
      <w:pPr>
        <w:spacing w:line="276" w:lineRule="auto"/>
        <w:ind w:firstLineChars="200" w:firstLine="420"/>
        <w:rPr>
          <w:rFonts w:ascii="宋体" w:hAnsi="宋体" w:hint="eastAsia"/>
          <w:szCs w:val="21"/>
        </w:rPr>
      </w:pPr>
      <w:r w:rsidRPr="009A161F">
        <w:rPr>
          <w:rFonts w:ascii="宋体" w:hAnsi="宋体"/>
          <w:szCs w:val="21"/>
        </w:rPr>
        <w:t>a)</w:t>
      </w:r>
      <w:r w:rsidRPr="009A161F">
        <w:rPr>
          <w:rFonts w:ascii="宋体" w:hAnsi="宋体" w:hint="eastAsia"/>
          <w:szCs w:val="21"/>
        </w:rPr>
        <w:t>在公司有关领导的分管下对公司安全、保卫工作全面负责；</w:t>
      </w:r>
    </w:p>
    <w:p w:rsidR="009A161F" w:rsidRPr="009A161F" w:rsidRDefault="009A161F" w:rsidP="0009054B">
      <w:pPr>
        <w:spacing w:line="276" w:lineRule="auto"/>
        <w:ind w:firstLineChars="200" w:firstLine="420"/>
        <w:rPr>
          <w:rFonts w:ascii="宋体" w:hAnsi="宋体" w:hint="eastAsia"/>
          <w:szCs w:val="21"/>
        </w:rPr>
      </w:pPr>
      <w:r w:rsidRPr="009A161F">
        <w:rPr>
          <w:rFonts w:ascii="宋体" w:hAnsi="宋体"/>
          <w:szCs w:val="21"/>
        </w:rPr>
        <w:t>b)</w:t>
      </w:r>
      <w:r w:rsidRPr="009A161F">
        <w:rPr>
          <w:rFonts w:ascii="宋体" w:hAnsi="宋体" w:hint="eastAsia"/>
          <w:szCs w:val="21"/>
        </w:rPr>
        <w:t>对公司</w:t>
      </w:r>
      <w:r>
        <w:rPr>
          <w:rFonts w:ascii="宋体" w:hAnsi="宋体" w:hint="eastAsia"/>
          <w:szCs w:val="21"/>
        </w:rPr>
        <w:t>厂区</w:t>
      </w:r>
      <w:r w:rsidRPr="009A161F">
        <w:rPr>
          <w:rFonts w:ascii="宋体" w:hAnsi="宋体" w:hint="eastAsia"/>
          <w:szCs w:val="21"/>
        </w:rPr>
        <w:t>内环境卫生</w:t>
      </w:r>
      <w:r>
        <w:rPr>
          <w:rFonts w:ascii="宋体" w:hAnsi="宋体" w:hint="eastAsia"/>
          <w:szCs w:val="21"/>
        </w:rPr>
        <w:t>、虫害防治等工作</w:t>
      </w:r>
      <w:r w:rsidRPr="009A161F">
        <w:rPr>
          <w:rFonts w:ascii="宋体" w:hAnsi="宋体" w:hint="eastAsia"/>
          <w:szCs w:val="21"/>
        </w:rPr>
        <w:t>负责；</w:t>
      </w:r>
    </w:p>
    <w:p w:rsidR="009A161F" w:rsidRPr="009A161F" w:rsidRDefault="009A161F" w:rsidP="0009054B">
      <w:pPr>
        <w:spacing w:line="276" w:lineRule="auto"/>
        <w:ind w:firstLineChars="200" w:firstLine="420"/>
        <w:rPr>
          <w:rFonts w:ascii="宋体" w:hAnsi="宋体" w:hint="eastAsia"/>
          <w:szCs w:val="21"/>
        </w:rPr>
      </w:pPr>
      <w:r w:rsidRPr="009A161F">
        <w:rPr>
          <w:rFonts w:ascii="宋体" w:hAnsi="宋体"/>
          <w:szCs w:val="21"/>
        </w:rPr>
        <w:t>c)</w:t>
      </w:r>
      <w:r w:rsidRPr="009A161F">
        <w:rPr>
          <w:rFonts w:ascii="宋体" w:hAnsi="宋体" w:hint="eastAsia"/>
          <w:szCs w:val="21"/>
        </w:rPr>
        <w:t>负责员工食堂食品安全卫生工作，协助参与安全生产管理工作</w:t>
      </w:r>
      <w:r>
        <w:rPr>
          <w:rFonts w:ascii="宋体" w:hAnsi="宋体" w:hint="eastAsia"/>
          <w:szCs w:val="21"/>
        </w:rPr>
        <w:t>；</w:t>
      </w:r>
    </w:p>
    <w:p w:rsidR="009A161F" w:rsidRPr="009A161F" w:rsidRDefault="009A161F" w:rsidP="0009054B">
      <w:pPr>
        <w:spacing w:line="276" w:lineRule="auto"/>
        <w:ind w:firstLineChars="200" w:firstLine="420"/>
        <w:rPr>
          <w:rFonts w:ascii="宋体" w:hAnsi="宋体" w:hint="eastAsia"/>
          <w:szCs w:val="21"/>
        </w:rPr>
      </w:pPr>
      <w:r w:rsidRPr="009A161F">
        <w:rPr>
          <w:rFonts w:ascii="宋体" w:hAnsi="宋体"/>
          <w:szCs w:val="21"/>
        </w:rPr>
        <w:t>d)</w:t>
      </w:r>
      <w:r w:rsidRPr="0009054B">
        <w:rPr>
          <w:rFonts w:ascii="宋体" w:hAnsi="宋体" w:hint="eastAsia"/>
          <w:szCs w:val="21"/>
        </w:rPr>
        <w:t>负责公司员工健康档案及特殊工种人员的管理；</w:t>
      </w:r>
    </w:p>
    <w:p w:rsidR="00150211" w:rsidRDefault="009A161F" w:rsidP="00150211">
      <w:pPr>
        <w:spacing w:line="276" w:lineRule="auto"/>
        <w:ind w:firstLineChars="200" w:firstLine="420"/>
        <w:rPr>
          <w:rFonts w:ascii="宋体" w:hAnsi="宋体" w:hint="eastAsia"/>
          <w:szCs w:val="21"/>
        </w:rPr>
      </w:pPr>
      <w:r w:rsidRPr="0009054B">
        <w:rPr>
          <w:rFonts w:ascii="宋体" w:hAnsi="宋体" w:hint="eastAsia"/>
          <w:szCs w:val="21"/>
        </w:rPr>
        <w:t>e)负责公司应急准备与响应、消防工作。</w:t>
      </w:r>
    </w:p>
    <w:p w:rsidR="0064340B" w:rsidRPr="000926C6" w:rsidRDefault="00FB4E75" w:rsidP="0064340B">
      <w:pPr>
        <w:spacing w:line="276" w:lineRule="auto"/>
        <w:rPr>
          <w:rFonts w:ascii="黑体" w:eastAsia="黑体" w:hAnsi="宋体" w:hint="eastAsia"/>
          <w:szCs w:val="21"/>
        </w:rPr>
      </w:pPr>
      <w:smartTag w:uri="urn:schemas-microsoft-com:office:smarttags" w:element="chsdate">
        <w:smartTagPr>
          <w:attr w:name="IsROCDate" w:val="False"/>
          <w:attr w:name="IsLunarDate" w:val="False"/>
          <w:attr w:name="Day" w:val="30"/>
          <w:attr w:name="Month" w:val="12"/>
          <w:attr w:name="Year" w:val="1899"/>
        </w:smartTagPr>
        <w:r w:rsidRPr="000926C6">
          <w:rPr>
            <w:rFonts w:ascii="黑体" w:eastAsia="黑体" w:hAnsi="宋体" w:hint="eastAsia"/>
            <w:szCs w:val="21"/>
          </w:rPr>
          <w:t>5.5.1</w:t>
        </w:r>
      </w:smartTag>
      <w:r w:rsidRPr="000926C6">
        <w:rPr>
          <w:rFonts w:ascii="黑体" w:eastAsia="黑体" w:hAnsi="宋体" w:hint="eastAsia"/>
          <w:szCs w:val="21"/>
        </w:rPr>
        <w:t>.11各部门共有的主要职责</w:t>
      </w:r>
    </w:p>
    <w:p w:rsidR="00FB4E75" w:rsidRPr="009A161F" w:rsidRDefault="00FB4E75" w:rsidP="00FB4E75">
      <w:pPr>
        <w:spacing w:line="276" w:lineRule="auto"/>
        <w:ind w:firstLineChars="200" w:firstLine="420"/>
        <w:rPr>
          <w:rFonts w:ascii="宋体" w:hAnsi="宋体" w:hint="eastAsia"/>
          <w:szCs w:val="21"/>
        </w:rPr>
      </w:pPr>
      <w:r w:rsidRPr="009A161F">
        <w:rPr>
          <w:rFonts w:ascii="宋体" w:hAnsi="宋体"/>
          <w:szCs w:val="21"/>
        </w:rPr>
        <w:t>a)</w:t>
      </w:r>
      <w:r>
        <w:rPr>
          <w:rFonts w:ascii="宋体" w:hAnsi="宋体" w:hint="eastAsia"/>
          <w:szCs w:val="21"/>
        </w:rPr>
        <w:t>管理相关的三级文件</w:t>
      </w:r>
      <w:r w:rsidRPr="009A161F">
        <w:rPr>
          <w:rFonts w:ascii="宋体" w:hAnsi="宋体" w:hint="eastAsia"/>
          <w:szCs w:val="21"/>
        </w:rPr>
        <w:t>；</w:t>
      </w:r>
    </w:p>
    <w:p w:rsidR="00FB4E75" w:rsidRPr="009A161F" w:rsidRDefault="00FB4E75" w:rsidP="00FB4E75">
      <w:pPr>
        <w:spacing w:line="276" w:lineRule="auto"/>
        <w:ind w:firstLineChars="200" w:firstLine="420"/>
        <w:rPr>
          <w:rFonts w:ascii="宋体" w:hAnsi="宋体" w:hint="eastAsia"/>
          <w:szCs w:val="21"/>
        </w:rPr>
      </w:pPr>
      <w:r w:rsidRPr="009A161F">
        <w:rPr>
          <w:rFonts w:ascii="宋体" w:hAnsi="宋体"/>
          <w:szCs w:val="21"/>
        </w:rPr>
        <w:t>b)</w:t>
      </w:r>
      <w:r>
        <w:rPr>
          <w:rFonts w:ascii="宋体" w:hAnsi="宋体" w:hint="eastAsia"/>
          <w:szCs w:val="21"/>
        </w:rPr>
        <w:t>管理相关的记录</w:t>
      </w:r>
      <w:r w:rsidRPr="009A161F">
        <w:rPr>
          <w:rFonts w:ascii="宋体" w:hAnsi="宋体" w:hint="eastAsia"/>
          <w:szCs w:val="21"/>
        </w:rPr>
        <w:t>；</w:t>
      </w:r>
    </w:p>
    <w:p w:rsidR="00FB4E75" w:rsidRPr="009A161F" w:rsidRDefault="00FB4E75" w:rsidP="00FB4E75">
      <w:pPr>
        <w:spacing w:line="276" w:lineRule="auto"/>
        <w:ind w:firstLineChars="200" w:firstLine="420"/>
        <w:rPr>
          <w:rFonts w:ascii="宋体" w:hAnsi="宋体" w:hint="eastAsia"/>
          <w:szCs w:val="21"/>
        </w:rPr>
      </w:pPr>
      <w:r w:rsidRPr="009A161F">
        <w:rPr>
          <w:rFonts w:ascii="宋体" w:hAnsi="宋体"/>
          <w:szCs w:val="21"/>
        </w:rPr>
        <w:t>c)</w:t>
      </w:r>
      <w:r>
        <w:rPr>
          <w:rFonts w:ascii="宋体" w:hAnsi="宋体" w:hint="eastAsia"/>
          <w:szCs w:val="21"/>
        </w:rPr>
        <w:t>纠正和纠正措施的实施及预防措施的制定、落实</w:t>
      </w:r>
      <w:r w:rsidRPr="009A161F">
        <w:rPr>
          <w:rFonts w:ascii="宋体" w:hAnsi="宋体" w:hint="eastAsia"/>
          <w:szCs w:val="21"/>
        </w:rPr>
        <w:t>；</w:t>
      </w:r>
    </w:p>
    <w:p w:rsidR="00FB4E75" w:rsidRPr="009A161F" w:rsidRDefault="00FB4E75" w:rsidP="00FB4E75">
      <w:pPr>
        <w:spacing w:line="276" w:lineRule="auto"/>
        <w:ind w:firstLineChars="200" w:firstLine="420"/>
        <w:rPr>
          <w:rFonts w:ascii="宋体" w:hAnsi="宋体" w:hint="eastAsia"/>
          <w:szCs w:val="21"/>
        </w:rPr>
      </w:pPr>
      <w:r>
        <w:rPr>
          <w:rFonts w:ascii="宋体" w:hAnsi="宋体"/>
          <w:szCs w:val="21"/>
        </w:rPr>
        <w:t>d)</w:t>
      </w:r>
      <w:r>
        <w:rPr>
          <w:rFonts w:ascii="宋体" w:hAnsi="宋体" w:hint="eastAsia"/>
          <w:szCs w:val="21"/>
        </w:rPr>
        <w:t>培训所属人员</w:t>
      </w:r>
      <w:r w:rsidRPr="009A161F">
        <w:rPr>
          <w:rFonts w:ascii="宋体" w:hAnsi="宋体" w:hint="eastAsia"/>
          <w:szCs w:val="21"/>
        </w:rPr>
        <w:t>；</w:t>
      </w:r>
    </w:p>
    <w:p w:rsidR="00FB4E75" w:rsidRPr="009A161F" w:rsidRDefault="00FB4E75" w:rsidP="00FB4E75">
      <w:pPr>
        <w:spacing w:line="276" w:lineRule="auto"/>
        <w:ind w:firstLineChars="200" w:firstLine="420"/>
        <w:rPr>
          <w:rFonts w:ascii="宋体" w:hAnsi="宋体" w:hint="eastAsia"/>
          <w:szCs w:val="21"/>
        </w:rPr>
      </w:pPr>
      <w:r w:rsidRPr="009A161F">
        <w:rPr>
          <w:rFonts w:ascii="宋体" w:hAnsi="宋体"/>
          <w:szCs w:val="21"/>
        </w:rPr>
        <w:t>e)</w:t>
      </w:r>
      <w:r>
        <w:rPr>
          <w:rFonts w:ascii="宋体" w:hAnsi="宋体" w:hint="eastAsia"/>
          <w:szCs w:val="21"/>
        </w:rPr>
        <w:t>进行相应的数据分析</w:t>
      </w:r>
      <w:r w:rsidRPr="009A161F">
        <w:rPr>
          <w:rFonts w:ascii="宋体" w:hAnsi="宋体" w:hint="eastAsia"/>
          <w:szCs w:val="21"/>
        </w:rPr>
        <w:t>；</w:t>
      </w:r>
    </w:p>
    <w:p w:rsidR="00FB4E75" w:rsidRPr="009A161F" w:rsidRDefault="00FB4E75" w:rsidP="00FB4E75">
      <w:pPr>
        <w:spacing w:line="276" w:lineRule="auto"/>
        <w:ind w:firstLineChars="200" w:firstLine="420"/>
        <w:rPr>
          <w:rFonts w:ascii="宋体" w:hAnsi="宋体" w:hint="eastAsia"/>
          <w:szCs w:val="21"/>
        </w:rPr>
      </w:pPr>
      <w:r>
        <w:rPr>
          <w:rFonts w:ascii="宋体" w:hAnsi="宋体"/>
          <w:szCs w:val="21"/>
        </w:rPr>
        <w:t>f)</w:t>
      </w:r>
      <w:r>
        <w:rPr>
          <w:rFonts w:ascii="宋体" w:hAnsi="宋体" w:hint="eastAsia"/>
          <w:szCs w:val="21"/>
        </w:rPr>
        <w:t>参加内部审核和外部审核</w:t>
      </w:r>
      <w:r w:rsidRPr="009A161F">
        <w:rPr>
          <w:rFonts w:ascii="宋体" w:hAnsi="宋体" w:hint="eastAsia"/>
          <w:szCs w:val="21"/>
        </w:rPr>
        <w:t>；</w:t>
      </w:r>
    </w:p>
    <w:p w:rsidR="00FB4E75" w:rsidRDefault="00FB4E75" w:rsidP="00FB4E75">
      <w:pPr>
        <w:spacing w:line="276" w:lineRule="auto"/>
        <w:ind w:firstLineChars="200" w:firstLine="420"/>
        <w:rPr>
          <w:rFonts w:ascii="宋体" w:hAnsi="宋体" w:hint="eastAsia"/>
          <w:szCs w:val="21"/>
        </w:rPr>
      </w:pPr>
      <w:r>
        <w:rPr>
          <w:rFonts w:ascii="宋体" w:hAnsi="宋体" w:hint="eastAsia"/>
          <w:szCs w:val="21"/>
        </w:rPr>
        <w:t>g)实施下达至本部门的</w:t>
      </w:r>
      <w:r w:rsidR="00154B5E">
        <w:rPr>
          <w:rFonts w:ascii="宋体" w:hAnsi="宋体" w:hint="eastAsia"/>
          <w:szCs w:val="21"/>
        </w:rPr>
        <w:t>质量和</w:t>
      </w:r>
      <w:r>
        <w:rPr>
          <w:rFonts w:ascii="宋体" w:hAnsi="宋体" w:hint="eastAsia"/>
          <w:szCs w:val="21"/>
        </w:rPr>
        <w:t>食品安全目标</w:t>
      </w:r>
      <w:r w:rsidRPr="009A161F">
        <w:rPr>
          <w:rFonts w:ascii="宋体" w:hAnsi="宋体" w:hint="eastAsia"/>
          <w:szCs w:val="21"/>
        </w:rPr>
        <w:t>。</w:t>
      </w:r>
    </w:p>
    <w:p w:rsidR="00FB4E75" w:rsidRPr="000926C6" w:rsidRDefault="00FB4E75" w:rsidP="00FB4E75">
      <w:pPr>
        <w:spacing w:line="276" w:lineRule="auto"/>
        <w:rPr>
          <w:rFonts w:ascii="黑体" w:eastAsia="黑体" w:hAnsi="宋体" w:hint="eastAsia"/>
          <w:szCs w:val="21"/>
        </w:rPr>
      </w:pPr>
      <w:smartTag w:uri="urn:schemas-microsoft-com:office:smarttags" w:element="chsdate">
        <w:smartTagPr>
          <w:attr w:name="IsROCDate" w:val="False"/>
          <w:attr w:name="IsLunarDate" w:val="False"/>
          <w:attr w:name="Day" w:val="30"/>
          <w:attr w:name="Month" w:val="12"/>
          <w:attr w:name="Year" w:val="1899"/>
        </w:smartTagPr>
        <w:r w:rsidRPr="000926C6">
          <w:rPr>
            <w:rFonts w:ascii="黑体" w:eastAsia="黑体" w:hAnsi="宋体" w:hint="eastAsia"/>
            <w:szCs w:val="21"/>
          </w:rPr>
          <w:t>5.5.1</w:t>
        </w:r>
      </w:smartTag>
      <w:r w:rsidRPr="000926C6">
        <w:rPr>
          <w:rFonts w:ascii="黑体" w:eastAsia="黑体" w:hAnsi="宋体" w:hint="eastAsia"/>
          <w:szCs w:val="21"/>
        </w:rPr>
        <w:t>.12各职能部门主管的主要职责</w:t>
      </w:r>
    </w:p>
    <w:p w:rsidR="00FB4E75" w:rsidRPr="009A161F" w:rsidRDefault="00FB4E75" w:rsidP="00FB4E75">
      <w:pPr>
        <w:spacing w:line="276" w:lineRule="auto"/>
        <w:ind w:firstLineChars="200" w:firstLine="420"/>
        <w:rPr>
          <w:rFonts w:ascii="宋体" w:hAnsi="宋体" w:hint="eastAsia"/>
          <w:szCs w:val="21"/>
        </w:rPr>
      </w:pPr>
      <w:r w:rsidRPr="009A161F">
        <w:rPr>
          <w:rFonts w:ascii="宋体" w:hAnsi="宋体"/>
          <w:szCs w:val="21"/>
        </w:rPr>
        <w:t>a)</w:t>
      </w:r>
      <w:r>
        <w:rPr>
          <w:rFonts w:ascii="宋体" w:hAnsi="宋体" w:hint="eastAsia"/>
          <w:szCs w:val="21"/>
        </w:rPr>
        <w:t>审核三级文件</w:t>
      </w:r>
      <w:r w:rsidRPr="009A161F">
        <w:rPr>
          <w:rFonts w:ascii="宋体" w:hAnsi="宋体" w:hint="eastAsia"/>
          <w:szCs w:val="21"/>
        </w:rPr>
        <w:t>；</w:t>
      </w:r>
    </w:p>
    <w:p w:rsidR="00FB4E75" w:rsidRPr="009A161F" w:rsidRDefault="00FB4E75" w:rsidP="00FB4E75">
      <w:pPr>
        <w:spacing w:line="276" w:lineRule="auto"/>
        <w:ind w:firstLineChars="200" w:firstLine="420"/>
        <w:rPr>
          <w:rFonts w:ascii="宋体" w:hAnsi="宋体" w:hint="eastAsia"/>
          <w:szCs w:val="21"/>
        </w:rPr>
      </w:pPr>
      <w:r w:rsidRPr="009A161F">
        <w:rPr>
          <w:rFonts w:ascii="宋体" w:hAnsi="宋体"/>
          <w:szCs w:val="21"/>
        </w:rPr>
        <w:t>b)</w:t>
      </w:r>
      <w:r>
        <w:rPr>
          <w:rFonts w:ascii="宋体" w:hAnsi="宋体" w:hint="eastAsia"/>
          <w:szCs w:val="21"/>
        </w:rPr>
        <w:t>审核相关记录</w:t>
      </w:r>
      <w:r w:rsidRPr="009A161F">
        <w:rPr>
          <w:rFonts w:ascii="宋体" w:hAnsi="宋体" w:hint="eastAsia"/>
          <w:szCs w:val="21"/>
        </w:rPr>
        <w:t>；</w:t>
      </w:r>
    </w:p>
    <w:p w:rsidR="00FB4E75" w:rsidRPr="009A161F" w:rsidRDefault="00FB4E75" w:rsidP="00FB4E75">
      <w:pPr>
        <w:spacing w:line="276" w:lineRule="auto"/>
        <w:ind w:firstLineChars="200" w:firstLine="420"/>
        <w:rPr>
          <w:rFonts w:ascii="宋体" w:hAnsi="宋体" w:hint="eastAsia"/>
          <w:szCs w:val="21"/>
        </w:rPr>
      </w:pPr>
      <w:r w:rsidRPr="009A161F">
        <w:rPr>
          <w:rFonts w:ascii="宋体" w:hAnsi="宋体"/>
          <w:szCs w:val="21"/>
        </w:rPr>
        <w:t>c)</w:t>
      </w:r>
      <w:r>
        <w:rPr>
          <w:rFonts w:ascii="宋体" w:hAnsi="宋体" w:hint="eastAsia"/>
          <w:szCs w:val="21"/>
        </w:rPr>
        <w:t>分解下达至本部门的</w:t>
      </w:r>
      <w:r w:rsidR="00154B5E">
        <w:rPr>
          <w:rFonts w:ascii="宋体" w:hAnsi="宋体" w:hint="eastAsia"/>
          <w:szCs w:val="21"/>
        </w:rPr>
        <w:t>质量和</w:t>
      </w:r>
      <w:r>
        <w:rPr>
          <w:rFonts w:ascii="宋体" w:hAnsi="宋体" w:hint="eastAsia"/>
          <w:szCs w:val="21"/>
        </w:rPr>
        <w:t>食品安全目标；</w:t>
      </w:r>
    </w:p>
    <w:p w:rsidR="00FB4E75" w:rsidRDefault="00FB4E75" w:rsidP="00FB4E75">
      <w:pPr>
        <w:spacing w:line="276" w:lineRule="auto"/>
        <w:ind w:firstLineChars="200" w:firstLine="420"/>
        <w:rPr>
          <w:rFonts w:ascii="宋体" w:hAnsi="宋体" w:hint="eastAsia"/>
          <w:szCs w:val="21"/>
        </w:rPr>
      </w:pPr>
      <w:r w:rsidRPr="009A161F">
        <w:rPr>
          <w:rFonts w:ascii="宋体" w:hAnsi="宋体"/>
          <w:szCs w:val="21"/>
        </w:rPr>
        <w:t>d)</w:t>
      </w:r>
      <w:r w:rsidR="002E3DE7">
        <w:rPr>
          <w:rFonts w:ascii="宋体" w:hAnsi="宋体" w:hint="eastAsia"/>
          <w:szCs w:val="21"/>
        </w:rPr>
        <w:t>参加管理评审</w:t>
      </w:r>
      <w:r w:rsidRPr="0009054B">
        <w:rPr>
          <w:rFonts w:ascii="宋体" w:hAnsi="宋体" w:hint="eastAsia"/>
          <w:szCs w:val="21"/>
        </w:rPr>
        <w:t>；</w:t>
      </w:r>
    </w:p>
    <w:p w:rsidR="000926C6" w:rsidRPr="000926C6" w:rsidRDefault="000926C6" w:rsidP="000926C6">
      <w:pPr>
        <w:rPr>
          <w:rFonts w:ascii="黑体" w:eastAsia="黑体" w:hint="eastAsia"/>
        </w:rPr>
      </w:pPr>
      <w:smartTag w:uri="urn:schemas-microsoft-com:office:smarttags" w:element="chsdate">
        <w:smartTagPr>
          <w:attr w:name="IsROCDate" w:val="False"/>
          <w:attr w:name="IsLunarDate" w:val="False"/>
          <w:attr w:name="Day" w:val="30"/>
          <w:attr w:name="Month" w:val="12"/>
          <w:attr w:name="Year" w:val="1899"/>
        </w:smartTagPr>
        <w:r w:rsidRPr="000926C6">
          <w:rPr>
            <w:rFonts w:ascii="黑体" w:eastAsia="黑体" w:hint="eastAsia"/>
          </w:rPr>
          <w:t>5.5.1</w:t>
        </w:r>
      </w:smartTag>
      <w:r w:rsidRPr="000926C6">
        <w:rPr>
          <w:rFonts w:ascii="黑体" w:eastAsia="黑体" w:hint="eastAsia"/>
        </w:rPr>
        <w:t>.13主管生产质量副总经理（首席质量官）质量职责</w:t>
      </w:r>
    </w:p>
    <w:p w:rsidR="000926C6" w:rsidRDefault="000926C6" w:rsidP="000926C6">
      <w:pPr>
        <w:ind w:firstLineChars="200" w:firstLine="420"/>
        <w:rPr>
          <w:rFonts w:hint="eastAsia"/>
        </w:rPr>
      </w:pPr>
      <w:r w:rsidRPr="00D5181B">
        <w:t>a)</w:t>
      </w:r>
      <w:r w:rsidRPr="00E02CDC">
        <w:rPr>
          <w:rFonts w:hint="eastAsia"/>
        </w:rPr>
        <w:t>负责公司生产过程和生产系统的组织、指挥、协调、调度、平衡工作，保证生产的顺利进行，生产任务的按时完成</w:t>
      </w:r>
      <w:r>
        <w:rPr>
          <w:rFonts w:hint="eastAsia"/>
        </w:rPr>
        <w:t>；</w:t>
      </w:r>
    </w:p>
    <w:p w:rsidR="000926C6" w:rsidRPr="00E02CDC" w:rsidRDefault="000926C6" w:rsidP="000926C6">
      <w:pPr>
        <w:spacing w:line="276" w:lineRule="auto"/>
        <w:ind w:firstLineChars="200" w:firstLine="420"/>
        <w:rPr>
          <w:rFonts w:hint="eastAsia"/>
        </w:rPr>
      </w:pPr>
      <w:r w:rsidRPr="00D5181B">
        <w:t>b)</w:t>
      </w:r>
      <w:r w:rsidRPr="00E02CDC">
        <w:rPr>
          <w:rFonts w:hint="eastAsia"/>
        </w:rPr>
        <w:t>加强现场管理，促进节能降耗，完善规章制度、操作规程，保证安全生产，杜绝事故隐患，制止违章操作，认真执行国家劳动保护法规</w:t>
      </w:r>
      <w:r>
        <w:rPr>
          <w:rFonts w:hint="eastAsia"/>
        </w:rPr>
        <w:t>；</w:t>
      </w:r>
    </w:p>
    <w:p w:rsidR="000926C6" w:rsidRPr="00D5181B" w:rsidRDefault="000926C6" w:rsidP="000926C6">
      <w:pPr>
        <w:rPr>
          <w:rFonts w:hint="eastAsia"/>
        </w:rPr>
      </w:pPr>
      <w:r w:rsidRPr="00D5181B">
        <w:rPr>
          <w:rFonts w:hint="eastAsia"/>
        </w:rPr>
        <w:t xml:space="preserve">    </w:t>
      </w:r>
      <w:r w:rsidRPr="00D5181B">
        <w:t>c</w:t>
      </w:r>
      <w:r w:rsidRPr="00D5181B">
        <w:rPr>
          <w:rFonts w:hint="eastAsia"/>
        </w:rPr>
        <w:t>)</w:t>
      </w:r>
      <w:r w:rsidRPr="00D5181B">
        <w:rPr>
          <w:rFonts w:hint="eastAsia"/>
        </w:rPr>
        <w:t>要坚定不移地贯彻执行公司的质量方针，在指挥生产过程中坚持“质量第一”的方针</w:t>
      </w:r>
      <w:r>
        <w:rPr>
          <w:rFonts w:hint="eastAsia"/>
        </w:rPr>
        <w:t>；</w:t>
      </w:r>
    </w:p>
    <w:p w:rsidR="000926C6" w:rsidRDefault="000926C6" w:rsidP="000926C6">
      <w:pPr>
        <w:ind w:firstLineChars="200" w:firstLine="420"/>
        <w:rPr>
          <w:rFonts w:hint="eastAsia"/>
        </w:rPr>
      </w:pPr>
      <w:r w:rsidRPr="00D5181B">
        <w:t>d)</w:t>
      </w:r>
      <w:r w:rsidRPr="000119B2">
        <w:rPr>
          <w:rFonts w:hint="eastAsia"/>
        </w:rPr>
        <w:t>掌握主要原材料、产成品、半成品库存，作好物资管理基础工作，合理放置各类物资，保证生产的需求。</w:t>
      </w:r>
      <w:r w:rsidRPr="00D5181B">
        <w:rPr>
          <w:rFonts w:hint="eastAsia"/>
        </w:rPr>
        <w:t>对不合格的原辅材料、包装物等，不许投入生产使用</w:t>
      </w:r>
      <w:r>
        <w:rPr>
          <w:rFonts w:hint="eastAsia"/>
        </w:rPr>
        <w:t>；</w:t>
      </w:r>
    </w:p>
    <w:p w:rsidR="000926C6" w:rsidRDefault="000926C6" w:rsidP="000926C6">
      <w:pPr>
        <w:spacing w:line="276" w:lineRule="auto"/>
        <w:ind w:firstLineChars="200" w:firstLine="420"/>
        <w:rPr>
          <w:rFonts w:hint="eastAsia"/>
        </w:rPr>
      </w:pPr>
      <w:r w:rsidRPr="00D5181B">
        <w:t>e</w:t>
      </w:r>
      <w:r w:rsidRPr="00D5181B">
        <w:rPr>
          <w:rFonts w:hint="eastAsia"/>
        </w:rPr>
        <w:t>)</w:t>
      </w:r>
      <w:r>
        <w:rPr>
          <w:rFonts w:hint="eastAsia"/>
        </w:rPr>
        <w:t>抓好生产制造过程中的技术质量问题，随时随地掌握各工序、班组的生产质量</w:t>
      </w:r>
      <w:r w:rsidRPr="00D5181B">
        <w:rPr>
          <w:rFonts w:hint="eastAsia"/>
        </w:rPr>
        <w:t>情况</w:t>
      </w:r>
      <w:r>
        <w:rPr>
          <w:rFonts w:hint="eastAsia"/>
        </w:rPr>
        <w:t>，</w:t>
      </w:r>
      <w:r w:rsidRPr="00D5181B">
        <w:rPr>
          <w:rFonts w:hint="eastAsia"/>
        </w:rPr>
        <w:t>组织对过程中的不合格品进行监控</w:t>
      </w:r>
      <w:r>
        <w:rPr>
          <w:rFonts w:hint="eastAsia"/>
        </w:rPr>
        <w:t>，</w:t>
      </w:r>
      <w:r w:rsidRPr="00D5181B">
        <w:rPr>
          <w:rFonts w:hint="eastAsia"/>
        </w:rPr>
        <w:t>确保各工序处于稳定受控状态</w:t>
      </w:r>
      <w:r>
        <w:rPr>
          <w:rFonts w:hint="eastAsia"/>
        </w:rPr>
        <w:t>；</w:t>
      </w:r>
    </w:p>
    <w:p w:rsidR="000926C6" w:rsidRPr="00D5181B" w:rsidRDefault="000926C6" w:rsidP="000926C6">
      <w:pPr>
        <w:ind w:firstLineChars="200" w:firstLine="420"/>
        <w:rPr>
          <w:color w:val="000000"/>
        </w:rPr>
      </w:pPr>
      <w:r w:rsidRPr="00D5181B">
        <w:t>f)</w:t>
      </w:r>
      <w:r w:rsidRPr="00D5181B">
        <w:rPr>
          <w:rFonts w:hint="eastAsia"/>
        </w:rPr>
        <w:t>要积极组织职工推广新工艺、新技术，发动职工开展技</w:t>
      </w:r>
      <w:r>
        <w:rPr>
          <w:rFonts w:hint="eastAsia"/>
        </w:rPr>
        <w:t>术革新与合理化建议活动。</w:t>
      </w:r>
      <w:r w:rsidRPr="00E02CDC">
        <w:rPr>
          <w:rFonts w:hint="eastAsia"/>
        </w:rPr>
        <w:t>重视科研工作和新产品开发工作，搞好科技创新，对生产中出现的重大技术难题及其它问题，组织技术攻关和调查处理</w:t>
      </w:r>
      <w:r>
        <w:rPr>
          <w:rFonts w:hint="eastAsia"/>
        </w:rPr>
        <w:t>；</w:t>
      </w:r>
    </w:p>
    <w:p w:rsidR="000926C6" w:rsidRPr="00D5181B" w:rsidRDefault="000926C6" w:rsidP="000926C6">
      <w:pPr>
        <w:ind w:firstLineChars="200" w:firstLine="420"/>
      </w:pPr>
      <w:r w:rsidRPr="00D5181B">
        <w:t>g)</w:t>
      </w:r>
      <w:r w:rsidRPr="00D5181B">
        <w:rPr>
          <w:rFonts w:hint="eastAsia"/>
        </w:rPr>
        <w:t>参与内审及审核后对纠正措施的验证和改进活动；</w:t>
      </w:r>
    </w:p>
    <w:p w:rsidR="000926C6" w:rsidRDefault="000926C6" w:rsidP="000926C6">
      <w:pPr>
        <w:ind w:firstLineChars="200" w:firstLine="420"/>
        <w:rPr>
          <w:rFonts w:hint="eastAsia"/>
        </w:rPr>
      </w:pPr>
      <w:r w:rsidRPr="00D5181B">
        <w:t>h)</w:t>
      </w:r>
      <w:r w:rsidRPr="00D5181B">
        <w:rPr>
          <w:rFonts w:hint="eastAsia"/>
        </w:rPr>
        <w:t>参加特殊合同的评审工作</w:t>
      </w:r>
      <w:r>
        <w:rPr>
          <w:rFonts w:hint="eastAsia"/>
        </w:rPr>
        <w:t>。</w:t>
      </w:r>
    </w:p>
    <w:p w:rsidR="00154B5E" w:rsidRPr="000926C6" w:rsidRDefault="00154B5E" w:rsidP="00154B5E">
      <w:pPr>
        <w:spacing w:line="276" w:lineRule="auto"/>
        <w:rPr>
          <w:rFonts w:ascii="黑体" w:eastAsia="黑体" w:hAnsi="宋体" w:hint="eastAsia"/>
          <w:szCs w:val="21"/>
        </w:rPr>
      </w:pPr>
      <w:smartTag w:uri="urn:schemas-microsoft-com:office:smarttags" w:element="chsdate">
        <w:smartTagPr>
          <w:attr w:name="IsROCDate" w:val="False"/>
          <w:attr w:name="IsLunarDate" w:val="False"/>
          <w:attr w:name="Day" w:val="30"/>
          <w:attr w:name="Month" w:val="12"/>
          <w:attr w:name="Year" w:val="1899"/>
        </w:smartTagPr>
        <w:r w:rsidRPr="000926C6">
          <w:rPr>
            <w:rFonts w:ascii="黑体" w:eastAsia="黑体" w:hAnsi="宋体" w:hint="eastAsia"/>
            <w:szCs w:val="21"/>
          </w:rPr>
          <w:t>5.5.1</w:t>
        </w:r>
      </w:smartTag>
      <w:r w:rsidRPr="000926C6">
        <w:rPr>
          <w:rFonts w:ascii="黑体" w:eastAsia="黑体" w:hAnsi="宋体" w:hint="eastAsia"/>
          <w:szCs w:val="21"/>
        </w:rPr>
        <w:t>.1</w:t>
      </w:r>
      <w:r w:rsidR="000926C6" w:rsidRPr="000926C6">
        <w:rPr>
          <w:rFonts w:ascii="黑体" w:eastAsia="黑体" w:hAnsi="宋体" w:hint="eastAsia"/>
          <w:szCs w:val="21"/>
        </w:rPr>
        <w:t>4</w:t>
      </w:r>
      <w:r w:rsidRPr="000926C6">
        <w:rPr>
          <w:rFonts w:ascii="黑体" w:eastAsia="黑体" w:hAnsi="宋体" w:hint="eastAsia"/>
          <w:szCs w:val="21"/>
        </w:rPr>
        <w:t>品管员质量职责</w:t>
      </w:r>
    </w:p>
    <w:p w:rsidR="00154B5E" w:rsidRPr="00D5181B" w:rsidRDefault="00154B5E" w:rsidP="00154B5E">
      <w:pPr>
        <w:spacing w:line="276" w:lineRule="auto"/>
        <w:ind w:firstLineChars="200" w:firstLine="420"/>
        <w:rPr>
          <w:rFonts w:hint="eastAsia"/>
        </w:rPr>
      </w:pPr>
      <w:r w:rsidRPr="00D5181B">
        <w:t>a)</w:t>
      </w:r>
      <w:r w:rsidRPr="00D5181B">
        <w:rPr>
          <w:rFonts w:hint="eastAsia"/>
        </w:rPr>
        <w:t>对不合格产品流出生产场所负直接责任。</w:t>
      </w:r>
    </w:p>
    <w:p w:rsidR="00154B5E" w:rsidRPr="00D5181B" w:rsidRDefault="00154B5E" w:rsidP="00154B5E">
      <w:pPr>
        <w:tabs>
          <w:tab w:val="left" w:pos="1002"/>
        </w:tabs>
        <w:spacing w:line="276" w:lineRule="auto"/>
      </w:pPr>
      <w:r w:rsidRPr="00D5181B">
        <w:t xml:space="preserve">    b)</w:t>
      </w:r>
      <w:r w:rsidRPr="00D5181B">
        <w:rPr>
          <w:rFonts w:hint="eastAsia"/>
        </w:rPr>
        <w:t>服从和执行生产场所下达和布置的一切质量工作，协助</w:t>
      </w:r>
      <w:r>
        <w:rPr>
          <w:rFonts w:hint="eastAsia"/>
        </w:rPr>
        <w:t>公司</w:t>
      </w:r>
      <w:r w:rsidRPr="00D5181B">
        <w:rPr>
          <w:rFonts w:hint="eastAsia"/>
        </w:rPr>
        <w:t>领导完成质量方针目标，抓好自己所管辖的产品质量工作。</w:t>
      </w:r>
    </w:p>
    <w:p w:rsidR="00154B5E" w:rsidRPr="00D5181B" w:rsidRDefault="00154B5E" w:rsidP="00154B5E">
      <w:pPr>
        <w:tabs>
          <w:tab w:val="left" w:pos="1002"/>
        </w:tabs>
        <w:spacing w:line="276" w:lineRule="auto"/>
        <w:ind w:firstLineChars="200" w:firstLine="420"/>
        <w:rPr>
          <w:rFonts w:hint="eastAsia"/>
        </w:rPr>
      </w:pPr>
      <w:r w:rsidRPr="00D5181B">
        <w:t>c)</w:t>
      </w:r>
      <w:r>
        <w:rPr>
          <w:rFonts w:hint="eastAsia"/>
        </w:rPr>
        <w:t>检查督促各生产各工序操作人员，要求其严格执行工艺</w:t>
      </w:r>
      <w:r w:rsidRPr="00D5181B">
        <w:rPr>
          <w:rFonts w:hint="eastAsia"/>
        </w:rPr>
        <w:t>操作规程。</w:t>
      </w:r>
    </w:p>
    <w:p w:rsidR="00154B5E" w:rsidRPr="00D5181B" w:rsidRDefault="00154B5E" w:rsidP="00154B5E">
      <w:pPr>
        <w:spacing w:line="276" w:lineRule="auto"/>
        <w:ind w:firstLineChars="200" w:firstLine="420"/>
        <w:rPr>
          <w:rFonts w:hint="eastAsia"/>
        </w:rPr>
      </w:pPr>
      <w:r w:rsidRPr="00D5181B">
        <w:lastRenderedPageBreak/>
        <w:t>d)</w:t>
      </w:r>
      <w:r w:rsidRPr="00D5181B">
        <w:rPr>
          <w:rFonts w:hint="eastAsia"/>
        </w:rPr>
        <w:t>搞好检验工作，及时发现解决生产中的质量问题和存在的质量隐患，确保生产产品达到质量标准要求。</w:t>
      </w:r>
    </w:p>
    <w:p w:rsidR="00154B5E" w:rsidRPr="00D5181B" w:rsidRDefault="00154B5E" w:rsidP="00154B5E">
      <w:pPr>
        <w:tabs>
          <w:tab w:val="left" w:pos="1212"/>
        </w:tabs>
        <w:spacing w:line="276" w:lineRule="auto"/>
        <w:ind w:firstLineChars="200" w:firstLine="420"/>
        <w:rPr>
          <w:rFonts w:hint="eastAsia"/>
        </w:rPr>
      </w:pPr>
      <w:r w:rsidRPr="00D5181B">
        <w:t>e)</w:t>
      </w:r>
      <w:r w:rsidRPr="00D5181B">
        <w:rPr>
          <w:rFonts w:hint="eastAsia"/>
        </w:rPr>
        <w:t>抓好特殊关键岗位和工序的检查记录和生产原始记录，并保存好各种记录的原始资料，从而达到各工序生产处于稳定受控状态。</w:t>
      </w:r>
      <w:r w:rsidRPr="00D5181B">
        <w:t xml:space="preserve">     </w:t>
      </w:r>
      <w:r w:rsidRPr="00D5181B">
        <w:rPr>
          <w:rFonts w:hint="eastAsia"/>
        </w:rPr>
        <w:t xml:space="preserve"> </w:t>
      </w:r>
    </w:p>
    <w:p w:rsidR="00154B5E" w:rsidRPr="00154B5E" w:rsidRDefault="00154B5E" w:rsidP="00154B5E">
      <w:pPr>
        <w:spacing w:line="276" w:lineRule="auto"/>
        <w:ind w:firstLineChars="200" w:firstLine="420"/>
        <w:rPr>
          <w:rFonts w:ascii="宋体" w:hAnsi="宋体"/>
        </w:rPr>
      </w:pPr>
      <w:r w:rsidRPr="00154B5E">
        <w:rPr>
          <w:rFonts w:ascii="宋体" w:hAnsi="宋体"/>
        </w:rPr>
        <w:t>f)</w:t>
      </w:r>
      <w:r w:rsidRPr="00154B5E">
        <w:rPr>
          <w:rFonts w:ascii="宋体" w:hAnsi="宋体" w:hint="eastAsia"/>
        </w:rPr>
        <w:t>认真贯彻执行质量制度和卫生制度。积极参加质量管理和相关技术方面的学习，不断提高自身业务水平。</w:t>
      </w:r>
    </w:p>
    <w:p w:rsidR="00154B5E" w:rsidRPr="000926C6" w:rsidRDefault="00154B5E" w:rsidP="00154B5E">
      <w:pPr>
        <w:spacing w:line="276" w:lineRule="auto"/>
        <w:rPr>
          <w:rFonts w:ascii="黑体" w:eastAsia="黑体" w:hAnsi="宋体" w:hint="eastAsia"/>
          <w:szCs w:val="21"/>
        </w:rPr>
      </w:pPr>
      <w:smartTag w:uri="urn:schemas-microsoft-com:office:smarttags" w:element="chsdate">
        <w:smartTagPr>
          <w:attr w:name="IsROCDate" w:val="False"/>
          <w:attr w:name="IsLunarDate" w:val="False"/>
          <w:attr w:name="Day" w:val="30"/>
          <w:attr w:name="Month" w:val="12"/>
          <w:attr w:name="Year" w:val="1899"/>
        </w:smartTagPr>
        <w:r w:rsidRPr="000926C6">
          <w:rPr>
            <w:rFonts w:ascii="黑体" w:eastAsia="黑体" w:hAnsi="宋体" w:hint="eastAsia"/>
            <w:szCs w:val="21"/>
          </w:rPr>
          <w:t>5.5.1</w:t>
        </w:r>
      </w:smartTag>
      <w:r w:rsidRPr="000926C6">
        <w:rPr>
          <w:rFonts w:ascii="黑体" w:eastAsia="黑体" w:hAnsi="宋体" w:hint="eastAsia"/>
          <w:szCs w:val="21"/>
        </w:rPr>
        <w:t>.1</w:t>
      </w:r>
      <w:r w:rsidR="000926C6" w:rsidRPr="000926C6">
        <w:rPr>
          <w:rFonts w:ascii="黑体" w:eastAsia="黑体" w:hAnsi="宋体" w:hint="eastAsia"/>
          <w:szCs w:val="21"/>
        </w:rPr>
        <w:t>5</w:t>
      </w:r>
      <w:r w:rsidRPr="000926C6">
        <w:rPr>
          <w:rFonts w:ascii="黑体" w:eastAsia="黑体" w:hAnsi="宋体" w:hint="eastAsia"/>
          <w:szCs w:val="21"/>
        </w:rPr>
        <w:t>检验员质量职责</w:t>
      </w:r>
    </w:p>
    <w:p w:rsidR="00154B5E" w:rsidRPr="00154B5E" w:rsidRDefault="00154B5E" w:rsidP="00154B5E">
      <w:pPr>
        <w:spacing w:line="276" w:lineRule="auto"/>
        <w:ind w:firstLineChars="200" w:firstLine="420"/>
        <w:rPr>
          <w:rFonts w:ascii="宋体" w:hAnsi="宋体"/>
        </w:rPr>
      </w:pPr>
      <w:r w:rsidRPr="00154B5E">
        <w:rPr>
          <w:rFonts w:ascii="宋体" w:hAnsi="宋体"/>
        </w:rPr>
        <w:t>a)</w:t>
      </w:r>
      <w:r w:rsidRPr="00154B5E">
        <w:rPr>
          <w:rFonts w:ascii="宋体" w:hAnsi="宋体" w:hint="eastAsia"/>
        </w:rPr>
        <w:t>认真贯彻公司的质量方针和目标，搞好检验工作，充分发挥检验对产品质量的保证预防和报告职能作用，以保证出厂产品均能达到质量标准的要求。</w:t>
      </w:r>
    </w:p>
    <w:p w:rsidR="00154B5E" w:rsidRPr="00154B5E" w:rsidRDefault="00154B5E" w:rsidP="00154B5E">
      <w:pPr>
        <w:spacing w:line="276" w:lineRule="auto"/>
        <w:ind w:firstLineChars="200" w:firstLine="420"/>
        <w:rPr>
          <w:rFonts w:ascii="宋体" w:hAnsi="宋体"/>
        </w:rPr>
      </w:pPr>
      <w:r w:rsidRPr="00154B5E">
        <w:rPr>
          <w:rFonts w:ascii="宋体" w:hAnsi="宋体"/>
        </w:rPr>
        <w:t>b)</w:t>
      </w:r>
      <w:r w:rsidRPr="00154B5E">
        <w:rPr>
          <w:rFonts w:ascii="宋体" w:hAnsi="宋体" w:hint="eastAsia"/>
        </w:rPr>
        <w:t xml:space="preserve">按照标准和定货合同，负责从原材料入厂到成品出厂全过程的进货检验、工序检验、成品检验工作，严把质量关。 </w:t>
      </w:r>
    </w:p>
    <w:p w:rsidR="00154B5E" w:rsidRPr="00154B5E" w:rsidRDefault="00154B5E" w:rsidP="00154B5E">
      <w:pPr>
        <w:spacing w:line="276" w:lineRule="auto"/>
        <w:ind w:firstLineChars="200" w:firstLine="420"/>
        <w:rPr>
          <w:rFonts w:ascii="宋体" w:hAnsi="宋体"/>
        </w:rPr>
      </w:pPr>
      <w:r w:rsidRPr="00154B5E">
        <w:rPr>
          <w:rFonts w:ascii="宋体" w:hAnsi="宋体"/>
        </w:rPr>
        <w:t>c)</w:t>
      </w:r>
      <w:r w:rsidRPr="00154B5E">
        <w:rPr>
          <w:rFonts w:ascii="宋体" w:hAnsi="宋体" w:hint="eastAsia"/>
        </w:rPr>
        <w:t>负责各种质量检验原始数据的记录和分析工作。对生产中发现的质量问题及时向有关领导和部门反馈。</w:t>
      </w:r>
    </w:p>
    <w:p w:rsidR="00154B5E" w:rsidRPr="00154B5E" w:rsidRDefault="00154B5E" w:rsidP="00154B5E">
      <w:pPr>
        <w:spacing w:line="276" w:lineRule="auto"/>
        <w:ind w:firstLineChars="200" w:firstLine="420"/>
        <w:rPr>
          <w:rFonts w:ascii="宋体" w:hAnsi="宋体" w:hint="eastAsia"/>
        </w:rPr>
      </w:pPr>
      <w:r w:rsidRPr="00154B5E">
        <w:rPr>
          <w:rFonts w:ascii="宋体" w:hAnsi="宋体"/>
        </w:rPr>
        <w:t>d)</w:t>
      </w:r>
      <w:r w:rsidRPr="00154B5E">
        <w:rPr>
          <w:rFonts w:ascii="宋体" w:hAnsi="宋体" w:hint="eastAsia"/>
        </w:rPr>
        <w:t>认真做好标识工作，不断采用新的科学检验手段，努力提高质量检验工作的水平。</w:t>
      </w:r>
    </w:p>
    <w:p w:rsidR="00154B5E" w:rsidRPr="00154B5E" w:rsidRDefault="00154B5E" w:rsidP="00154B5E">
      <w:pPr>
        <w:spacing w:line="276" w:lineRule="auto"/>
        <w:ind w:firstLineChars="200" w:firstLine="420"/>
        <w:rPr>
          <w:rFonts w:ascii="宋体" w:hAnsi="宋体"/>
        </w:rPr>
      </w:pPr>
      <w:r w:rsidRPr="00154B5E">
        <w:rPr>
          <w:rFonts w:ascii="宋体" w:hAnsi="宋体"/>
        </w:rPr>
        <w:t>e)</w:t>
      </w:r>
      <w:r w:rsidRPr="00154B5E">
        <w:rPr>
          <w:rFonts w:ascii="宋体" w:hAnsi="宋体" w:hint="eastAsia"/>
        </w:rPr>
        <w:t>对所使用的检验仪器、器具的准确性负责，并定期进行核对和校准。</w:t>
      </w:r>
    </w:p>
    <w:p w:rsidR="00154B5E" w:rsidRPr="00154B5E" w:rsidRDefault="00154B5E" w:rsidP="00154B5E">
      <w:pPr>
        <w:spacing w:line="276" w:lineRule="auto"/>
        <w:ind w:firstLineChars="200" w:firstLine="420"/>
        <w:rPr>
          <w:rFonts w:ascii="宋体" w:hAnsi="宋体"/>
          <w:color w:val="000000"/>
        </w:rPr>
      </w:pPr>
      <w:r w:rsidRPr="00154B5E">
        <w:rPr>
          <w:rFonts w:ascii="宋体" w:hAnsi="宋体"/>
        </w:rPr>
        <w:t>f)</w:t>
      </w:r>
      <w:r w:rsidRPr="00154B5E">
        <w:rPr>
          <w:rFonts w:ascii="宋体" w:hAnsi="宋体" w:hint="eastAsia"/>
        </w:rPr>
        <w:t>检验员负责生产车间产品质量报表和化验室化验结果单，及时核对、准确登记质量台帐。</w:t>
      </w:r>
      <w:r w:rsidRPr="00154B5E">
        <w:rPr>
          <w:rFonts w:ascii="宋体" w:hAnsi="宋体" w:hint="eastAsia"/>
          <w:color w:val="000000"/>
        </w:rPr>
        <w:t xml:space="preserve"> </w:t>
      </w:r>
    </w:p>
    <w:p w:rsidR="00154B5E" w:rsidRPr="00154B5E" w:rsidRDefault="00154B5E" w:rsidP="00154B5E">
      <w:pPr>
        <w:spacing w:line="276" w:lineRule="auto"/>
        <w:ind w:firstLineChars="200" w:firstLine="420"/>
        <w:rPr>
          <w:rFonts w:ascii="宋体" w:hAnsi="宋体"/>
        </w:rPr>
      </w:pPr>
      <w:r w:rsidRPr="00154B5E">
        <w:rPr>
          <w:rFonts w:ascii="宋体" w:hAnsi="宋体"/>
        </w:rPr>
        <w:t>g)</w:t>
      </w:r>
      <w:r w:rsidRPr="00154B5E">
        <w:rPr>
          <w:rFonts w:ascii="宋体" w:hAnsi="宋体" w:hint="eastAsia"/>
        </w:rPr>
        <w:t>检验员保管好检验原始记录，并进行质量分析，提出改进方案。</w:t>
      </w:r>
    </w:p>
    <w:p w:rsidR="00154B5E" w:rsidRPr="00154B5E" w:rsidRDefault="00154B5E" w:rsidP="00154B5E">
      <w:pPr>
        <w:spacing w:line="276" w:lineRule="auto"/>
        <w:ind w:firstLineChars="200" w:firstLine="420"/>
        <w:rPr>
          <w:rFonts w:ascii="宋体" w:hAnsi="宋体"/>
          <w:color w:val="000000"/>
        </w:rPr>
      </w:pPr>
      <w:r w:rsidRPr="00154B5E">
        <w:rPr>
          <w:rFonts w:ascii="宋体" w:hAnsi="宋体"/>
        </w:rPr>
        <w:t>h)</w:t>
      </w:r>
      <w:r w:rsidRPr="00154B5E">
        <w:rPr>
          <w:rFonts w:ascii="宋体" w:hAnsi="宋体" w:hint="eastAsia"/>
        </w:rPr>
        <w:t>检验部门每半年对生产用水进行一次理化和微生物指标的检测。</w:t>
      </w:r>
      <w:r w:rsidRPr="00154B5E">
        <w:rPr>
          <w:rFonts w:ascii="宋体" w:hAnsi="宋体" w:hint="eastAsia"/>
          <w:color w:val="000000"/>
        </w:rPr>
        <w:t xml:space="preserve"> </w:t>
      </w:r>
    </w:p>
    <w:p w:rsidR="00154B5E" w:rsidRPr="000926C6" w:rsidRDefault="00154B5E" w:rsidP="00154B5E">
      <w:pPr>
        <w:spacing w:line="276" w:lineRule="auto"/>
        <w:rPr>
          <w:rFonts w:ascii="黑体" w:eastAsia="黑体" w:hAnsi="宋体" w:hint="eastAsia"/>
          <w:szCs w:val="21"/>
        </w:rPr>
      </w:pPr>
      <w:smartTag w:uri="urn:schemas-microsoft-com:office:smarttags" w:element="chsdate">
        <w:smartTagPr>
          <w:attr w:name="IsROCDate" w:val="False"/>
          <w:attr w:name="IsLunarDate" w:val="False"/>
          <w:attr w:name="Day" w:val="30"/>
          <w:attr w:name="Month" w:val="12"/>
          <w:attr w:name="Year" w:val="1899"/>
        </w:smartTagPr>
        <w:r w:rsidRPr="000926C6">
          <w:rPr>
            <w:rFonts w:ascii="黑体" w:eastAsia="黑体" w:hAnsi="宋体" w:hint="eastAsia"/>
            <w:szCs w:val="21"/>
          </w:rPr>
          <w:t>5.5.1</w:t>
        </w:r>
      </w:smartTag>
      <w:r w:rsidRPr="000926C6">
        <w:rPr>
          <w:rFonts w:ascii="黑体" w:eastAsia="黑体" w:hAnsi="宋体" w:hint="eastAsia"/>
          <w:szCs w:val="21"/>
        </w:rPr>
        <w:t>.1</w:t>
      </w:r>
      <w:r w:rsidR="000926C6" w:rsidRPr="000926C6">
        <w:rPr>
          <w:rFonts w:ascii="黑体" w:eastAsia="黑体" w:hAnsi="宋体" w:hint="eastAsia"/>
          <w:szCs w:val="21"/>
        </w:rPr>
        <w:t>6</w:t>
      </w:r>
      <w:r w:rsidRPr="000926C6">
        <w:rPr>
          <w:rFonts w:ascii="黑体" w:eastAsia="黑体" w:hAnsi="宋体" w:hint="eastAsia"/>
          <w:szCs w:val="21"/>
        </w:rPr>
        <w:t>操作工人的质量职责</w:t>
      </w:r>
    </w:p>
    <w:p w:rsidR="00154B5E" w:rsidRPr="00154B5E" w:rsidRDefault="00154B5E" w:rsidP="00154B5E">
      <w:pPr>
        <w:spacing w:line="276" w:lineRule="auto"/>
        <w:ind w:firstLineChars="200" w:firstLine="420"/>
        <w:rPr>
          <w:rFonts w:ascii="宋体" w:hAnsi="宋体" w:hint="eastAsia"/>
        </w:rPr>
      </w:pPr>
      <w:r w:rsidRPr="00154B5E">
        <w:rPr>
          <w:rFonts w:ascii="宋体" w:hAnsi="宋体"/>
        </w:rPr>
        <w:t>a)</w:t>
      </w:r>
      <w:r w:rsidRPr="00154B5E">
        <w:rPr>
          <w:rFonts w:ascii="宋体" w:hAnsi="宋体" w:hint="eastAsia"/>
        </w:rPr>
        <w:t>服从和执行本公司的规章制度和一切质量规定要求，牢固树立“质量第一”的思想。</w:t>
      </w:r>
    </w:p>
    <w:p w:rsidR="00154B5E" w:rsidRPr="00154B5E" w:rsidRDefault="00154B5E" w:rsidP="00154B5E">
      <w:pPr>
        <w:spacing w:line="276" w:lineRule="auto"/>
        <w:ind w:firstLineChars="200" w:firstLine="420"/>
        <w:rPr>
          <w:rFonts w:ascii="宋体" w:hAnsi="宋体"/>
          <w:spacing w:val="40"/>
        </w:rPr>
      </w:pPr>
      <w:r w:rsidRPr="00154B5E">
        <w:rPr>
          <w:rFonts w:ascii="宋体" w:hAnsi="宋体"/>
        </w:rPr>
        <w:t>b)</w:t>
      </w:r>
      <w:r w:rsidRPr="00154B5E">
        <w:rPr>
          <w:rFonts w:ascii="宋体" w:hAnsi="宋体" w:hint="eastAsia"/>
        </w:rPr>
        <w:t>严格遵守工艺操作规程和各项技术操作规定要求，确保自己的操作不出现任何质量问题。一旦发生质量问题要及时查找原因进行解决或请有关技术人员协调解决，从而达到稳定提高产品质量的目的</w:t>
      </w:r>
      <w:r w:rsidRPr="00154B5E">
        <w:rPr>
          <w:rFonts w:ascii="宋体" w:hAnsi="宋体" w:hint="eastAsia"/>
          <w:spacing w:val="40"/>
        </w:rPr>
        <w:t>。</w:t>
      </w:r>
    </w:p>
    <w:p w:rsidR="00154B5E" w:rsidRPr="00154B5E" w:rsidRDefault="00154B5E" w:rsidP="00154B5E">
      <w:pPr>
        <w:spacing w:line="276" w:lineRule="auto"/>
        <w:ind w:firstLineChars="200" w:firstLine="420"/>
        <w:rPr>
          <w:rFonts w:ascii="宋体" w:hAnsi="宋体"/>
        </w:rPr>
      </w:pPr>
      <w:r w:rsidRPr="00154B5E">
        <w:rPr>
          <w:rFonts w:ascii="宋体" w:hAnsi="宋体"/>
        </w:rPr>
        <w:t>c)</w:t>
      </w:r>
      <w:r w:rsidRPr="00154B5E">
        <w:rPr>
          <w:rFonts w:ascii="宋体" w:hAnsi="宋体" w:hint="eastAsia"/>
        </w:rPr>
        <w:t>认真作好自检和互检，作到勤检查，把好本岗位质量关。要求做检查和操作记录的岗位工人，一定要严格检查、认真填写真实记录。原始记录资料字迹要清楚并保存好，定期交给相关责任部门。</w:t>
      </w:r>
    </w:p>
    <w:p w:rsidR="00154B5E" w:rsidRPr="00154B5E" w:rsidRDefault="00154B5E" w:rsidP="00154B5E">
      <w:pPr>
        <w:spacing w:line="276" w:lineRule="auto"/>
        <w:ind w:firstLineChars="200" w:firstLine="420"/>
        <w:rPr>
          <w:rFonts w:ascii="宋体" w:hAnsi="宋体" w:hint="eastAsia"/>
        </w:rPr>
      </w:pPr>
      <w:r w:rsidRPr="00154B5E">
        <w:rPr>
          <w:rFonts w:ascii="宋体" w:hAnsi="宋体"/>
        </w:rPr>
        <w:t>d)</w:t>
      </w:r>
      <w:r w:rsidRPr="00154B5E">
        <w:rPr>
          <w:rFonts w:ascii="宋体" w:hAnsi="宋体" w:hint="eastAsia"/>
        </w:rPr>
        <w:t>严格遵守工艺卫生纪律，对本岗位的设备、工器具等作到科学使用，精心维护，经常保持良好状态，从而满足生产质量要求。</w:t>
      </w:r>
    </w:p>
    <w:p w:rsidR="00154B5E" w:rsidRPr="00154B5E" w:rsidRDefault="00154B5E" w:rsidP="00154B5E">
      <w:pPr>
        <w:spacing w:line="276" w:lineRule="auto"/>
        <w:ind w:firstLineChars="200" w:firstLine="420"/>
        <w:rPr>
          <w:rFonts w:ascii="宋体" w:hAnsi="宋体"/>
        </w:rPr>
      </w:pPr>
      <w:r w:rsidRPr="00154B5E">
        <w:rPr>
          <w:rFonts w:ascii="宋体" w:hAnsi="宋体"/>
        </w:rPr>
        <w:t>e)</w:t>
      </w:r>
      <w:r w:rsidRPr="00154B5E">
        <w:rPr>
          <w:rFonts w:ascii="宋体" w:hAnsi="宋体" w:hint="eastAsia"/>
        </w:rPr>
        <w:t>要积极参加技术学习，不断提高自己的操作水平和技能，作到本岗位质量稳定。</w:t>
      </w:r>
    </w:p>
    <w:p w:rsidR="00154B5E" w:rsidRPr="00154B5E" w:rsidRDefault="00154B5E" w:rsidP="00154B5E">
      <w:pPr>
        <w:spacing w:line="276" w:lineRule="auto"/>
        <w:ind w:firstLineChars="200" w:firstLine="420"/>
        <w:rPr>
          <w:rFonts w:ascii="宋体" w:hAnsi="宋体" w:hint="eastAsia"/>
        </w:rPr>
      </w:pPr>
      <w:r w:rsidRPr="00154B5E">
        <w:rPr>
          <w:rFonts w:ascii="宋体" w:hAnsi="宋体"/>
        </w:rPr>
        <w:t>f)</w:t>
      </w:r>
      <w:r w:rsidRPr="00154B5E">
        <w:rPr>
          <w:rFonts w:ascii="宋体" w:hAnsi="宋体" w:hint="eastAsia"/>
        </w:rPr>
        <w:t>树立全局观念，加强协作，互相监督，尊重支持专兼职品管员的工作。</w:t>
      </w:r>
    </w:p>
    <w:p w:rsidR="00154B5E" w:rsidRPr="00154B5E" w:rsidRDefault="00154B5E" w:rsidP="00154B5E">
      <w:pPr>
        <w:spacing w:line="276" w:lineRule="auto"/>
        <w:ind w:firstLineChars="200" w:firstLine="420"/>
        <w:rPr>
          <w:rFonts w:ascii="宋体" w:hAnsi="宋体" w:hint="eastAsia"/>
        </w:rPr>
      </w:pPr>
      <w:r w:rsidRPr="00154B5E">
        <w:rPr>
          <w:rFonts w:ascii="宋体" w:hAnsi="宋体"/>
        </w:rPr>
        <w:t>g)</w:t>
      </w:r>
      <w:r w:rsidRPr="00154B5E">
        <w:rPr>
          <w:rFonts w:ascii="宋体" w:hAnsi="宋体" w:hint="eastAsia"/>
        </w:rPr>
        <w:t>发现问题，主动上报，查找原因，采取措施。积极采取预防和纠正措施。</w:t>
      </w:r>
    </w:p>
    <w:p w:rsidR="00154B5E" w:rsidRPr="000926C6" w:rsidRDefault="00154B5E" w:rsidP="00154B5E">
      <w:pPr>
        <w:spacing w:line="276" w:lineRule="auto"/>
        <w:rPr>
          <w:rFonts w:ascii="黑体" w:eastAsia="黑体" w:hAnsi="宋体" w:hint="eastAsia"/>
          <w:szCs w:val="21"/>
        </w:rPr>
      </w:pPr>
      <w:smartTag w:uri="urn:schemas-microsoft-com:office:smarttags" w:element="chsdate">
        <w:smartTagPr>
          <w:attr w:name="IsROCDate" w:val="False"/>
          <w:attr w:name="IsLunarDate" w:val="False"/>
          <w:attr w:name="Day" w:val="30"/>
          <w:attr w:name="Month" w:val="12"/>
          <w:attr w:name="Year" w:val="1899"/>
        </w:smartTagPr>
        <w:r w:rsidRPr="000926C6">
          <w:rPr>
            <w:rFonts w:ascii="黑体" w:eastAsia="黑体" w:hAnsi="宋体" w:hint="eastAsia"/>
            <w:szCs w:val="21"/>
          </w:rPr>
          <w:t>5.5.1</w:t>
        </w:r>
      </w:smartTag>
      <w:r w:rsidRPr="000926C6">
        <w:rPr>
          <w:rFonts w:ascii="黑体" w:eastAsia="黑体" w:hAnsi="宋体" w:hint="eastAsia"/>
          <w:szCs w:val="21"/>
        </w:rPr>
        <w:t>.1</w:t>
      </w:r>
      <w:r w:rsidR="000926C6" w:rsidRPr="000926C6">
        <w:rPr>
          <w:rFonts w:ascii="黑体" w:eastAsia="黑体" w:hAnsi="宋体" w:hint="eastAsia"/>
          <w:szCs w:val="21"/>
        </w:rPr>
        <w:t>7</w:t>
      </w:r>
      <w:r w:rsidRPr="000926C6">
        <w:rPr>
          <w:rFonts w:ascii="黑体" w:eastAsia="黑体" w:hAnsi="宋体" w:hint="eastAsia"/>
          <w:szCs w:val="21"/>
        </w:rPr>
        <w:t>档案资料员职责</w:t>
      </w:r>
    </w:p>
    <w:p w:rsidR="00154B5E" w:rsidRPr="00154B5E" w:rsidRDefault="00154B5E" w:rsidP="00154B5E">
      <w:pPr>
        <w:spacing w:line="276" w:lineRule="auto"/>
        <w:ind w:firstLineChars="200" w:firstLine="420"/>
        <w:rPr>
          <w:rFonts w:ascii="宋体" w:hAnsi="宋体" w:hint="eastAsia"/>
        </w:rPr>
      </w:pPr>
      <w:r w:rsidRPr="00154B5E">
        <w:rPr>
          <w:rFonts w:ascii="宋体" w:hAnsi="宋体"/>
        </w:rPr>
        <w:t>a)</w:t>
      </w:r>
      <w:r w:rsidRPr="00154B5E">
        <w:rPr>
          <w:rFonts w:ascii="宋体" w:hAnsi="宋体" w:hint="eastAsia"/>
        </w:rPr>
        <w:t>负责管理公司档案资料。按档案工作要求，认真作好各类文件的归档、整理以及日常的管理、查阅工作。</w:t>
      </w:r>
    </w:p>
    <w:p w:rsidR="00154B5E" w:rsidRPr="00154B5E" w:rsidRDefault="00154B5E" w:rsidP="00154B5E">
      <w:pPr>
        <w:tabs>
          <w:tab w:val="left" w:pos="720"/>
        </w:tabs>
        <w:spacing w:line="276" w:lineRule="auto"/>
        <w:ind w:firstLineChars="200" w:firstLine="420"/>
        <w:rPr>
          <w:rFonts w:ascii="宋体" w:hAnsi="宋体" w:hint="eastAsia"/>
        </w:rPr>
      </w:pPr>
      <w:r w:rsidRPr="00154B5E">
        <w:rPr>
          <w:rFonts w:ascii="宋体" w:hAnsi="宋体"/>
        </w:rPr>
        <w:t>b)</w:t>
      </w:r>
      <w:r w:rsidRPr="00154B5E">
        <w:rPr>
          <w:rFonts w:ascii="宋体" w:hAnsi="宋体" w:hint="eastAsia"/>
        </w:rPr>
        <w:t>负责档案管理的科学化、标准化、规范化，以便更好地为企业生产、经营、技术管理活动服务。</w:t>
      </w:r>
    </w:p>
    <w:p w:rsidR="00154B5E" w:rsidRPr="00154B5E" w:rsidRDefault="00154B5E" w:rsidP="00154B5E">
      <w:pPr>
        <w:spacing w:line="276" w:lineRule="auto"/>
        <w:ind w:firstLineChars="200" w:firstLine="420"/>
        <w:rPr>
          <w:rFonts w:ascii="宋体" w:hAnsi="宋体"/>
        </w:rPr>
      </w:pPr>
      <w:r w:rsidRPr="00154B5E">
        <w:rPr>
          <w:rFonts w:ascii="宋体" w:hAnsi="宋体"/>
        </w:rPr>
        <w:t>c)</w:t>
      </w:r>
      <w:r w:rsidRPr="00154B5E">
        <w:rPr>
          <w:rFonts w:ascii="宋体" w:hAnsi="宋体" w:hint="eastAsia"/>
        </w:rPr>
        <w:t>凡是我公司办理完毕的具有保存价值的各种文件材料均应归档。</w:t>
      </w:r>
    </w:p>
    <w:p w:rsidR="00154B5E" w:rsidRPr="00154B5E" w:rsidRDefault="00154B5E" w:rsidP="00154B5E">
      <w:pPr>
        <w:spacing w:line="276" w:lineRule="auto"/>
        <w:ind w:firstLineChars="200" w:firstLine="420"/>
        <w:rPr>
          <w:rFonts w:ascii="宋体" w:hAnsi="宋体"/>
        </w:rPr>
      </w:pPr>
      <w:r w:rsidRPr="00154B5E">
        <w:rPr>
          <w:rFonts w:ascii="宋体" w:hAnsi="宋体"/>
        </w:rPr>
        <w:t>d)</w:t>
      </w:r>
      <w:r w:rsidRPr="00154B5E">
        <w:rPr>
          <w:rFonts w:ascii="宋体" w:hAnsi="宋体" w:hint="eastAsia"/>
        </w:rPr>
        <w:t>公司各部室应归档的文件材料均由兼职资料员收集齐全、完整。按照文件的形式规律和保持事件之间的历史联系分类、立卷，使案卷能正确反映本公司活动的基本面貌，便于保管和利用。</w:t>
      </w:r>
    </w:p>
    <w:p w:rsidR="00154B5E" w:rsidRPr="00154B5E" w:rsidRDefault="00154B5E" w:rsidP="00154B5E">
      <w:pPr>
        <w:spacing w:line="276" w:lineRule="auto"/>
        <w:ind w:firstLineChars="200" w:firstLine="420"/>
        <w:rPr>
          <w:rFonts w:ascii="宋体" w:hAnsi="宋体" w:hint="eastAsia"/>
        </w:rPr>
      </w:pPr>
      <w:r w:rsidRPr="00154B5E">
        <w:rPr>
          <w:rFonts w:ascii="宋体" w:hAnsi="宋体"/>
        </w:rPr>
        <w:t>e)</w:t>
      </w:r>
      <w:r w:rsidRPr="00154B5E">
        <w:rPr>
          <w:rFonts w:ascii="宋体" w:hAnsi="宋体" w:hint="eastAsia"/>
        </w:rPr>
        <w:t>归档案卷封面的各个项目均应填写清楚，案卷标题要确切简明，说明保管期限，卷内文件</w:t>
      </w:r>
      <w:r w:rsidRPr="00154B5E">
        <w:rPr>
          <w:rFonts w:ascii="宋体" w:hAnsi="宋体" w:hint="eastAsia"/>
        </w:rPr>
        <w:lastRenderedPageBreak/>
        <w:t>的排列、缩页要有次序，并认真填写卷内及文件目录和备忘录。</w:t>
      </w:r>
    </w:p>
    <w:p w:rsidR="00154B5E" w:rsidRPr="00154B5E" w:rsidRDefault="00154B5E" w:rsidP="00154B5E">
      <w:pPr>
        <w:tabs>
          <w:tab w:val="left" w:pos="9402"/>
        </w:tabs>
        <w:kinsoku w:val="0"/>
        <w:overflowPunct w:val="0"/>
        <w:spacing w:line="276" w:lineRule="auto"/>
        <w:ind w:firstLineChars="200" w:firstLine="420"/>
        <w:rPr>
          <w:rFonts w:ascii="宋体" w:hAnsi="宋体"/>
          <w:color w:val="000000"/>
        </w:rPr>
      </w:pPr>
      <w:r w:rsidRPr="00154B5E">
        <w:rPr>
          <w:rFonts w:ascii="宋体" w:hAnsi="宋体"/>
        </w:rPr>
        <w:t>f)</w:t>
      </w:r>
      <w:r w:rsidRPr="00154B5E">
        <w:rPr>
          <w:rFonts w:ascii="宋体" w:hAnsi="宋体" w:hint="eastAsia"/>
        </w:rPr>
        <w:t>归档案卷要按一定次序系统排列、编写顺序号，编制案卷目录一式两份，交接案卷时，双方根据目录清点核对，履行签字手续。</w:t>
      </w:r>
      <w:r w:rsidRPr="00154B5E">
        <w:rPr>
          <w:rFonts w:ascii="宋体" w:hAnsi="宋体" w:hint="eastAsia"/>
          <w:color w:val="000000"/>
        </w:rPr>
        <w:t xml:space="preserve">  </w:t>
      </w:r>
    </w:p>
    <w:p w:rsidR="00154B5E" w:rsidRPr="00154B5E" w:rsidRDefault="00154B5E" w:rsidP="00154B5E">
      <w:pPr>
        <w:overflowPunct w:val="0"/>
        <w:spacing w:line="276" w:lineRule="auto"/>
        <w:ind w:firstLineChars="200" w:firstLine="420"/>
        <w:rPr>
          <w:rFonts w:ascii="宋体" w:hAnsi="宋体"/>
          <w:color w:val="000000"/>
        </w:rPr>
      </w:pPr>
      <w:r w:rsidRPr="00154B5E">
        <w:rPr>
          <w:rFonts w:ascii="宋体" w:hAnsi="宋体"/>
        </w:rPr>
        <w:t>g)</w:t>
      </w:r>
      <w:r w:rsidRPr="00154B5E">
        <w:rPr>
          <w:rFonts w:ascii="宋体" w:hAnsi="宋体" w:hint="eastAsia"/>
        </w:rPr>
        <w:t>对于剔除的或超过保管期限需要销毁的档案进行登记造册，经本企业主管领导审核批准后销毁，销毁档案需有两人负责监销，并在销毁册上签字，以防止档案遗失和泄密。</w:t>
      </w:r>
      <w:r w:rsidRPr="00154B5E">
        <w:rPr>
          <w:rFonts w:ascii="宋体" w:hAnsi="宋体" w:hint="eastAsia"/>
          <w:color w:val="000000"/>
        </w:rPr>
        <w:t xml:space="preserve"> </w:t>
      </w:r>
    </w:p>
    <w:p w:rsidR="00154B5E" w:rsidRPr="00154B5E" w:rsidRDefault="00154B5E" w:rsidP="00154B5E">
      <w:pPr>
        <w:spacing w:line="276" w:lineRule="auto"/>
        <w:ind w:firstLineChars="200" w:firstLine="420"/>
        <w:rPr>
          <w:rFonts w:ascii="宋体" w:hAnsi="宋体" w:hint="eastAsia"/>
        </w:rPr>
      </w:pPr>
      <w:r w:rsidRPr="00154B5E">
        <w:rPr>
          <w:rFonts w:ascii="宋体" w:hAnsi="宋体"/>
        </w:rPr>
        <w:t>h)</w:t>
      </w:r>
      <w:r w:rsidRPr="00154B5E">
        <w:rPr>
          <w:rFonts w:ascii="宋体" w:hAnsi="宋体" w:hint="eastAsia"/>
        </w:rPr>
        <w:t>做好档案的保密和档案室防火、防盗、防潮、防晒、防光、防鼠安全工作。对档案定期清查，保证帐、物、卡相符，及时催还借出的档案。</w:t>
      </w:r>
    </w:p>
    <w:p w:rsidR="00154B5E" w:rsidRPr="00154B5E" w:rsidRDefault="00154B5E" w:rsidP="00154B5E">
      <w:pPr>
        <w:spacing w:line="276" w:lineRule="auto"/>
        <w:ind w:firstLineChars="200" w:firstLine="420"/>
        <w:rPr>
          <w:rFonts w:ascii="宋体" w:hAnsi="宋体"/>
        </w:rPr>
      </w:pPr>
      <w:r w:rsidRPr="00154B5E">
        <w:rPr>
          <w:rFonts w:ascii="宋体" w:hAnsi="宋体"/>
        </w:rPr>
        <w:t>i)</w:t>
      </w:r>
      <w:r w:rsidRPr="00154B5E">
        <w:rPr>
          <w:rFonts w:ascii="宋体" w:hAnsi="宋体" w:hint="eastAsia"/>
        </w:rPr>
        <w:t>建立健全保密检查制度，防患于未然，防失密、泄密的发生，如发生以上现象，要认真追查，及时上报。</w:t>
      </w:r>
    </w:p>
    <w:p w:rsidR="00154B5E" w:rsidRPr="00154B5E" w:rsidRDefault="00154B5E" w:rsidP="00154B5E">
      <w:pPr>
        <w:spacing w:line="276" w:lineRule="auto"/>
        <w:ind w:firstLineChars="200" w:firstLine="420"/>
        <w:rPr>
          <w:rFonts w:ascii="宋体" w:hAnsi="宋体" w:hint="eastAsia"/>
        </w:rPr>
      </w:pPr>
      <w:r w:rsidRPr="00154B5E">
        <w:rPr>
          <w:rFonts w:ascii="宋体" w:hAnsi="宋体"/>
        </w:rPr>
        <w:t>j)</w:t>
      </w:r>
      <w:r w:rsidRPr="00154B5E">
        <w:rPr>
          <w:rFonts w:ascii="宋体" w:hAnsi="宋体" w:hint="eastAsia"/>
        </w:rPr>
        <w:t>公司的各类档案资料都要按照规定建立健全统计制度。各类统计数字要以原始记录为依据，做到准确可靠。</w:t>
      </w:r>
    </w:p>
    <w:p w:rsidR="00154B5E" w:rsidRPr="000926C6" w:rsidRDefault="00154B5E" w:rsidP="00154B5E">
      <w:pPr>
        <w:spacing w:line="276" w:lineRule="auto"/>
        <w:rPr>
          <w:rFonts w:ascii="黑体" w:eastAsia="黑体" w:hAnsi="宋体" w:hint="eastAsia"/>
          <w:szCs w:val="21"/>
        </w:rPr>
      </w:pPr>
      <w:smartTag w:uri="urn:schemas-microsoft-com:office:smarttags" w:element="chsdate">
        <w:smartTagPr>
          <w:attr w:name="IsROCDate" w:val="False"/>
          <w:attr w:name="IsLunarDate" w:val="False"/>
          <w:attr w:name="Day" w:val="30"/>
          <w:attr w:name="Month" w:val="12"/>
          <w:attr w:name="Year" w:val="1899"/>
        </w:smartTagPr>
        <w:r w:rsidRPr="000926C6">
          <w:rPr>
            <w:rFonts w:ascii="黑体" w:eastAsia="黑体" w:hAnsi="宋体" w:hint="eastAsia"/>
            <w:szCs w:val="21"/>
          </w:rPr>
          <w:t>5.5.1</w:t>
        </w:r>
      </w:smartTag>
      <w:r w:rsidRPr="000926C6">
        <w:rPr>
          <w:rFonts w:ascii="黑体" w:eastAsia="黑体" w:hAnsi="宋体" w:hint="eastAsia"/>
          <w:szCs w:val="21"/>
        </w:rPr>
        <w:t>.1</w:t>
      </w:r>
      <w:r w:rsidR="000926C6" w:rsidRPr="000926C6">
        <w:rPr>
          <w:rFonts w:ascii="黑体" w:eastAsia="黑体" w:hAnsi="宋体" w:hint="eastAsia"/>
          <w:szCs w:val="21"/>
        </w:rPr>
        <w:t>8</w:t>
      </w:r>
      <w:r w:rsidRPr="000926C6">
        <w:rPr>
          <w:rFonts w:ascii="黑体" w:eastAsia="黑体" w:hAnsi="宋体" w:hint="eastAsia"/>
          <w:szCs w:val="21"/>
        </w:rPr>
        <w:t>内审员质量职责</w:t>
      </w:r>
    </w:p>
    <w:p w:rsidR="00154B5E" w:rsidRPr="00D5181B" w:rsidRDefault="00154B5E" w:rsidP="00154B5E">
      <w:pPr>
        <w:ind w:firstLineChars="200" w:firstLine="420"/>
      </w:pPr>
      <w:r w:rsidRPr="00D5181B">
        <w:t>a)</w:t>
      </w:r>
      <w:r w:rsidRPr="00D5181B">
        <w:rPr>
          <w:rFonts w:hint="eastAsia"/>
        </w:rPr>
        <w:t>内审员对内审的公</w:t>
      </w:r>
      <w:r>
        <w:rPr>
          <w:rFonts w:hint="eastAsia"/>
        </w:rPr>
        <w:t>正</w:t>
      </w:r>
      <w:r w:rsidRPr="00D5181B">
        <w:rPr>
          <w:rFonts w:hint="eastAsia"/>
        </w:rPr>
        <w:t>、真实性负有主要责任。</w:t>
      </w:r>
    </w:p>
    <w:p w:rsidR="00154B5E" w:rsidRPr="00D5181B" w:rsidRDefault="00154B5E" w:rsidP="00154B5E">
      <w:pPr>
        <w:ind w:firstLineChars="200" w:firstLine="420"/>
      </w:pPr>
      <w:r w:rsidRPr="00D5181B">
        <w:t>b)</w:t>
      </w:r>
      <w:r w:rsidRPr="00D5181B">
        <w:rPr>
          <w:rFonts w:hint="eastAsia"/>
        </w:rPr>
        <w:t>根据审核分工编写检查表和调整调查表。</w:t>
      </w:r>
    </w:p>
    <w:p w:rsidR="00154B5E" w:rsidRPr="00D5181B" w:rsidRDefault="00154B5E" w:rsidP="00154B5E">
      <w:pPr>
        <w:ind w:firstLineChars="200" w:firstLine="420"/>
        <w:rPr>
          <w:rFonts w:hint="eastAsia"/>
        </w:rPr>
      </w:pPr>
      <w:r w:rsidRPr="00D5181B">
        <w:t>c)</w:t>
      </w:r>
      <w:r w:rsidRPr="00D5181B">
        <w:rPr>
          <w:rFonts w:hint="eastAsia"/>
        </w:rPr>
        <w:t>根据审核日程安排与分工实施审核，作好记录，发现不符合情况要现场取证。</w:t>
      </w:r>
    </w:p>
    <w:p w:rsidR="00154B5E" w:rsidRPr="00D5181B" w:rsidRDefault="00154B5E" w:rsidP="00154B5E">
      <w:pPr>
        <w:ind w:firstLineChars="200" w:firstLine="420"/>
      </w:pPr>
      <w:r w:rsidRPr="00D5181B">
        <w:t>d)</w:t>
      </w:r>
      <w:r>
        <w:rPr>
          <w:rFonts w:hint="eastAsia"/>
        </w:rPr>
        <w:t>与受审核部门</w:t>
      </w:r>
      <w:r w:rsidRPr="00D5181B">
        <w:rPr>
          <w:rFonts w:hint="eastAsia"/>
        </w:rPr>
        <w:t>就不符合项进行确认，填制</w:t>
      </w:r>
      <w:r>
        <w:rPr>
          <w:rFonts w:hint="eastAsia"/>
        </w:rPr>
        <w:t>《</w:t>
      </w:r>
      <w:r w:rsidRPr="00D5181B">
        <w:rPr>
          <w:rFonts w:hint="eastAsia"/>
        </w:rPr>
        <w:t>不合格报告</w:t>
      </w:r>
      <w:r>
        <w:rPr>
          <w:rFonts w:hint="eastAsia"/>
        </w:rPr>
        <w:t>》</w:t>
      </w:r>
      <w:r w:rsidRPr="00D5181B">
        <w:rPr>
          <w:rFonts w:hint="eastAsia"/>
        </w:rPr>
        <w:t>，必要时与受审</w:t>
      </w:r>
      <w:r>
        <w:rPr>
          <w:rFonts w:hint="eastAsia"/>
        </w:rPr>
        <w:t>部门</w:t>
      </w:r>
      <w:r w:rsidRPr="00D5181B">
        <w:rPr>
          <w:rFonts w:hint="eastAsia"/>
        </w:rPr>
        <w:t>协商制定纠正或预防措施。</w:t>
      </w:r>
    </w:p>
    <w:p w:rsidR="00154B5E" w:rsidRPr="00D5181B" w:rsidRDefault="00154B5E" w:rsidP="00154B5E">
      <w:pPr>
        <w:ind w:firstLineChars="200" w:firstLine="420"/>
      </w:pPr>
      <w:r w:rsidRPr="00D5181B">
        <w:t>e)</w:t>
      </w:r>
      <w:r w:rsidRPr="00D5181B">
        <w:rPr>
          <w:rFonts w:hint="eastAsia"/>
        </w:rPr>
        <w:t>协助质量管理部门验证纠正或预防措施事实结果。</w:t>
      </w:r>
    </w:p>
    <w:p w:rsidR="00154B5E" w:rsidRPr="00D5181B" w:rsidRDefault="00154B5E" w:rsidP="00154B5E">
      <w:r w:rsidRPr="00D5181B">
        <w:t xml:space="preserve">    f)</w:t>
      </w:r>
      <w:r w:rsidRPr="00D5181B">
        <w:rPr>
          <w:rFonts w:hint="eastAsia"/>
        </w:rPr>
        <w:t>审核组长负有编制审核计划、审核报告的责任，并可在审核中根据需要对审核人员进行分工及对审核内容进行调整。</w:t>
      </w:r>
    </w:p>
    <w:p w:rsidR="00150211" w:rsidRPr="00150211" w:rsidRDefault="00CB2DDC" w:rsidP="000926C6">
      <w:pPr>
        <w:spacing w:beforeLines="50" w:line="276" w:lineRule="auto"/>
        <w:rPr>
          <w:rFonts w:ascii="黑体" w:eastAsia="黑体" w:hAnsi="宋体" w:hint="eastAsia"/>
        </w:rPr>
      </w:pPr>
      <w:smartTag w:uri="urn:schemas-microsoft-com:office:smarttags" w:element="chsdate">
        <w:smartTagPr>
          <w:attr w:name="IsROCDate" w:val="False"/>
          <w:attr w:name="IsLunarDate" w:val="False"/>
          <w:attr w:name="Day" w:val="30"/>
          <w:attr w:name="Month" w:val="12"/>
          <w:attr w:name="Year" w:val="1899"/>
        </w:smartTagPr>
        <w:r w:rsidRPr="00150211">
          <w:rPr>
            <w:rFonts w:ascii="黑体" w:eastAsia="黑体" w:hAnsi="宋体" w:hint="eastAsia"/>
          </w:rPr>
          <w:t>5.5.2</w:t>
        </w:r>
      </w:smartTag>
      <w:r w:rsidR="009A0B71" w:rsidRPr="00150211">
        <w:rPr>
          <w:rFonts w:ascii="黑体" w:eastAsia="黑体" w:hAnsi="宋体" w:hint="eastAsia"/>
        </w:rPr>
        <w:t>管理者代表和食品安全小组组长</w:t>
      </w:r>
    </w:p>
    <w:p w:rsidR="009A0B71" w:rsidRPr="0009054B" w:rsidRDefault="00150211" w:rsidP="00150211">
      <w:pPr>
        <w:spacing w:line="276" w:lineRule="auto"/>
        <w:ind w:firstLineChars="200" w:firstLine="420"/>
        <w:rPr>
          <w:rFonts w:ascii="宋体" w:hAnsi="宋体" w:hint="eastAsia"/>
          <w:szCs w:val="21"/>
        </w:rPr>
      </w:pPr>
      <w:r w:rsidRPr="0009054B">
        <w:rPr>
          <w:rFonts w:ascii="宋体" w:hAnsi="宋体" w:hint="eastAsia"/>
          <w:szCs w:val="21"/>
        </w:rPr>
        <w:t>公司总经理任命王新国为食品安全小组组长和管理者代表，并具有其作为食品安全小组组长和管代的相关职责和权限。</w:t>
      </w:r>
      <w:r w:rsidR="0009054B" w:rsidRPr="0009054B">
        <w:rPr>
          <w:rFonts w:ascii="宋体" w:hAnsi="宋体" w:hint="eastAsia"/>
          <w:szCs w:val="21"/>
        </w:rPr>
        <w:t>详见P</w:t>
      </w:r>
      <w:r w:rsidR="006C588B">
        <w:rPr>
          <w:rFonts w:ascii="宋体" w:hAnsi="宋体" w:hint="eastAsia"/>
          <w:szCs w:val="21"/>
        </w:rPr>
        <w:t>7</w:t>
      </w:r>
      <w:r w:rsidR="0009054B" w:rsidRPr="0009054B">
        <w:rPr>
          <w:rFonts w:ascii="宋体" w:hAnsi="宋体" w:hint="eastAsia"/>
          <w:szCs w:val="21"/>
        </w:rPr>
        <w:t>页《管</w:t>
      </w:r>
      <w:r w:rsidR="006C588B">
        <w:rPr>
          <w:rFonts w:ascii="宋体" w:hAnsi="宋体" w:hint="eastAsia"/>
          <w:szCs w:val="21"/>
        </w:rPr>
        <w:t>理者代表（</w:t>
      </w:r>
      <w:r w:rsidR="0009054B" w:rsidRPr="0009054B">
        <w:rPr>
          <w:rFonts w:ascii="宋体" w:hAnsi="宋体" w:hint="eastAsia"/>
          <w:szCs w:val="21"/>
        </w:rPr>
        <w:t>食品安全小组组长</w:t>
      </w:r>
      <w:r w:rsidR="006C588B">
        <w:rPr>
          <w:rFonts w:ascii="宋体" w:hAnsi="宋体" w:hint="eastAsia"/>
          <w:szCs w:val="21"/>
        </w:rPr>
        <w:t>）</w:t>
      </w:r>
      <w:r w:rsidR="0009054B" w:rsidRPr="0009054B">
        <w:rPr>
          <w:rFonts w:ascii="宋体" w:hAnsi="宋体" w:hint="eastAsia"/>
          <w:szCs w:val="21"/>
        </w:rPr>
        <w:t>任命书》。</w:t>
      </w:r>
    </w:p>
    <w:p w:rsidR="00367A89" w:rsidRPr="00150211" w:rsidRDefault="009A0B71" w:rsidP="00AC0472">
      <w:pPr>
        <w:spacing w:line="276" w:lineRule="auto"/>
        <w:ind w:firstLineChars="200" w:firstLine="420"/>
        <w:rPr>
          <w:rFonts w:ascii="宋体" w:hAnsi="宋体" w:hint="eastAsia"/>
        </w:rPr>
      </w:pPr>
      <w:r w:rsidRPr="00AC0472">
        <w:rPr>
          <w:rFonts w:ascii="宋体" w:hAnsi="宋体" w:hint="eastAsia"/>
        </w:rPr>
        <w:t>相关文件</w:t>
      </w:r>
      <w:r w:rsidR="00AC0472">
        <w:rPr>
          <w:rFonts w:ascii="宋体" w:hAnsi="宋体" w:hint="eastAsia"/>
        </w:rPr>
        <w:t>:</w:t>
      </w:r>
      <w:bookmarkStart w:id="21" w:name="_Toc176012665"/>
      <w:r w:rsidR="00367A89" w:rsidRPr="00150211">
        <w:rPr>
          <w:rFonts w:ascii="宋体" w:hAnsi="宋体" w:hint="eastAsia"/>
        </w:rPr>
        <w:t>《岗位</w:t>
      </w:r>
      <w:r w:rsidR="00150211">
        <w:rPr>
          <w:rFonts w:ascii="宋体" w:hAnsi="宋体" w:hint="eastAsia"/>
        </w:rPr>
        <w:t>工作标准</w:t>
      </w:r>
      <w:r w:rsidR="00367A89" w:rsidRPr="00150211">
        <w:rPr>
          <w:rFonts w:ascii="宋体" w:hAnsi="宋体" w:hint="eastAsia"/>
        </w:rPr>
        <w:t>》</w:t>
      </w:r>
    </w:p>
    <w:p w:rsidR="00822DBA" w:rsidRPr="00150211" w:rsidRDefault="009A0B71" w:rsidP="00AC0472">
      <w:pPr>
        <w:spacing w:beforeLines="50" w:afterLines="50" w:line="360" w:lineRule="auto"/>
        <w:rPr>
          <w:rFonts w:ascii="黑体" w:eastAsia="黑体" w:hint="eastAsia"/>
          <w:color w:val="000000"/>
          <w:szCs w:val="21"/>
        </w:rPr>
      </w:pPr>
      <w:r w:rsidRPr="00150211">
        <w:rPr>
          <w:rFonts w:ascii="黑体" w:eastAsia="黑体" w:hint="eastAsia"/>
          <w:color w:val="000000"/>
          <w:szCs w:val="21"/>
        </w:rPr>
        <w:t>5.6 沟通</w:t>
      </w:r>
      <w:bookmarkEnd w:id="21"/>
    </w:p>
    <w:p w:rsidR="00822DBA" w:rsidRPr="0009054B" w:rsidRDefault="00822DBA" w:rsidP="0009054B">
      <w:pPr>
        <w:spacing w:line="276" w:lineRule="auto"/>
        <w:ind w:firstLineChars="200" w:firstLine="420"/>
        <w:rPr>
          <w:rFonts w:ascii="宋体" w:hAnsi="宋体" w:hint="eastAsia"/>
          <w:szCs w:val="21"/>
        </w:rPr>
      </w:pPr>
      <w:r w:rsidRPr="0009054B">
        <w:rPr>
          <w:rFonts w:ascii="宋体" w:hAnsi="宋体" w:hint="eastAsia"/>
          <w:szCs w:val="21"/>
        </w:rPr>
        <w:t>为确保公司及相关部门能够获得充分的质量/食品安全信息，使顾客满意，公司制定《</w:t>
      </w:r>
      <w:r w:rsidR="0009054B" w:rsidRPr="0009054B">
        <w:rPr>
          <w:rFonts w:ascii="宋体" w:hAnsi="宋体" w:hint="eastAsia"/>
          <w:szCs w:val="21"/>
        </w:rPr>
        <w:t>信息收集与交流控制程序</w:t>
      </w:r>
      <w:r w:rsidRPr="0009054B">
        <w:rPr>
          <w:rFonts w:ascii="宋体" w:hAnsi="宋体" w:hint="eastAsia"/>
          <w:szCs w:val="21"/>
        </w:rPr>
        <w:t>》，各部门按要求规定进行外部和公司内部沟通，本公司编制《</w:t>
      </w:r>
      <w:r w:rsidR="0009054B" w:rsidRPr="0009054B">
        <w:rPr>
          <w:rFonts w:ascii="宋体" w:hAnsi="宋体" w:hint="eastAsia"/>
          <w:szCs w:val="21"/>
        </w:rPr>
        <w:t>信息收集与交流控制程序</w:t>
      </w:r>
      <w:r w:rsidRPr="0009054B">
        <w:rPr>
          <w:rFonts w:ascii="宋体" w:hAnsi="宋体" w:hint="eastAsia"/>
          <w:szCs w:val="21"/>
        </w:rPr>
        <w:t>》，对内外部沟通过程及有效性做出规定，概要如下：</w:t>
      </w:r>
    </w:p>
    <w:p w:rsidR="00822DBA" w:rsidRPr="00150211" w:rsidRDefault="00822DBA" w:rsidP="00737009">
      <w:pPr>
        <w:spacing w:line="276" w:lineRule="auto"/>
        <w:rPr>
          <w:rFonts w:ascii="黑体" w:eastAsia="黑体" w:hAnsi="宋体" w:hint="eastAsia"/>
          <w:color w:val="000000"/>
        </w:rPr>
      </w:pPr>
      <w:smartTag w:uri="urn:schemas-microsoft-com:office:smarttags" w:element="chsdate">
        <w:smartTagPr>
          <w:attr w:name="IsROCDate" w:val="False"/>
          <w:attr w:name="IsLunarDate" w:val="False"/>
          <w:attr w:name="Day" w:val="30"/>
          <w:attr w:name="Month" w:val="12"/>
          <w:attr w:name="Year" w:val="1899"/>
        </w:smartTagPr>
        <w:r w:rsidRPr="00150211">
          <w:rPr>
            <w:rFonts w:ascii="黑体" w:eastAsia="黑体" w:hAnsi="宋体" w:hint="eastAsia"/>
            <w:color w:val="000000"/>
          </w:rPr>
          <w:t>5.6.1</w:t>
        </w:r>
      </w:smartTag>
      <w:r w:rsidRPr="00150211">
        <w:rPr>
          <w:rFonts w:ascii="黑体" w:eastAsia="黑体" w:hAnsi="宋体" w:hint="eastAsia"/>
          <w:color w:val="000000"/>
        </w:rPr>
        <w:t>外部沟通</w:t>
      </w:r>
    </w:p>
    <w:p w:rsidR="00822DBA" w:rsidRDefault="00822DBA" w:rsidP="00AC0472">
      <w:pPr>
        <w:spacing w:line="276" w:lineRule="auto"/>
        <w:ind w:firstLine="450"/>
        <w:rPr>
          <w:rFonts w:ascii="宋体" w:hAnsi="宋体" w:hint="eastAsia"/>
          <w:color w:val="000000"/>
        </w:rPr>
      </w:pPr>
      <w:r>
        <w:rPr>
          <w:rFonts w:ascii="宋体" w:hAnsi="宋体" w:hint="eastAsia"/>
          <w:color w:val="000000"/>
        </w:rPr>
        <w:t>为确保在整个食品链中能够获得充分的质量/食品安全方面的信息，质量/食品安全小组应制定、实施和保持有效的措施，以便与下列各方进行沟通：</w:t>
      </w:r>
    </w:p>
    <w:p w:rsidR="00822DBA" w:rsidRDefault="00AC0472" w:rsidP="00AC0472">
      <w:pPr>
        <w:spacing w:line="276" w:lineRule="auto"/>
        <w:ind w:left="450"/>
        <w:rPr>
          <w:rFonts w:ascii="宋体" w:hAnsi="宋体" w:hint="eastAsia"/>
          <w:color w:val="000000"/>
        </w:rPr>
      </w:pPr>
      <w:r>
        <w:rPr>
          <w:rFonts w:ascii="宋体" w:hAnsi="宋体" w:hint="eastAsia"/>
          <w:color w:val="000000"/>
        </w:rPr>
        <w:t>a)</w:t>
      </w:r>
      <w:r w:rsidR="00822DBA">
        <w:rPr>
          <w:rFonts w:ascii="宋体" w:hAnsi="宋体" w:hint="eastAsia"/>
          <w:color w:val="000000"/>
        </w:rPr>
        <w:t>供方</w:t>
      </w:r>
      <w:r w:rsidR="0009054B">
        <w:rPr>
          <w:rFonts w:ascii="宋体" w:hAnsi="宋体" w:hint="eastAsia"/>
          <w:color w:val="000000"/>
        </w:rPr>
        <w:t>（公司对供方的有关要求，供方的有关信息）</w:t>
      </w:r>
      <w:r w:rsidR="00822DBA">
        <w:rPr>
          <w:rFonts w:ascii="宋体" w:hAnsi="宋体" w:hint="eastAsia"/>
          <w:color w:val="000000"/>
        </w:rPr>
        <w:t>；</w:t>
      </w:r>
    </w:p>
    <w:p w:rsidR="00822DBA" w:rsidRDefault="00AC0472" w:rsidP="00AC0472">
      <w:pPr>
        <w:spacing w:line="276" w:lineRule="auto"/>
        <w:ind w:left="450"/>
        <w:rPr>
          <w:rFonts w:ascii="宋体" w:hAnsi="宋体" w:hint="eastAsia"/>
          <w:color w:val="000000"/>
        </w:rPr>
      </w:pPr>
      <w:r>
        <w:rPr>
          <w:rFonts w:ascii="宋体" w:hAnsi="宋体" w:hint="eastAsia"/>
          <w:color w:val="000000"/>
        </w:rPr>
        <w:t>b)</w:t>
      </w:r>
      <w:r w:rsidR="00822DBA">
        <w:rPr>
          <w:rFonts w:ascii="宋体" w:hAnsi="宋体" w:hint="eastAsia"/>
          <w:color w:val="000000"/>
        </w:rPr>
        <w:t>顾客；特别是与产品有关的信息（包括与预期用途有关的订单、特定的贮存要求、保持期等），合同或订单处理（包括对其修改，以及顾客咨询、顾客反馈、顾客走访）；</w:t>
      </w:r>
    </w:p>
    <w:p w:rsidR="00822DBA" w:rsidRDefault="00AC0472" w:rsidP="00AC0472">
      <w:pPr>
        <w:spacing w:line="276" w:lineRule="auto"/>
        <w:ind w:left="450"/>
        <w:rPr>
          <w:rFonts w:ascii="宋体" w:hAnsi="宋体" w:hint="eastAsia"/>
          <w:color w:val="000000"/>
        </w:rPr>
      </w:pPr>
      <w:r>
        <w:rPr>
          <w:rFonts w:ascii="宋体" w:hAnsi="宋体" w:hint="eastAsia"/>
          <w:color w:val="000000"/>
        </w:rPr>
        <w:t>c)</w:t>
      </w:r>
      <w:r w:rsidR="00822DBA">
        <w:rPr>
          <w:rFonts w:ascii="宋体" w:hAnsi="宋体" w:hint="eastAsia"/>
          <w:color w:val="000000"/>
        </w:rPr>
        <w:t>食品主管部门:</w:t>
      </w:r>
    </w:p>
    <w:p w:rsidR="00822DBA" w:rsidRDefault="00AC0472" w:rsidP="00AC0472">
      <w:pPr>
        <w:spacing w:line="276" w:lineRule="auto"/>
        <w:ind w:left="450"/>
        <w:rPr>
          <w:rFonts w:ascii="宋体" w:hAnsi="宋体" w:hint="eastAsia"/>
          <w:color w:val="000000"/>
        </w:rPr>
      </w:pPr>
      <w:r>
        <w:rPr>
          <w:rFonts w:ascii="宋体" w:hAnsi="宋体" w:hint="eastAsia"/>
          <w:color w:val="000000"/>
        </w:rPr>
        <w:t>d)</w:t>
      </w:r>
      <w:r w:rsidR="00822DBA">
        <w:rPr>
          <w:rFonts w:ascii="宋体" w:hAnsi="宋体" w:hint="eastAsia"/>
          <w:color w:val="000000"/>
        </w:rPr>
        <w:t>对食品质量安全管理体系的有效性或更新产生影响，或将受其影响的其他公司；</w:t>
      </w:r>
    </w:p>
    <w:p w:rsidR="00822DBA" w:rsidRDefault="00822DBA" w:rsidP="00AC0472">
      <w:pPr>
        <w:spacing w:line="276" w:lineRule="auto"/>
        <w:ind w:firstLine="450"/>
        <w:rPr>
          <w:rFonts w:ascii="宋体" w:hAnsi="宋体" w:hint="eastAsia"/>
          <w:color w:val="000000"/>
        </w:rPr>
      </w:pPr>
      <w:r>
        <w:rPr>
          <w:rFonts w:ascii="宋体" w:hAnsi="宋体" w:hint="eastAsia"/>
          <w:color w:val="000000"/>
        </w:rPr>
        <w:t>e)在食品链中，沟通应对本公司产品的质量/食品安全方面提供充分的信息，特别是应用于那些需要由食品链中其他公司控制的已知的食品质量安全危害，应保持记录；</w:t>
      </w:r>
    </w:p>
    <w:p w:rsidR="00822DBA" w:rsidRDefault="00822DBA" w:rsidP="00AC0472">
      <w:pPr>
        <w:spacing w:line="276" w:lineRule="auto"/>
        <w:ind w:firstLine="450"/>
        <w:rPr>
          <w:rFonts w:ascii="宋体" w:hAnsi="宋体" w:hint="eastAsia"/>
          <w:color w:val="000000"/>
        </w:rPr>
      </w:pPr>
      <w:r>
        <w:rPr>
          <w:rFonts w:ascii="宋体" w:hAnsi="宋体" w:hint="eastAsia"/>
          <w:color w:val="000000"/>
        </w:rPr>
        <w:t>f)记录来自顾客或主管部门的所有与质量/食品安全有关的要求；</w:t>
      </w:r>
    </w:p>
    <w:p w:rsidR="00AC0472" w:rsidRPr="004A7708" w:rsidRDefault="00AC0472" w:rsidP="00AC0472">
      <w:pPr>
        <w:spacing w:line="276" w:lineRule="auto"/>
        <w:ind w:firstLineChars="200" w:firstLine="420"/>
        <w:rPr>
          <w:rFonts w:ascii="宋体" w:hAnsi="宋体" w:hint="eastAsia"/>
          <w:kern w:val="0"/>
          <w:szCs w:val="18"/>
        </w:rPr>
      </w:pPr>
      <w:r w:rsidRPr="004A7708">
        <w:rPr>
          <w:rFonts w:ascii="宋体" w:hAnsi="宋体" w:hint="eastAsia"/>
          <w:kern w:val="0"/>
          <w:szCs w:val="18"/>
        </w:rPr>
        <w:t>实施外部沟通的人员应接受适当培训，充分了解组织的产品、相关危害和食品安全管理体系，</w:t>
      </w:r>
      <w:r w:rsidRPr="004A7708">
        <w:rPr>
          <w:rFonts w:ascii="宋体" w:hAnsi="宋体" w:hint="eastAsia"/>
          <w:kern w:val="0"/>
          <w:szCs w:val="18"/>
        </w:rPr>
        <w:lastRenderedPageBreak/>
        <w:t>并经组织授权。</w:t>
      </w:r>
    </w:p>
    <w:p w:rsidR="00AC0472" w:rsidRPr="004A7708" w:rsidRDefault="00AC0472" w:rsidP="00AC0472">
      <w:pPr>
        <w:spacing w:line="276" w:lineRule="auto"/>
        <w:ind w:firstLineChars="220" w:firstLine="462"/>
        <w:rPr>
          <w:rFonts w:ascii="宋体" w:hAnsi="宋体" w:hint="eastAsia"/>
          <w:kern w:val="0"/>
          <w:szCs w:val="18"/>
        </w:rPr>
      </w:pPr>
      <w:r w:rsidRPr="004A7708">
        <w:rPr>
          <w:rFonts w:ascii="宋体" w:hAnsi="宋体" w:hint="eastAsia"/>
          <w:kern w:val="0"/>
          <w:szCs w:val="18"/>
        </w:rPr>
        <w:t>指定人员应具有规定的职责和权限以进行有关的食品安全危害的对外沟通</w:t>
      </w:r>
      <w:r>
        <w:rPr>
          <w:rFonts w:ascii="宋体" w:hAnsi="宋体" w:hint="eastAsia"/>
          <w:kern w:val="0"/>
          <w:szCs w:val="18"/>
        </w:rPr>
        <w:t>。</w:t>
      </w:r>
      <w:r w:rsidRPr="004A7708">
        <w:rPr>
          <w:rFonts w:ascii="宋体" w:hAnsi="宋体" w:hint="eastAsia"/>
          <w:kern w:val="0"/>
          <w:szCs w:val="18"/>
        </w:rPr>
        <w:t>应获得来自顾客和立法及监管部门的所有与食品安全有关的要求</w:t>
      </w:r>
      <w:r>
        <w:rPr>
          <w:rFonts w:ascii="宋体" w:hAnsi="宋体" w:hint="eastAsia"/>
          <w:kern w:val="0"/>
          <w:szCs w:val="18"/>
        </w:rPr>
        <w:t>。</w:t>
      </w:r>
      <w:r w:rsidRPr="004A7708">
        <w:rPr>
          <w:rFonts w:ascii="宋体" w:hAnsi="宋体"/>
          <w:kern w:val="0"/>
          <w:szCs w:val="18"/>
        </w:rPr>
        <w:t xml:space="preserve"> </w:t>
      </w:r>
      <w:r w:rsidRPr="004A7708">
        <w:rPr>
          <w:rFonts w:ascii="宋体" w:hAnsi="宋体" w:hint="eastAsia"/>
          <w:kern w:val="0"/>
          <w:szCs w:val="18"/>
        </w:rPr>
        <w:t>应保持外部沟通结果和实施沟通人员的记录（见</w:t>
      </w:r>
      <w:r w:rsidRPr="004A7708">
        <w:rPr>
          <w:rFonts w:ascii="宋体" w:hAnsi="宋体"/>
          <w:kern w:val="0"/>
          <w:szCs w:val="18"/>
        </w:rPr>
        <w:t xml:space="preserve"> </w:t>
      </w:r>
      <w:smartTag w:uri="urn:schemas-microsoft-com:office:smarttags" w:element="chsdate">
        <w:smartTagPr>
          <w:attr w:name="IsROCDate" w:val="False"/>
          <w:attr w:name="IsLunarDate" w:val="False"/>
          <w:attr w:name="Day" w:val="30"/>
          <w:attr w:name="Month" w:val="12"/>
          <w:attr w:name="Year" w:val="1899"/>
        </w:smartTagPr>
        <w:r w:rsidRPr="004A7708">
          <w:rPr>
            <w:rFonts w:ascii="宋体" w:hAnsi="宋体"/>
            <w:kern w:val="0"/>
            <w:szCs w:val="18"/>
          </w:rPr>
          <w:t>4.2.4</w:t>
        </w:r>
      </w:smartTag>
      <w:r w:rsidRPr="004A7708">
        <w:rPr>
          <w:rFonts w:ascii="宋体" w:hAnsi="宋体" w:hint="eastAsia"/>
          <w:kern w:val="0"/>
          <w:szCs w:val="18"/>
        </w:rPr>
        <w:t>）。通过外部沟通获得的信息应作为体系更新和管理评审的输入</w:t>
      </w:r>
      <w:r w:rsidRPr="004A7708">
        <w:rPr>
          <w:rFonts w:ascii="宋体" w:hAnsi="宋体"/>
          <w:kern w:val="0"/>
          <w:szCs w:val="18"/>
        </w:rPr>
        <w:t>(5.8.2)</w:t>
      </w:r>
      <w:r w:rsidRPr="004A7708">
        <w:rPr>
          <w:rFonts w:ascii="宋体" w:hAnsi="宋体" w:hint="eastAsia"/>
          <w:kern w:val="0"/>
          <w:szCs w:val="18"/>
        </w:rPr>
        <w:t>。</w:t>
      </w:r>
    </w:p>
    <w:p w:rsidR="00822DBA" w:rsidRPr="00150211" w:rsidRDefault="00822DBA" w:rsidP="00737009">
      <w:pPr>
        <w:spacing w:line="276" w:lineRule="auto"/>
        <w:rPr>
          <w:rFonts w:ascii="黑体" w:eastAsia="黑体" w:hAnsi="宋体" w:hint="eastAsia"/>
          <w:color w:val="000000"/>
        </w:rPr>
      </w:pPr>
      <w:smartTag w:uri="urn:schemas-microsoft-com:office:smarttags" w:element="chsdate">
        <w:smartTagPr>
          <w:attr w:name="IsROCDate" w:val="False"/>
          <w:attr w:name="IsLunarDate" w:val="False"/>
          <w:attr w:name="Day" w:val="30"/>
          <w:attr w:name="Month" w:val="12"/>
          <w:attr w:name="Year" w:val="1899"/>
        </w:smartTagPr>
        <w:r w:rsidRPr="00150211">
          <w:rPr>
            <w:rFonts w:ascii="黑体" w:eastAsia="黑体" w:hAnsi="宋体" w:hint="eastAsia"/>
            <w:color w:val="000000"/>
          </w:rPr>
          <w:t>5.6.2</w:t>
        </w:r>
      </w:smartTag>
      <w:r w:rsidRPr="00150211">
        <w:rPr>
          <w:rFonts w:ascii="黑体" w:eastAsia="黑体" w:hAnsi="宋体" w:hint="eastAsia"/>
          <w:color w:val="000000"/>
        </w:rPr>
        <w:t>内部沟通</w:t>
      </w:r>
    </w:p>
    <w:p w:rsidR="00822DBA" w:rsidRDefault="00822DBA" w:rsidP="00AC0472">
      <w:pPr>
        <w:spacing w:line="276" w:lineRule="auto"/>
        <w:ind w:firstLine="450"/>
        <w:rPr>
          <w:rFonts w:ascii="宋体" w:hAnsi="宋体" w:hint="eastAsia"/>
          <w:color w:val="000000"/>
        </w:rPr>
      </w:pPr>
      <w:r>
        <w:rPr>
          <w:rFonts w:ascii="宋体" w:hAnsi="宋体" w:hint="eastAsia"/>
          <w:color w:val="000000"/>
        </w:rPr>
        <w:t>总经理确保在本公司内建立适当的沟通过程</w:t>
      </w:r>
    </w:p>
    <w:p w:rsidR="00822DBA" w:rsidRDefault="00822DBA" w:rsidP="00AC0472">
      <w:pPr>
        <w:spacing w:line="276" w:lineRule="auto"/>
        <w:ind w:firstLine="450"/>
        <w:rPr>
          <w:rFonts w:ascii="宋体" w:hAnsi="宋体" w:hint="eastAsia"/>
          <w:color w:val="000000"/>
        </w:rPr>
      </w:pPr>
      <w:r>
        <w:rPr>
          <w:rFonts w:ascii="宋体" w:hAnsi="宋体" w:hint="eastAsia"/>
          <w:color w:val="000000"/>
        </w:rPr>
        <w:t>质量/食品安全小组是沟通主控部门，是纵向沟通和横向沟通的交汇点。为保持质量/食品安全管理体系的有效性，本公司要求各部门和各层次人员应通过适宜的沟通过程确保质量/食品安全小组获得变更的信息。</w:t>
      </w:r>
    </w:p>
    <w:p w:rsidR="00822DBA" w:rsidRDefault="00822DBA" w:rsidP="00AC0472">
      <w:pPr>
        <w:spacing w:line="276" w:lineRule="auto"/>
        <w:ind w:firstLine="450"/>
        <w:rPr>
          <w:rFonts w:ascii="宋体" w:hAnsi="宋体" w:hint="eastAsia"/>
          <w:color w:val="000000"/>
        </w:rPr>
      </w:pPr>
      <w:r>
        <w:rPr>
          <w:rFonts w:ascii="宋体" w:hAnsi="宋体" w:hint="eastAsia"/>
          <w:color w:val="000000"/>
        </w:rPr>
        <w:t>沟通的方式：</w:t>
      </w:r>
    </w:p>
    <w:p w:rsidR="00822DBA" w:rsidRDefault="00822DBA" w:rsidP="00AC0472">
      <w:pPr>
        <w:spacing w:line="276" w:lineRule="auto"/>
        <w:ind w:firstLine="450"/>
        <w:rPr>
          <w:rFonts w:ascii="宋体" w:hAnsi="宋体" w:hint="eastAsia"/>
          <w:color w:val="000000"/>
        </w:rPr>
      </w:pPr>
      <w:r>
        <w:rPr>
          <w:rFonts w:ascii="宋体" w:hAnsi="宋体" w:hint="eastAsia"/>
          <w:color w:val="000000"/>
        </w:rPr>
        <w:t>本公司各部门、各职能层次的相关人员可以有选择的运用文件、会议、电话、计算机网络、面谈、公告牌等方式进行沟通。</w:t>
      </w:r>
    </w:p>
    <w:p w:rsidR="00822DBA" w:rsidRDefault="00822DBA" w:rsidP="00AC0472">
      <w:pPr>
        <w:spacing w:line="276" w:lineRule="auto"/>
        <w:ind w:firstLine="450"/>
        <w:rPr>
          <w:rFonts w:ascii="宋体" w:hAnsi="宋体" w:hint="eastAsia"/>
          <w:color w:val="000000"/>
        </w:rPr>
      </w:pPr>
      <w:r>
        <w:rPr>
          <w:rFonts w:ascii="宋体" w:hAnsi="宋体" w:hint="eastAsia"/>
          <w:color w:val="000000"/>
        </w:rPr>
        <w:t>沟通的内容：</w:t>
      </w:r>
    </w:p>
    <w:p w:rsidR="00822DBA" w:rsidRDefault="00822DBA" w:rsidP="00AC0472">
      <w:pPr>
        <w:spacing w:line="276" w:lineRule="auto"/>
        <w:ind w:firstLine="450"/>
        <w:rPr>
          <w:rFonts w:ascii="宋体" w:hAnsi="宋体" w:hint="eastAsia"/>
          <w:color w:val="000000"/>
        </w:rPr>
      </w:pPr>
      <w:r>
        <w:rPr>
          <w:rFonts w:ascii="宋体" w:hAnsi="宋体" w:hint="eastAsia"/>
          <w:color w:val="000000"/>
        </w:rPr>
        <w:t>为确保质量/食品安全管理体系的有效性，沟通的内容应包括但不限于以下方面：</w:t>
      </w:r>
    </w:p>
    <w:p w:rsidR="00822DBA" w:rsidRDefault="00822DBA" w:rsidP="002E70A6">
      <w:pPr>
        <w:numPr>
          <w:ilvl w:val="0"/>
          <w:numId w:val="19"/>
        </w:numPr>
        <w:tabs>
          <w:tab w:val="clear" w:pos="690"/>
          <w:tab w:val="num" w:pos="776"/>
          <w:tab w:val="left" w:pos="852"/>
        </w:tabs>
        <w:spacing w:line="276" w:lineRule="auto"/>
        <w:rPr>
          <w:rFonts w:ascii="宋体" w:hAnsi="宋体" w:hint="eastAsia"/>
          <w:color w:val="000000"/>
        </w:rPr>
      </w:pPr>
      <w:r>
        <w:rPr>
          <w:rFonts w:ascii="宋体" w:hAnsi="宋体" w:hint="eastAsia"/>
          <w:color w:val="000000"/>
        </w:rPr>
        <w:t>顾客的信息；</w:t>
      </w:r>
    </w:p>
    <w:p w:rsidR="00822DBA" w:rsidRDefault="00822DBA" w:rsidP="00AC0472">
      <w:pPr>
        <w:numPr>
          <w:ilvl w:val="0"/>
          <w:numId w:val="19"/>
        </w:numPr>
        <w:spacing w:line="276" w:lineRule="auto"/>
        <w:rPr>
          <w:rFonts w:ascii="宋体" w:hAnsi="宋体" w:hint="eastAsia"/>
          <w:color w:val="000000"/>
        </w:rPr>
      </w:pPr>
      <w:r>
        <w:rPr>
          <w:rFonts w:ascii="宋体" w:hAnsi="宋体" w:hint="eastAsia"/>
          <w:color w:val="000000"/>
        </w:rPr>
        <w:t>产品符合性的信息；</w:t>
      </w:r>
    </w:p>
    <w:p w:rsidR="00822DBA" w:rsidRDefault="00822DBA" w:rsidP="00AC0472">
      <w:pPr>
        <w:numPr>
          <w:ilvl w:val="0"/>
          <w:numId w:val="19"/>
        </w:numPr>
        <w:spacing w:line="276" w:lineRule="auto"/>
        <w:rPr>
          <w:rFonts w:ascii="宋体" w:hAnsi="宋体" w:hint="eastAsia"/>
          <w:color w:val="000000"/>
        </w:rPr>
      </w:pPr>
      <w:r>
        <w:rPr>
          <w:rFonts w:ascii="宋体" w:hAnsi="宋体" w:hint="eastAsia"/>
          <w:color w:val="000000"/>
        </w:rPr>
        <w:t>体系过程及产品特性现状和趋势的信息；</w:t>
      </w:r>
    </w:p>
    <w:p w:rsidR="00822DBA" w:rsidRDefault="00822DBA" w:rsidP="00AC0472">
      <w:pPr>
        <w:numPr>
          <w:ilvl w:val="0"/>
          <w:numId w:val="19"/>
        </w:numPr>
        <w:spacing w:line="276" w:lineRule="auto"/>
        <w:rPr>
          <w:rFonts w:ascii="宋体" w:hAnsi="宋体" w:hint="eastAsia"/>
          <w:color w:val="000000"/>
        </w:rPr>
      </w:pPr>
      <w:r>
        <w:rPr>
          <w:rFonts w:ascii="宋体" w:hAnsi="宋体" w:hint="eastAsia"/>
          <w:color w:val="000000"/>
        </w:rPr>
        <w:t>供方的信息；</w:t>
      </w:r>
    </w:p>
    <w:p w:rsidR="00822DBA" w:rsidRDefault="00822DBA" w:rsidP="00AC0472">
      <w:pPr>
        <w:numPr>
          <w:ilvl w:val="0"/>
          <w:numId w:val="19"/>
        </w:numPr>
        <w:spacing w:line="276" w:lineRule="auto"/>
        <w:rPr>
          <w:rFonts w:ascii="宋体" w:hAnsi="宋体" w:hint="eastAsia"/>
          <w:color w:val="000000"/>
        </w:rPr>
      </w:pPr>
      <w:r>
        <w:rPr>
          <w:rFonts w:ascii="宋体" w:hAnsi="宋体" w:hint="eastAsia"/>
          <w:color w:val="000000"/>
        </w:rPr>
        <w:t>产品或新产品；</w:t>
      </w:r>
    </w:p>
    <w:p w:rsidR="00822DBA" w:rsidRDefault="00822DBA" w:rsidP="00AC0472">
      <w:pPr>
        <w:numPr>
          <w:ilvl w:val="0"/>
          <w:numId w:val="19"/>
        </w:numPr>
        <w:spacing w:line="276" w:lineRule="auto"/>
        <w:rPr>
          <w:rFonts w:ascii="宋体" w:hAnsi="宋体" w:hint="eastAsia"/>
          <w:color w:val="000000"/>
        </w:rPr>
      </w:pPr>
      <w:r>
        <w:rPr>
          <w:rFonts w:ascii="宋体" w:hAnsi="宋体" w:hint="eastAsia"/>
          <w:color w:val="000000"/>
        </w:rPr>
        <w:t>原料、辅料和服务；</w:t>
      </w:r>
    </w:p>
    <w:p w:rsidR="00822DBA" w:rsidRDefault="00822DBA" w:rsidP="00AC0472">
      <w:pPr>
        <w:numPr>
          <w:ilvl w:val="0"/>
          <w:numId w:val="19"/>
        </w:numPr>
        <w:spacing w:line="276" w:lineRule="auto"/>
        <w:rPr>
          <w:rFonts w:ascii="宋体" w:hAnsi="宋体"/>
          <w:color w:val="000000"/>
        </w:rPr>
      </w:pPr>
      <w:r>
        <w:rPr>
          <w:rFonts w:ascii="宋体" w:hAnsi="宋体" w:hint="eastAsia"/>
          <w:color w:val="000000"/>
        </w:rPr>
        <w:t>生产服务系统和设备；</w:t>
      </w:r>
    </w:p>
    <w:p w:rsidR="00822DBA" w:rsidRDefault="00822DBA" w:rsidP="00AC0472">
      <w:pPr>
        <w:numPr>
          <w:ilvl w:val="0"/>
          <w:numId w:val="19"/>
        </w:numPr>
        <w:spacing w:line="276" w:lineRule="auto"/>
        <w:rPr>
          <w:rFonts w:ascii="宋体" w:hAnsi="宋体" w:hint="eastAsia"/>
          <w:color w:val="000000"/>
        </w:rPr>
      </w:pPr>
      <w:r>
        <w:rPr>
          <w:rFonts w:ascii="宋体" w:hAnsi="宋体" w:hint="eastAsia"/>
          <w:color w:val="000000"/>
        </w:rPr>
        <w:t>生产场所、设备位置、周围环境；</w:t>
      </w:r>
    </w:p>
    <w:p w:rsidR="00822DBA" w:rsidRDefault="00822DBA" w:rsidP="00AC0472">
      <w:pPr>
        <w:numPr>
          <w:ilvl w:val="0"/>
          <w:numId w:val="19"/>
        </w:numPr>
        <w:spacing w:line="276" w:lineRule="auto"/>
        <w:rPr>
          <w:rFonts w:ascii="宋体" w:hAnsi="宋体" w:hint="eastAsia"/>
          <w:color w:val="000000"/>
        </w:rPr>
      </w:pPr>
      <w:r>
        <w:rPr>
          <w:rFonts w:ascii="宋体" w:hAnsi="宋体" w:hint="eastAsia"/>
          <w:color w:val="000000"/>
        </w:rPr>
        <w:t>清洁和卫生计划；</w:t>
      </w:r>
    </w:p>
    <w:p w:rsidR="00822DBA" w:rsidRDefault="00822DBA" w:rsidP="00AC0472">
      <w:pPr>
        <w:numPr>
          <w:ilvl w:val="0"/>
          <w:numId w:val="19"/>
        </w:numPr>
        <w:spacing w:line="276" w:lineRule="auto"/>
        <w:rPr>
          <w:rFonts w:ascii="宋体" w:hAnsi="宋体"/>
          <w:color w:val="000000"/>
        </w:rPr>
      </w:pPr>
      <w:r>
        <w:rPr>
          <w:rFonts w:ascii="宋体" w:hAnsi="宋体" w:hint="eastAsia"/>
          <w:color w:val="000000"/>
        </w:rPr>
        <w:t>包装、贮存和</w:t>
      </w:r>
      <w:r w:rsidR="00563A76">
        <w:rPr>
          <w:rFonts w:ascii="宋体" w:hAnsi="宋体" w:hint="eastAsia"/>
          <w:color w:val="000000"/>
        </w:rPr>
        <w:t>分</w:t>
      </w:r>
      <w:r>
        <w:rPr>
          <w:rFonts w:ascii="宋体" w:hAnsi="宋体" w:hint="eastAsia"/>
          <w:color w:val="000000"/>
        </w:rPr>
        <w:t>销体系；</w:t>
      </w:r>
    </w:p>
    <w:p w:rsidR="00822DBA" w:rsidRDefault="00822DBA" w:rsidP="00AC0472">
      <w:pPr>
        <w:numPr>
          <w:ilvl w:val="0"/>
          <w:numId w:val="19"/>
        </w:numPr>
        <w:spacing w:line="276" w:lineRule="auto"/>
        <w:rPr>
          <w:rFonts w:ascii="宋体" w:hAnsi="宋体" w:hint="eastAsia"/>
          <w:color w:val="000000"/>
        </w:rPr>
      </w:pPr>
      <w:r>
        <w:rPr>
          <w:rFonts w:ascii="宋体" w:hAnsi="宋体" w:hint="eastAsia"/>
          <w:color w:val="000000"/>
        </w:rPr>
        <w:t>人员资格水平和职责权限分配；</w:t>
      </w:r>
    </w:p>
    <w:p w:rsidR="00822DBA" w:rsidRDefault="00822DBA" w:rsidP="00AC0472">
      <w:pPr>
        <w:numPr>
          <w:ilvl w:val="0"/>
          <w:numId w:val="19"/>
        </w:numPr>
        <w:spacing w:line="276" w:lineRule="auto"/>
        <w:rPr>
          <w:rFonts w:ascii="宋体" w:hAnsi="宋体" w:hint="eastAsia"/>
          <w:color w:val="000000"/>
        </w:rPr>
      </w:pPr>
      <w:r>
        <w:rPr>
          <w:rFonts w:ascii="宋体" w:hAnsi="宋体" w:hint="eastAsia"/>
          <w:color w:val="000000"/>
        </w:rPr>
        <w:t>法律法规要求；</w:t>
      </w:r>
    </w:p>
    <w:p w:rsidR="00822DBA" w:rsidRDefault="00822DBA" w:rsidP="00AC0472">
      <w:pPr>
        <w:numPr>
          <w:ilvl w:val="0"/>
          <w:numId w:val="19"/>
        </w:numPr>
        <w:spacing w:line="276" w:lineRule="auto"/>
        <w:rPr>
          <w:rFonts w:ascii="宋体" w:hAnsi="宋体" w:hint="eastAsia"/>
          <w:color w:val="000000"/>
        </w:rPr>
      </w:pPr>
      <w:r>
        <w:rPr>
          <w:rFonts w:ascii="宋体" w:hAnsi="宋体" w:hint="eastAsia"/>
          <w:color w:val="000000"/>
        </w:rPr>
        <w:t>与质量/食品安全危害和控制措施有关的知识；</w:t>
      </w:r>
    </w:p>
    <w:p w:rsidR="00822DBA" w:rsidRDefault="00822DBA" w:rsidP="00AC0472">
      <w:pPr>
        <w:numPr>
          <w:ilvl w:val="0"/>
          <w:numId w:val="19"/>
        </w:numPr>
        <w:spacing w:line="276" w:lineRule="auto"/>
        <w:rPr>
          <w:rFonts w:ascii="宋体" w:hAnsi="宋体" w:hint="eastAsia"/>
          <w:color w:val="000000"/>
        </w:rPr>
      </w:pPr>
      <w:r>
        <w:rPr>
          <w:rFonts w:ascii="宋体" w:hAnsi="宋体" w:hint="eastAsia"/>
          <w:color w:val="000000"/>
        </w:rPr>
        <w:t>本公司遵守的顾客、行业和其他要求；</w:t>
      </w:r>
    </w:p>
    <w:p w:rsidR="00822DBA" w:rsidRDefault="00822DBA" w:rsidP="00AC0472">
      <w:pPr>
        <w:numPr>
          <w:ilvl w:val="0"/>
          <w:numId w:val="19"/>
        </w:numPr>
        <w:spacing w:line="276" w:lineRule="auto"/>
        <w:rPr>
          <w:rFonts w:ascii="宋体" w:hAnsi="宋体"/>
          <w:color w:val="000000"/>
        </w:rPr>
      </w:pPr>
      <w:r>
        <w:rPr>
          <w:rFonts w:ascii="宋体" w:hAnsi="宋体" w:hint="eastAsia"/>
          <w:color w:val="000000"/>
        </w:rPr>
        <w:t>来自外部相关方的有关问询；</w:t>
      </w:r>
    </w:p>
    <w:p w:rsidR="00822DBA" w:rsidRDefault="00822DBA" w:rsidP="00AC0472">
      <w:pPr>
        <w:numPr>
          <w:ilvl w:val="0"/>
          <w:numId w:val="19"/>
        </w:numPr>
        <w:spacing w:line="276" w:lineRule="auto"/>
        <w:rPr>
          <w:rFonts w:ascii="宋体" w:hAnsi="宋体" w:hint="eastAsia"/>
          <w:color w:val="000000"/>
        </w:rPr>
      </w:pPr>
      <w:r>
        <w:rPr>
          <w:rFonts w:ascii="宋体" w:hAnsi="宋体" w:hint="eastAsia"/>
          <w:color w:val="000000"/>
        </w:rPr>
        <w:t>表明与产品有关的健康危害的抱怨；</w:t>
      </w:r>
    </w:p>
    <w:p w:rsidR="00822DBA" w:rsidRDefault="00822DBA" w:rsidP="00AC0472">
      <w:pPr>
        <w:numPr>
          <w:ilvl w:val="0"/>
          <w:numId w:val="19"/>
        </w:numPr>
        <w:spacing w:line="276" w:lineRule="auto"/>
        <w:rPr>
          <w:rFonts w:ascii="宋体" w:hAnsi="宋体" w:hint="eastAsia"/>
          <w:color w:val="000000"/>
        </w:rPr>
      </w:pPr>
      <w:r>
        <w:rPr>
          <w:rFonts w:ascii="宋体" w:hAnsi="宋体" w:hint="eastAsia"/>
          <w:color w:val="000000"/>
        </w:rPr>
        <w:t>影响质量食品安全的其他条件；</w:t>
      </w:r>
    </w:p>
    <w:p w:rsidR="00822DBA" w:rsidRDefault="00822DBA" w:rsidP="00AC0472">
      <w:pPr>
        <w:spacing w:line="276" w:lineRule="auto"/>
        <w:rPr>
          <w:rFonts w:ascii="宋体" w:hAnsi="宋体" w:hint="eastAsia"/>
          <w:color w:val="000000"/>
        </w:rPr>
      </w:pPr>
      <w:r>
        <w:rPr>
          <w:rFonts w:ascii="宋体" w:hAnsi="宋体" w:hint="eastAsia"/>
          <w:color w:val="000000"/>
        </w:rPr>
        <w:t>食品质量安全小组负责确保下述活动包括上述信息：</w:t>
      </w:r>
    </w:p>
    <w:p w:rsidR="00822DBA" w:rsidRDefault="00822DBA" w:rsidP="00AC0472">
      <w:pPr>
        <w:numPr>
          <w:ilvl w:val="0"/>
          <w:numId w:val="20"/>
        </w:numPr>
        <w:spacing w:line="276" w:lineRule="auto"/>
        <w:rPr>
          <w:rFonts w:ascii="宋体" w:hAnsi="宋体" w:hint="eastAsia"/>
          <w:color w:val="000000"/>
        </w:rPr>
      </w:pPr>
      <w:r>
        <w:rPr>
          <w:rFonts w:ascii="宋体" w:hAnsi="宋体" w:hint="eastAsia"/>
          <w:color w:val="000000"/>
        </w:rPr>
        <w:t>重新进行危害分析；</w:t>
      </w:r>
    </w:p>
    <w:p w:rsidR="00822DBA" w:rsidRDefault="00822DBA" w:rsidP="00AC0472">
      <w:pPr>
        <w:numPr>
          <w:ilvl w:val="0"/>
          <w:numId w:val="20"/>
        </w:numPr>
        <w:spacing w:line="276" w:lineRule="auto"/>
        <w:rPr>
          <w:rFonts w:ascii="宋体" w:hAnsi="宋体" w:hint="eastAsia"/>
          <w:color w:val="000000"/>
        </w:rPr>
      </w:pPr>
      <w:r>
        <w:rPr>
          <w:rFonts w:ascii="宋体" w:hAnsi="宋体" w:hint="eastAsia"/>
          <w:color w:val="000000"/>
        </w:rPr>
        <w:t>食品质量安全管理体系的更新的输入；</w:t>
      </w:r>
    </w:p>
    <w:p w:rsidR="00822DBA" w:rsidRDefault="00822DBA" w:rsidP="00AC0472">
      <w:pPr>
        <w:numPr>
          <w:ilvl w:val="0"/>
          <w:numId w:val="20"/>
        </w:numPr>
        <w:spacing w:line="276" w:lineRule="auto"/>
        <w:rPr>
          <w:rFonts w:ascii="宋体" w:hAnsi="宋体" w:hint="eastAsia"/>
          <w:color w:val="000000"/>
        </w:rPr>
      </w:pPr>
      <w:r>
        <w:rPr>
          <w:rFonts w:ascii="宋体" w:hAnsi="宋体" w:hint="eastAsia"/>
          <w:color w:val="000000"/>
        </w:rPr>
        <w:t>管理评审的输入材料；</w:t>
      </w:r>
    </w:p>
    <w:p w:rsidR="009A0B71" w:rsidRPr="00150211" w:rsidRDefault="009A0B71" w:rsidP="00FB4E75">
      <w:pPr>
        <w:spacing w:beforeLines="50" w:afterLines="50" w:line="276" w:lineRule="auto"/>
        <w:outlineLvl w:val="1"/>
        <w:rPr>
          <w:rFonts w:ascii="黑体" w:eastAsia="黑体" w:hint="eastAsia"/>
          <w:color w:val="000000"/>
          <w:szCs w:val="21"/>
        </w:rPr>
      </w:pPr>
      <w:bookmarkStart w:id="22" w:name="_Toc176012666"/>
      <w:r w:rsidRPr="00150211">
        <w:rPr>
          <w:rFonts w:ascii="黑体" w:eastAsia="黑体" w:hint="eastAsia"/>
          <w:color w:val="000000"/>
          <w:szCs w:val="21"/>
        </w:rPr>
        <w:t>5.7 应急准备和响应</w:t>
      </w:r>
      <w:bookmarkEnd w:id="22"/>
    </w:p>
    <w:p w:rsidR="009A0B71" w:rsidRDefault="009A0B71" w:rsidP="00AC0472">
      <w:pPr>
        <w:spacing w:line="276" w:lineRule="auto"/>
        <w:ind w:firstLineChars="200" w:firstLine="420"/>
        <w:rPr>
          <w:rFonts w:hint="eastAsia"/>
          <w:color w:val="000000"/>
          <w:szCs w:val="21"/>
        </w:rPr>
      </w:pPr>
      <w:r>
        <w:rPr>
          <w:rFonts w:hint="eastAsia"/>
          <w:color w:val="000000"/>
          <w:szCs w:val="21"/>
        </w:rPr>
        <w:t>为确保食品安全，食品安全小组根据公司实际情况，识别可能影响公司食品安全的潜在紧急情况，制订《</w:t>
      </w:r>
      <w:r w:rsidR="00597AA2">
        <w:rPr>
          <w:rFonts w:hint="eastAsia"/>
          <w:color w:val="000000"/>
          <w:szCs w:val="21"/>
        </w:rPr>
        <w:t>应急准备和响应控制程序</w:t>
      </w:r>
      <w:r>
        <w:rPr>
          <w:rFonts w:hint="eastAsia"/>
          <w:color w:val="000000"/>
          <w:szCs w:val="21"/>
        </w:rPr>
        <w:t>》，当发生突发事故或紧急情况之后，相关部门按预案规定实施，并对其进行评审和更改，突发事件管理情况作为管理评审输入，以持续改进质量</w:t>
      </w:r>
      <w:r>
        <w:rPr>
          <w:rFonts w:hint="eastAsia"/>
          <w:color w:val="000000"/>
          <w:szCs w:val="21"/>
        </w:rPr>
        <w:t>/</w:t>
      </w:r>
      <w:r>
        <w:rPr>
          <w:rFonts w:hint="eastAsia"/>
          <w:color w:val="000000"/>
          <w:szCs w:val="21"/>
        </w:rPr>
        <w:t>食品安全</w:t>
      </w:r>
      <w:r>
        <w:rPr>
          <w:rFonts w:hint="eastAsia"/>
          <w:color w:val="000000"/>
          <w:szCs w:val="21"/>
        </w:rPr>
        <w:lastRenderedPageBreak/>
        <w:t>管理体系的有效、充分、适宜性。</w:t>
      </w:r>
    </w:p>
    <w:p w:rsidR="009A0B71" w:rsidRDefault="009A0B71" w:rsidP="00AC0472">
      <w:pPr>
        <w:spacing w:line="276" w:lineRule="auto"/>
        <w:ind w:firstLineChars="200" w:firstLine="420"/>
        <w:rPr>
          <w:rFonts w:hint="eastAsia"/>
          <w:color w:val="000000"/>
          <w:szCs w:val="21"/>
        </w:rPr>
      </w:pPr>
      <w:r>
        <w:rPr>
          <w:rFonts w:hint="eastAsia"/>
          <w:color w:val="000000"/>
          <w:szCs w:val="21"/>
        </w:rPr>
        <w:t>相关文件：</w:t>
      </w:r>
      <w:r w:rsidR="00597AA2">
        <w:rPr>
          <w:rFonts w:hint="eastAsia"/>
          <w:color w:val="000000"/>
          <w:szCs w:val="21"/>
        </w:rPr>
        <w:t>《应急准备和响应控制程序》</w:t>
      </w:r>
    </w:p>
    <w:p w:rsidR="009A0B71" w:rsidRPr="00150211" w:rsidRDefault="009A0B71" w:rsidP="00A645BC">
      <w:pPr>
        <w:spacing w:beforeLines="50" w:afterLines="50" w:line="276" w:lineRule="auto"/>
        <w:outlineLvl w:val="1"/>
        <w:rPr>
          <w:rFonts w:ascii="黑体" w:eastAsia="黑体" w:hint="eastAsia"/>
          <w:color w:val="000000"/>
          <w:szCs w:val="21"/>
        </w:rPr>
      </w:pPr>
      <w:bookmarkStart w:id="23" w:name="_Toc176012667"/>
      <w:r w:rsidRPr="00150211">
        <w:rPr>
          <w:rFonts w:ascii="黑体" w:eastAsia="黑体" w:hint="eastAsia"/>
          <w:color w:val="000000"/>
          <w:szCs w:val="21"/>
        </w:rPr>
        <w:t>5.8 管理评审</w:t>
      </w:r>
      <w:bookmarkEnd w:id="23"/>
    </w:p>
    <w:p w:rsidR="009A0B71" w:rsidRDefault="009A0B71" w:rsidP="00AC0472">
      <w:pPr>
        <w:spacing w:line="276" w:lineRule="auto"/>
        <w:ind w:firstLineChars="200" w:firstLine="420"/>
        <w:rPr>
          <w:rFonts w:hint="eastAsia"/>
          <w:color w:val="000000"/>
          <w:szCs w:val="21"/>
        </w:rPr>
      </w:pPr>
      <w:r>
        <w:rPr>
          <w:rFonts w:hint="eastAsia"/>
          <w:color w:val="000000"/>
          <w:szCs w:val="21"/>
        </w:rPr>
        <w:t>为确保管理体系持续适宜性、充分性和有效性，</w:t>
      </w:r>
      <w:r w:rsidR="00EB104D">
        <w:rPr>
          <w:rFonts w:hint="eastAsia"/>
          <w:color w:val="000000"/>
          <w:szCs w:val="21"/>
        </w:rPr>
        <w:t>公司</w:t>
      </w:r>
      <w:r>
        <w:rPr>
          <w:rFonts w:hint="eastAsia"/>
          <w:color w:val="000000"/>
          <w:szCs w:val="21"/>
        </w:rPr>
        <w:t>对质量</w:t>
      </w:r>
      <w:r>
        <w:rPr>
          <w:rFonts w:hint="eastAsia"/>
          <w:color w:val="000000"/>
          <w:szCs w:val="21"/>
        </w:rPr>
        <w:t>/</w:t>
      </w:r>
      <w:r>
        <w:rPr>
          <w:rFonts w:hint="eastAsia"/>
          <w:color w:val="000000"/>
          <w:szCs w:val="21"/>
        </w:rPr>
        <w:t>食品安全管理体系管理评审进行了策划，编制了《管理评审控制程序》，规定其评审职责、时间、评审输入资料、评审决议内容，要求相关部门按其要求进行准备和实施。</w:t>
      </w:r>
    </w:p>
    <w:p w:rsidR="009A0B71" w:rsidRDefault="009A0B71" w:rsidP="00AC0472">
      <w:pPr>
        <w:spacing w:line="276" w:lineRule="auto"/>
        <w:ind w:firstLineChars="200" w:firstLine="420"/>
        <w:rPr>
          <w:rFonts w:hint="eastAsia"/>
          <w:color w:val="000000"/>
          <w:szCs w:val="21"/>
        </w:rPr>
      </w:pPr>
      <w:r>
        <w:rPr>
          <w:rFonts w:hint="eastAsia"/>
          <w:color w:val="000000"/>
          <w:szCs w:val="21"/>
        </w:rPr>
        <w:t>相关文件：《管理评审控制程序》</w:t>
      </w:r>
    </w:p>
    <w:p w:rsidR="00421EF8" w:rsidRPr="00AC0472" w:rsidRDefault="00421EF8" w:rsidP="00A645BC">
      <w:pPr>
        <w:spacing w:beforeLines="50" w:afterLines="50" w:line="276" w:lineRule="auto"/>
        <w:rPr>
          <w:rFonts w:ascii="黑体" w:eastAsia="黑体" w:hAnsi="宋体" w:hint="eastAsia"/>
          <w:color w:val="000000"/>
          <w:szCs w:val="21"/>
        </w:rPr>
      </w:pPr>
      <w:r w:rsidRPr="00AC0472">
        <w:rPr>
          <w:rFonts w:ascii="黑体" w:eastAsia="黑体" w:hAnsi="宋体" w:hint="eastAsia"/>
          <w:color w:val="000000"/>
          <w:szCs w:val="21"/>
        </w:rPr>
        <w:t>6</w:t>
      </w:r>
      <w:r w:rsidR="00AC0472" w:rsidRPr="00AC0472">
        <w:rPr>
          <w:rFonts w:ascii="黑体" w:eastAsia="黑体" w:hAnsi="宋体" w:hint="eastAsia"/>
          <w:color w:val="000000"/>
          <w:szCs w:val="21"/>
        </w:rPr>
        <w:t xml:space="preserve"> </w:t>
      </w:r>
      <w:r w:rsidRPr="00AC0472">
        <w:rPr>
          <w:rFonts w:ascii="黑体" w:eastAsia="黑体" w:hAnsi="宋体" w:hint="eastAsia"/>
          <w:color w:val="000000"/>
          <w:szCs w:val="21"/>
        </w:rPr>
        <w:t>资源管理</w:t>
      </w:r>
    </w:p>
    <w:p w:rsidR="009A0B71" w:rsidRPr="00AC0472" w:rsidRDefault="009A0B71" w:rsidP="00A645BC">
      <w:pPr>
        <w:spacing w:beforeLines="50" w:line="276" w:lineRule="auto"/>
        <w:outlineLvl w:val="1"/>
        <w:rPr>
          <w:rFonts w:ascii="黑体" w:eastAsia="黑体" w:hint="eastAsia"/>
          <w:color w:val="000000"/>
          <w:szCs w:val="21"/>
        </w:rPr>
      </w:pPr>
      <w:bookmarkStart w:id="24" w:name="_Toc176012669"/>
      <w:r w:rsidRPr="00AC0472">
        <w:rPr>
          <w:rFonts w:ascii="黑体" w:eastAsia="黑体" w:hint="eastAsia"/>
          <w:color w:val="000000"/>
          <w:szCs w:val="21"/>
        </w:rPr>
        <w:t>6.1 资源提供</w:t>
      </w:r>
      <w:bookmarkEnd w:id="24"/>
    </w:p>
    <w:p w:rsidR="009A0B71" w:rsidRDefault="009A0B71" w:rsidP="00737009">
      <w:pPr>
        <w:spacing w:line="276" w:lineRule="auto"/>
        <w:ind w:firstLineChars="200" w:firstLine="420"/>
        <w:rPr>
          <w:rFonts w:hint="eastAsia"/>
          <w:color w:val="000000"/>
          <w:szCs w:val="21"/>
        </w:rPr>
      </w:pPr>
      <w:r>
        <w:rPr>
          <w:rFonts w:hint="eastAsia"/>
          <w:color w:val="000000"/>
          <w:szCs w:val="21"/>
        </w:rPr>
        <w:t>为确保建立、实施、保持和更新质量</w:t>
      </w:r>
      <w:r>
        <w:rPr>
          <w:rFonts w:hint="eastAsia"/>
          <w:color w:val="000000"/>
          <w:szCs w:val="21"/>
        </w:rPr>
        <w:t>/</w:t>
      </w:r>
      <w:r>
        <w:rPr>
          <w:rFonts w:hint="eastAsia"/>
          <w:color w:val="000000"/>
          <w:szCs w:val="21"/>
        </w:rPr>
        <w:t>食品安全管理体系，满足顾客要求，增强顾客满意，实现我公司质量</w:t>
      </w:r>
      <w:r>
        <w:rPr>
          <w:rFonts w:hint="eastAsia"/>
          <w:color w:val="000000"/>
          <w:szCs w:val="21"/>
        </w:rPr>
        <w:t>/</w:t>
      </w:r>
      <w:r>
        <w:rPr>
          <w:rFonts w:hint="eastAsia"/>
          <w:color w:val="000000"/>
          <w:szCs w:val="21"/>
        </w:rPr>
        <w:t>食品安全方针和目标，总经理依据公司宗旨、性质、规模、产品特性、顾客、国家法律法规等其他相关方要求，对所需的资源进行识别、确定并及时、充分提供。同时，也通过管理评审确定需提供的资源。</w:t>
      </w:r>
    </w:p>
    <w:p w:rsidR="00773D23" w:rsidRPr="008A09FB" w:rsidRDefault="009A0B71" w:rsidP="00737009">
      <w:pPr>
        <w:spacing w:line="276" w:lineRule="auto"/>
        <w:ind w:firstLineChars="224" w:firstLine="470"/>
        <w:rPr>
          <w:rFonts w:ascii="仿宋_GB2312" w:eastAsia="仿宋_GB2312" w:hAnsi="宋体" w:cs="Arial" w:hint="eastAsia"/>
          <w:color w:val="333333"/>
          <w:sz w:val="28"/>
          <w:szCs w:val="28"/>
        </w:rPr>
      </w:pPr>
      <w:r>
        <w:rPr>
          <w:rFonts w:hint="eastAsia"/>
          <w:color w:val="000000"/>
          <w:szCs w:val="21"/>
        </w:rPr>
        <w:t>总经理在确保产品质量及产品安全的情况下，对资源进行合理搭配，提</w:t>
      </w:r>
      <w:r w:rsidR="00773D23">
        <w:rPr>
          <w:rFonts w:hint="eastAsia"/>
          <w:color w:val="000000"/>
          <w:szCs w:val="21"/>
        </w:rPr>
        <w:t>高资源利用效率。公司资源包括：具备相关能力的人力资源</w:t>
      </w:r>
      <w:r>
        <w:rPr>
          <w:rFonts w:hint="eastAsia"/>
          <w:color w:val="000000"/>
          <w:szCs w:val="21"/>
        </w:rPr>
        <w:t>、</w:t>
      </w:r>
      <w:r w:rsidR="00773D23">
        <w:rPr>
          <w:rFonts w:hint="eastAsia"/>
          <w:color w:val="000000"/>
          <w:szCs w:val="21"/>
        </w:rPr>
        <w:t>专项技能、技术、财力资源、</w:t>
      </w:r>
      <w:r>
        <w:rPr>
          <w:rFonts w:hint="eastAsia"/>
          <w:color w:val="000000"/>
          <w:szCs w:val="21"/>
        </w:rPr>
        <w:t>信息、</w:t>
      </w:r>
      <w:r w:rsidR="00773D23">
        <w:rPr>
          <w:rFonts w:hint="eastAsia"/>
          <w:color w:val="000000"/>
          <w:szCs w:val="21"/>
        </w:rPr>
        <w:t>通讯、</w:t>
      </w:r>
      <w:r>
        <w:rPr>
          <w:rFonts w:hint="eastAsia"/>
          <w:color w:val="000000"/>
          <w:szCs w:val="21"/>
        </w:rPr>
        <w:t>基础设施、工作环境</w:t>
      </w:r>
      <w:r w:rsidR="00773D23">
        <w:rPr>
          <w:rFonts w:hint="eastAsia"/>
          <w:color w:val="000000"/>
          <w:szCs w:val="21"/>
        </w:rPr>
        <w:t>等。</w:t>
      </w:r>
    </w:p>
    <w:p w:rsidR="009A0B71" w:rsidRPr="00737009" w:rsidRDefault="009A0B71" w:rsidP="00737009">
      <w:pPr>
        <w:spacing w:beforeLines="50" w:afterLines="50" w:line="400" w:lineRule="exact"/>
        <w:outlineLvl w:val="1"/>
        <w:rPr>
          <w:rFonts w:ascii="黑体" w:eastAsia="黑体" w:hint="eastAsia"/>
          <w:color w:val="000000"/>
          <w:szCs w:val="21"/>
        </w:rPr>
      </w:pPr>
      <w:bookmarkStart w:id="25" w:name="_Toc176012670"/>
      <w:r w:rsidRPr="00737009">
        <w:rPr>
          <w:rFonts w:ascii="黑体" w:eastAsia="黑体" w:hint="eastAsia"/>
          <w:color w:val="000000"/>
          <w:szCs w:val="21"/>
        </w:rPr>
        <w:t>6.2 人力资源</w:t>
      </w:r>
      <w:bookmarkEnd w:id="25"/>
    </w:p>
    <w:p w:rsidR="00737009" w:rsidRPr="0009500F" w:rsidRDefault="00737009" w:rsidP="00737009">
      <w:pPr>
        <w:spacing w:line="276" w:lineRule="auto"/>
        <w:ind w:hanging="1"/>
        <w:rPr>
          <w:rFonts w:ascii="黑体" w:eastAsia="黑体" w:hAnsi="宋体" w:hint="eastAsia"/>
        </w:rPr>
      </w:pPr>
      <w:bookmarkStart w:id="26" w:name="_Toc176012671"/>
      <w:smartTag w:uri="urn:schemas-microsoft-com:office:smarttags" w:element="chsdate">
        <w:smartTagPr>
          <w:attr w:name="IsROCDate" w:val="False"/>
          <w:attr w:name="IsLunarDate" w:val="False"/>
          <w:attr w:name="Day" w:val="30"/>
          <w:attr w:name="Month" w:val="12"/>
          <w:attr w:name="Year" w:val="1899"/>
        </w:smartTagPr>
        <w:r w:rsidRPr="0009500F">
          <w:rPr>
            <w:rFonts w:ascii="黑体" w:eastAsia="黑体" w:hAnsi="宋体"/>
          </w:rPr>
          <w:t>6.2.1</w:t>
        </w:r>
      </w:smartTag>
      <w:r w:rsidRPr="0009500F">
        <w:rPr>
          <w:rFonts w:ascii="黑体" w:eastAsia="黑体" w:hAnsi="宋体" w:hint="eastAsia"/>
        </w:rPr>
        <w:t>总则</w:t>
      </w:r>
    </w:p>
    <w:p w:rsidR="00737009" w:rsidRPr="004A7708" w:rsidRDefault="00737009" w:rsidP="00737009">
      <w:pPr>
        <w:spacing w:line="276" w:lineRule="auto"/>
        <w:ind w:firstLineChars="200" w:firstLine="420"/>
        <w:rPr>
          <w:rFonts w:ascii="宋体" w:hAnsi="宋体" w:hint="eastAsia"/>
          <w:kern w:val="0"/>
          <w:szCs w:val="18"/>
        </w:rPr>
      </w:pPr>
      <w:r w:rsidRPr="004A7708">
        <w:rPr>
          <w:rFonts w:ascii="宋体" w:hAnsi="宋体" w:hint="eastAsia"/>
        </w:rPr>
        <w:t>为确保公司食品安全小组以及每位员工都理解本公司的</w:t>
      </w:r>
      <w:r>
        <w:rPr>
          <w:rFonts w:ascii="宋体" w:hAnsi="宋体" w:hint="eastAsia"/>
        </w:rPr>
        <w:t>食品安全</w:t>
      </w:r>
      <w:r w:rsidRPr="004A7708">
        <w:rPr>
          <w:rFonts w:ascii="宋体" w:hAnsi="宋体" w:hint="eastAsia"/>
        </w:rPr>
        <w:t>管理体系，并具有适当的教育、培训</w:t>
      </w:r>
      <w:r w:rsidRPr="004A7708">
        <w:rPr>
          <w:rFonts w:ascii="宋体" w:hAnsi="宋体"/>
        </w:rPr>
        <w:t>,</w:t>
      </w:r>
      <w:r w:rsidRPr="004A7708">
        <w:rPr>
          <w:rFonts w:ascii="宋体" w:hAnsi="宋体" w:hint="eastAsia"/>
        </w:rPr>
        <w:t>适当的生产技能和良好的操作经验，胜任其工作岗位，保证产品安全和服务质量满足食品安全的要求。</w:t>
      </w:r>
      <w:r w:rsidRPr="004A7708">
        <w:rPr>
          <w:rFonts w:ascii="宋体" w:hAnsi="宋体" w:hint="eastAsia"/>
          <w:kern w:val="0"/>
          <w:szCs w:val="18"/>
        </w:rPr>
        <w:t xml:space="preserve">  </w:t>
      </w:r>
    </w:p>
    <w:p w:rsidR="00737009" w:rsidRPr="004A7708" w:rsidRDefault="00737009" w:rsidP="00737009">
      <w:pPr>
        <w:spacing w:line="276" w:lineRule="auto"/>
        <w:ind w:firstLineChars="200" w:firstLine="420"/>
        <w:rPr>
          <w:rFonts w:ascii="宋体" w:hAnsi="宋体" w:hint="eastAsia"/>
          <w:kern w:val="0"/>
          <w:szCs w:val="18"/>
        </w:rPr>
      </w:pPr>
      <w:r w:rsidRPr="004A7708">
        <w:rPr>
          <w:rFonts w:ascii="宋体" w:hAnsi="宋体" w:hint="eastAsia"/>
          <w:kern w:val="0"/>
          <w:szCs w:val="18"/>
        </w:rPr>
        <w:t>当需要外部专家帮助建立</w:t>
      </w:r>
      <w:r w:rsidRPr="004A7708">
        <w:rPr>
          <w:rFonts w:ascii="宋体" w:hAnsi="宋体" w:hint="eastAsia"/>
        </w:rPr>
        <w:t>、实施、运行或评价食品安全管理体系时</w:t>
      </w:r>
      <w:r w:rsidRPr="004A7708">
        <w:rPr>
          <w:rFonts w:ascii="宋体" w:hAnsi="宋体"/>
        </w:rPr>
        <w:t>,</w:t>
      </w:r>
      <w:r w:rsidRPr="004A7708">
        <w:rPr>
          <w:rFonts w:ascii="宋体" w:hAnsi="宋体" w:hint="eastAsia"/>
        </w:rPr>
        <w:t>应当在签订的协议或合同中对这些专家的职责和权限予以规定</w:t>
      </w:r>
      <w:r>
        <w:rPr>
          <w:rFonts w:ascii="宋体" w:hAnsi="宋体" w:hint="eastAsia"/>
        </w:rPr>
        <w:t>。</w:t>
      </w:r>
    </w:p>
    <w:p w:rsidR="00737009" w:rsidRPr="0009500F" w:rsidRDefault="00737009" w:rsidP="00737009">
      <w:pPr>
        <w:spacing w:line="276" w:lineRule="auto"/>
        <w:rPr>
          <w:rFonts w:ascii="黑体" w:eastAsia="黑体" w:hAnsi="宋体" w:hint="eastAsia"/>
          <w:kern w:val="0"/>
          <w:szCs w:val="18"/>
        </w:rPr>
      </w:pPr>
      <w:smartTag w:uri="urn:schemas-microsoft-com:office:smarttags" w:element="chsdate">
        <w:smartTagPr>
          <w:attr w:name="IsROCDate" w:val="False"/>
          <w:attr w:name="IsLunarDate" w:val="False"/>
          <w:attr w:name="Day" w:val="30"/>
          <w:attr w:name="Month" w:val="12"/>
          <w:attr w:name="Year" w:val="1899"/>
        </w:smartTagPr>
        <w:r w:rsidRPr="0009500F">
          <w:rPr>
            <w:rFonts w:ascii="黑体" w:eastAsia="黑体" w:hAnsi="宋体"/>
            <w:kern w:val="0"/>
            <w:szCs w:val="18"/>
          </w:rPr>
          <w:t>6.2.2</w:t>
        </w:r>
      </w:smartTag>
      <w:r w:rsidRPr="0009500F">
        <w:rPr>
          <w:rFonts w:ascii="黑体" w:eastAsia="黑体" w:hAnsi="宋体"/>
          <w:kern w:val="0"/>
          <w:szCs w:val="18"/>
        </w:rPr>
        <w:t xml:space="preserve"> </w:t>
      </w:r>
      <w:r w:rsidRPr="0009500F">
        <w:rPr>
          <w:rFonts w:ascii="黑体" w:eastAsia="黑体" w:hAnsi="宋体" w:hint="eastAsia"/>
          <w:kern w:val="0"/>
          <w:szCs w:val="18"/>
        </w:rPr>
        <w:t>能力</w:t>
      </w:r>
      <w:r w:rsidRPr="0009500F">
        <w:rPr>
          <w:rFonts w:ascii="黑体" w:eastAsia="黑体" w:hAnsi="宋体" w:hint="eastAsia"/>
        </w:rPr>
        <w:t>、意识和培训</w:t>
      </w:r>
    </w:p>
    <w:p w:rsidR="00737009" w:rsidRPr="004A7708" w:rsidRDefault="00737009" w:rsidP="00737009">
      <w:pPr>
        <w:spacing w:line="276" w:lineRule="auto"/>
        <w:ind w:firstLineChars="171" w:firstLine="359"/>
        <w:rPr>
          <w:rFonts w:ascii="宋体" w:hAnsi="宋体" w:hint="eastAsia"/>
          <w:kern w:val="0"/>
          <w:szCs w:val="18"/>
        </w:rPr>
      </w:pPr>
      <w:r w:rsidRPr="004A7708">
        <w:rPr>
          <w:rFonts w:ascii="宋体" w:hAnsi="宋体" w:hint="eastAsia"/>
          <w:kern w:val="0"/>
          <w:szCs w:val="18"/>
        </w:rPr>
        <w:t>公司应满足以下方面适用的要求</w:t>
      </w:r>
      <w:r w:rsidRPr="004A7708">
        <w:rPr>
          <w:rFonts w:ascii="宋体" w:hAnsi="宋体"/>
          <w:kern w:val="0"/>
          <w:szCs w:val="18"/>
        </w:rPr>
        <w:t xml:space="preserve"> </w:t>
      </w:r>
      <w:r w:rsidRPr="004A7708">
        <w:rPr>
          <w:rFonts w:ascii="宋体" w:hAnsi="宋体" w:hint="eastAsia"/>
          <w:kern w:val="0"/>
          <w:szCs w:val="18"/>
        </w:rPr>
        <w:t>：</w:t>
      </w:r>
    </w:p>
    <w:p w:rsidR="00737009" w:rsidRPr="004A7708" w:rsidRDefault="00737009" w:rsidP="00737009">
      <w:pPr>
        <w:spacing w:line="276" w:lineRule="auto"/>
        <w:ind w:firstLineChars="171" w:firstLine="359"/>
        <w:rPr>
          <w:rFonts w:ascii="宋体" w:hAnsi="宋体" w:hint="eastAsia"/>
          <w:kern w:val="0"/>
          <w:szCs w:val="18"/>
        </w:rPr>
      </w:pPr>
      <w:r w:rsidRPr="004A7708">
        <w:rPr>
          <w:rFonts w:ascii="宋体" w:hAnsi="宋体"/>
          <w:kern w:val="0"/>
          <w:szCs w:val="16"/>
        </w:rPr>
        <w:t xml:space="preserve">a) </w:t>
      </w:r>
      <w:r w:rsidRPr="004A7708">
        <w:rPr>
          <w:rFonts w:ascii="宋体" w:hAnsi="宋体" w:hint="eastAsia"/>
          <w:kern w:val="0"/>
          <w:szCs w:val="16"/>
        </w:rPr>
        <w:t>确定从事影响食品安全活动的人员所必要的能力；</w:t>
      </w:r>
    </w:p>
    <w:p w:rsidR="00737009" w:rsidRDefault="00737009" w:rsidP="00737009">
      <w:pPr>
        <w:spacing w:line="276" w:lineRule="auto"/>
        <w:ind w:firstLineChars="171" w:firstLine="359"/>
        <w:rPr>
          <w:rFonts w:ascii="宋体" w:hAnsi="宋体" w:hint="eastAsia"/>
          <w:kern w:val="0"/>
          <w:szCs w:val="18"/>
        </w:rPr>
      </w:pPr>
      <w:r w:rsidRPr="004A7708">
        <w:rPr>
          <w:rFonts w:ascii="宋体" w:hAnsi="宋体"/>
          <w:kern w:val="0"/>
          <w:szCs w:val="18"/>
        </w:rPr>
        <w:t xml:space="preserve">b) </w:t>
      </w:r>
      <w:r w:rsidRPr="004A7708">
        <w:rPr>
          <w:rFonts w:ascii="宋体" w:hAnsi="宋体" w:hint="eastAsia"/>
          <w:kern w:val="0"/>
          <w:szCs w:val="18"/>
        </w:rPr>
        <w:t>提供必要的培训或采取其它措施</w:t>
      </w:r>
      <w:r w:rsidRPr="004A7708">
        <w:rPr>
          <w:rFonts w:ascii="宋体" w:hAnsi="宋体"/>
          <w:kern w:val="0"/>
          <w:szCs w:val="18"/>
        </w:rPr>
        <w:t>,</w:t>
      </w:r>
      <w:r w:rsidRPr="004A7708">
        <w:rPr>
          <w:rFonts w:ascii="宋体" w:hAnsi="宋体" w:hint="eastAsia"/>
          <w:kern w:val="0"/>
          <w:szCs w:val="18"/>
        </w:rPr>
        <w:t>以确保人员具有这些必要的能力</w:t>
      </w:r>
      <w:r w:rsidRPr="004A7708">
        <w:rPr>
          <w:rFonts w:ascii="宋体" w:hAnsi="宋体"/>
          <w:kern w:val="0"/>
          <w:szCs w:val="18"/>
        </w:rPr>
        <w:t>,</w:t>
      </w:r>
      <w:r w:rsidRPr="004A7708">
        <w:rPr>
          <w:rFonts w:ascii="宋体" w:hAnsi="宋体" w:hint="eastAsia"/>
          <w:kern w:val="0"/>
          <w:szCs w:val="18"/>
        </w:rPr>
        <w:t>以确保满足这些必要的技能</w:t>
      </w:r>
      <w:r>
        <w:rPr>
          <w:rFonts w:ascii="宋体" w:hAnsi="宋体" w:hint="eastAsia"/>
          <w:kern w:val="0"/>
          <w:szCs w:val="18"/>
        </w:rPr>
        <w:t>；</w:t>
      </w:r>
    </w:p>
    <w:p w:rsidR="00737009" w:rsidRPr="004A7708" w:rsidRDefault="00737009" w:rsidP="00737009">
      <w:pPr>
        <w:spacing w:line="276" w:lineRule="auto"/>
        <w:ind w:firstLineChars="171" w:firstLine="359"/>
        <w:rPr>
          <w:rFonts w:ascii="宋体" w:hAnsi="宋体" w:hint="eastAsia"/>
          <w:kern w:val="0"/>
          <w:szCs w:val="14"/>
        </w:rPr>
      </w:pPr>
      <w:r w:rsidRPr="004A7708">
        <w:rPr>
          <w:rFonts w:ascii="宋体" w:hAnsi="宋体"/>
          <w:kern w:val="0"/>
          <w:szCs w:val="14"/>
        </w:rPr>
        <w:t>c)</w:t>
      </w:r>
      <w:r>
        <w:rPr>
          <w:rFonts w:ascii="宋体" w:hAnsi="宋体"/>
          <w:kern w:val="0"/>
          <w:szCs w:val="14"/>
        </w:rPr>
        <w:t xml:space="preserve"> </w:t>
      </w:r>
      <w:r w:rsidRPr="004A7708">
        <w:rPr>
          <w:rFonts w:ascii="宋体" w:hAnsi="宋体" w:hint="eastAsia"/>
          <w:kern w:val="0"/>
          <w:szCs w:val="18"/>
        </w:rPr>
        <w:t>对负责监视、纠正、纠正措施等管理者和员工提供持续的食品安全管理体系、相关专业技术知识及操作技能和法律法规等方面的培训</w:t>
      </w:r>
      <w:r w:rsidRPr="004A7708">
        <w:rPr>
          <w:rFonts w:ascii="宋体" w:hAnsi="宋体" w:hint="eastAsia"/>
          <w:kern w:val="0"/>
          <w:szCs w:val="26"/>
        </w:rPr>
        <w:t>，</w:t>
      </w:r>
      <w:r w:rsidRPr="004A7708">
        <w:rPr>
          <w:rFonts w:ascii="宋体" w:hAnsi="宋体" w:hint="eastAsia"/>
          <w:kern w:val="0"/>
          <w:szCs w:val="18"/>
        </w:rPr>
        <w:t>或采取其它措施</w:t>
      </w:r>
      <w:r w:rsidRPr="004A7708">
        <w:rPr>
          <w:rFonts w:ascii="宋体" w:hAnsi="宋体" w:hint="eastAsia"/>
          <w:kern w:val="0"/>
          <w:szCs w:val="26"/>
        </w:rPr>
        <w:t>，</w:t>
      </w:r>
      <w:r w:rsidRPr="004A7708">
        <w:rPr>
          <w:rFonts w:ascii="宋体" w:hAnsi="宋体" w:hint="eastAsia"/>
          <w:kern w:val="0"/>
          <w:szCs w:val="18"/>
        </w:rPr>
        <w:t>必要时</w:t>
      </w:r>
      <w:r w:rsidRPr="004A7708">
        <w:rPr>
          <w:rFonts w:ascii="宋体" w:hAnsi="宋体" w:hint="eastAsia"/>
          <w:kern w:val="0"/>
          <w:szCs w:val="26"/>
        </w:rPr>
        <w:t>，</w:t>
      </w:r>
      <w:r w:rsidRPr="004A7708">
        <w:rPr>
          <w:rFonts w:ascii="宋体" w:hAnsi="宋体" w:hint="eastAsia"/>
          <w:kern w:val="0"/>
          <w:szCs w:val="20"/>
        </w:rPr>
        <w:t>聘请外部专家，以满足对人员能力和专业技术知识的需求；</w:t>
      </w:r>
    </w:p>
    <w:p w:rsidR="00737009" w:rsidRPr="004A7708" w:rsidRDefault="00737009" w:rsidP="00737009">
      <w:pPr>
        <w:spacing w:line="276" w:lineRule="auto"/>
        <w:ind w:firstLineChars="171" w:firstLine="359"/>
        <w:rPr>
          <w:rFonts w:ascii="宋体" w:hAnsi="宋体" w:hint="eastAsia"/>
          <w:kern w:val="0"/>
          <w:szCs w:val="16"/>
        </w:rPr>
      </w:pPr>
      <w:r w:rsidRPr="004A7708">
        <w:rPr>
          <w:rFonts w:ascii="宋体" w:hAnsi="宋体"/>
          <w:kern w:val="0"/>
          <w:szCs w:val="16"/>
        </w:rPr>
        <w:t xml:space="preserve">d) </w:t>
      </w:r>
      <w:r w:rsidRPr="004A7708">
        <w:rPr>
          <w:rFonts w:ascii="宋体" w:hAnsi="宋体" w:hint="eastAsia"/>
          <w:kern w:val="0"/>
          <w:szCs w:val="16"/>
        </w:rPr>
        <w:t>评价上述活动</w:t>
      </w:r>
      <w:r w:rsidRPr="004A7708">
        <w:rPr>
          <w:rFonts w:ascii="宋体" w:hAnsi="宋体"/>
          <w:kern w:val="0"/>
          <w:szCs w:val="16"/>
        </w:rPr>
        <w:t>a)</w:t>
      </w:r>
      <w:r w:rsidRPr="004A7708">
        <w:rPr>
          <w:rFonts w:ascii="宋体" w:hAnsi="宋体" w:hint="eastAsia"/>
          <w:kern w:val="0"/>
          <w:szCs w:val="18"/>
        </w:rPr>
        <w:t>、</w:t>
      </w:r>
      <w:r w:rsidRPr="004A7708">
        <w:rPr>
          <w:rFonts w:ascii="宋体" w:hAnsi="宋体"/>
          <w:kern w:val="0"/>
          <w:szCs w:val="16"/>
        </w:rPr>
        <w:t>b)</w:t>
      </w:r>
      <w:r w:rsidRPr="004A7708">
        <w:rPr>
          <w:rFonts w:ascii="宋体" w:hAnsi="宋体"/>
          <w:kern w:val="0"/>
          <w:szCs w:val="18"/>
        </w:rPr>
        <w:t xml:space="preserve"> </w:t>
      </w:r>
      <w:r w:rsidRPr="004A7708">
        <w:rPr>
          <w:rFonts w:ascii="宋体" w:hAnsi="宋体" w:hint="eastAsia"/>
          <w:kern w:val="0"/>
          <w:szCs w:val="18"/>
        </w:rPr>
        <w:t>、</w:t>
      </w:r>
      <w:r w:rsidRPr="004A7708">
        <w:rPr>
          <w:rFonts w:ascii="宋体" w:hAnsi="宋体"/>
          <w:kern w:val="0"/>
          <w:szCs w:val="16"/>
        </w:rPr>
        <w:t>c)</w:t>
      </w:r>
      <w:r w:rsidRPr="004A7708">
        <w:rPr>
          <w:rFonts w:ascii="宋体" w:hAnsi="宋体" w:hint="eastAsia"/>
          <w:kern w:val="0"/>
          <w:szCs w:val="16"/>
        </w:rPr>
        <w:t xml:space="preserve">的实施及其有效性；  </w:t>
      </w:r>
    </w:p>
    <w:p w:rsidR="00737009" w:rsidRPr="004A7708" w:rsidRDefault="00737009" w:rsidP="00737009">
      <w:pPr>
        <w:spacing w:line="276" w:lineRule="auto"/>
        <w:ind w:firstLineChars="171" w:firstLine="359"/>
        <w:rPr>
          <w:rFonts w:ascii="宋体" w:hAnsi="宋体" w:hint="eastAsia"/>
          <w:kern w:val="0"/>
          <w:szCs w:val="14"/>
        </w:rPr>
      </w:pPr>
      <w:r w:rsidRPr="004A7708">
        <w:rPr>
          <w:rFonts w:ascii="宋体" w:hAnsi="宋体"/>
          <w:kern w:val="0"/>
          <w:szCs w:val="16"/>
        </w:rPr>
        <w:t>e)</w:t>
      </w:r>
      <w:r w:rsidRPr="004A7708">
        <w:rPr>
          <w:rFonts w:ascii="宋体" w:hAnsi="宋体"/>
          <w:kern w:val="0"/>
          <w:szCs w:val="18"/>
        </w:rPr>
        <w:t xml:space="preserve"> </w:t>
      </w:r>
      <w:r w:rsidRPr="004A7708">
        <w:rPr>
          <w:rFonts w:ascii="宋体" w:hAnsi="宋体" w:hint="eastAsia"/>
          <w:kern w:val="0"/>
          <w:szCs w:val="18"/>
        </w:rPr>
        <w:t>确保各级管理者和员工具有食品安全意识</w:t>
      </w:r>
      <w:r w:rsidRPr="004A7708">
        <w:rPr>
          <w:rFonts w:ascii="宋体" w:hAnsi="宋体" w:hint="eastAsia"/>
          <w:kern w:val="0"/>
          <w:szCs w:val="26"/>
        </w:rPr>
        <w:t>，</w:t>
      </w:r>
      <w:r w:rsidRPr="004A7708">
        <w:rPr>
          <w:rFonts w:ascii="宋体" w:hAnsi="宋体" w:hint="eastAsia"/>
          <w:kern w:val="0"/>
          <w:szCs w:val="18"/>
        </w:rPr>
        <w:t>并认识到所从事活动对保证食品安全的相关性和重要性，以及如何为实现食品安全目标做出贡献；</w:t>
      </w:r>
    </w:p>
    <w:p w:rsidR="00737009" w:rsidRPr="004A7708" w:rsidRDefault="00737009" w:rsidP="00737009">
      <w:pPr>
        <w:spacing w:line="276" w:lineRule="auto"/>
        <w:ind w:firstLineChars="171" w:firstLine="359"/>
        <w:rPr>
          <w:rFonts w:ascii="宋体" w:hAnsi="宋体" w:hint="eastAsia"/>
          <w:kern w:val="0"/>
          <w:szCs w:val="16"/>
        </w:rPr>
      </w:pPr>
      <w:r w:rsidRPr="004A7708">
        <w:rPr>
          <w:rFonts w:ascii="宋体" w:hAnsi="宋体"/>
          <w:kern w:val="0"/>
          <w:szCs w:val="16"/>
        </w:rPr>
        <w:t xml:space="preserve">f) </w:t>
      </w:r>
      <w:r w:rsidRPr="004A7708">
        <w:rPr>
          <w:rFonts w:ascii="宋体" w:hAnsi="宋体" w:hint="eastAsia"/>
          <w:kern w:val="0"/>
          <w:szCs w:val="16"/>
        </w:rPr>
        <w:t>确保所有影响食品安全的人员能够理解有效沟通</w:t>
      </w:r>
      <w:r w:rsidRPr="004A7708">
        <w:rPr>
          <w:rFonts w:ascii="宋体" w:hAnsi="宋体"/>
          <w:kern w:val="0"/>
          <w:szCs w:val="16"/>
        </w:rPr>
        <w:t>(</w:t>
      </w:r>
      <w:r w:rsidRPr="004A7708">
        <w:rPr>
          <w:rFonts w:ascii="宋体" w:hAnsi="宋体" w:hint="eastAsia"/>
          <w:kern w:val="0"/>
          <w:szCs w:val="16"/>
        </w:rPr>
        <w:t>内部沟通和外部沟通</w:t>
      </w:r>
      <w:r w:rsidRPr="004A7708">
        <w:rPr>
          <w:rFonts w:ascii="宋体" w:hAnsi="宋体"/>
          <w:kern w:val="0"/>
          <w:szCs w:val="16"/>
        </w:rPr>
        <w:t>)</w:t>
      </w:r>
      <w:r w:rsidRPr="004A7708">
        <w:rPr>
          <w:rFonts w:ascii="宋体" w:hAnsi="宋体" w:hint="eastAsia"/>
          <w:kern w:val="0"/>
          <w:szCs w:val="16"/>
        </w:rPr>
        <w:t>的要求；</w:t>
      </w:r>
    </w:p>
    <w:p w:rsidR="00737009" w:rsidRPr="004A7708" w:rsidRDefault="00737009" w:rsidP="00737009">
      <w:pPr>
        <w:spacing w:line="276" w:lineRule="auto"/>
        <w:ind w:firstLineChars="171" w:firstLine="359"/>
        <w:rPr>
          <w:rFonts w:ascii="宋体" w:hAnsi="宋体" w:hint="eastAsia"/>
          <w:kern w:val="0"/>
          <w:szCs w:val="16"/>
        </w:rPr>
      </w:pPr>
      <w:r w:rsidRPr="004A7708">
        <w:rPr>
          <w:rFonts w:ascii="宋体" w:hAnsi="宋体"/>
          <w:kern w:val="0"/>
          <w:szCs w:val="16"/>
        </w:rPr>
        <w:t xml:space="preserve">g) </w:t>
      </w:r>
      <w:r w:rsidRPr="004A7708">
        <w:rPr>
          <w:rFonts w:ascii="宋体" w:hAnsi="宋体" w:hint="eastAsia"/>
          <w:kern w:val="0"/>
          <w:szCs w:val="16"/>
        </w:rPr>
        <w:t>保持</w:t>
      </w:r>
      <w:r w:rsidRPr="004A7708">
        <w:rPr>
          <w:rFonts w:ascii="宋体" w:hAnsi="宋体"/>
          <w:kern w:val="0"/>
          <w:szCs w:val="16"/>
        </w:rPr>
        <w:t>b)</w:t>
      </w:r>
      <w:r w:rsidRPr="004A7708">
        <w:rPr>
          <w:rFonts w:ascii="宋体" w:hAnsi="宋体"/>
          <w:kern w:val="0"/>
          <w:szCs w:val="18"/>
        </w:rPr>
        <w:t xml:space="preserve"> </w:t>
      </w:r>
      <w:r w:rsidRPr="004A7708">
        <w:rPr>
          <w:rFonts w:ascii="宋体" w:hAnsi="宋体" w:hint="eastAsia"/>
          <w:kern w:val="0"/>
          <w:szCs w:val="18"/>
        </w:rPr>
        <w:t>、</w:t>
      </w:r>
      <w:r w:rsidRPr="004A7708">
        <w:rPr>
          <w:rFonts w:ascii="宋体" w:hAnsi="宋体"/>
          <w:kern w:val="0"/>
          <w:szCs w:val="16"/>
        </w:rPr>
        <w:t>c)</w:t>
      </w:r>
      <w:r w:rsidRPr="004A7708">
        <w:rPr>
          <w:rFonts w:ascii="宋体" w:hAnsi="宋体" w:hint="eastAsia"/>
          <w:kern w:val="0"/>
          <w:szCs w:val="16"/>
        </w:rPr>
        <w:t>中规定的培训和措施的适当记录。</w:t>
      </w:r>
    </w:p>
    <w:p w:rsidR="009A0B71" w:rsidRPr="00FB4E75" w:rsidRDefault="009A0B71" w:rsidP="00737009">
      <w:pPr>
        <w:spacing w:beforeLines="50" w:afterLines="50" w:line="400" w:lineRule="exact"/>
        <w:outlineLvl w:val="1"/>
        <w:rPr>
          <w:rFonts w:ascii="黑体" w:eastAsia="黑体" w:hint="eastAsia"/>
          <w:szCs w:val="21"/>
        </w:rPr>
      </w:pPr>
      <w:r w:rsidRPr="00FB4E75">
        <w:rPr>
          <w:rFonts w:ascii="黑体" w:eastAsia="黑体" w:hint="eastAsia"/>
          <w:szCs w:val="21"/>
        </w:rPr>
        <w:t>6.3 基础设施</w:t>
      </w:r>
      <w:bookmarkEnd w:id="26"/>
    </w:p>
    <w:p w:rsidR="00F74840" w:rsidRPr="00FB4E75" w:rsidRDefault="00F74840" w:rsidP="00DF39CE">
      <w:pPr>
        <w:spacing w:line="276" w:lineRule="auto"/>
        <w:ind w:firstLineChars="171" w:firstLine="359"/>
        <w:rPr>
          <w:rFonts w:ascii="宋体" w:hAnsi="宋体" w:hint="eastAsia"/>
          <w:kern w:val="0"/>
          <w:szCs w:val="14"/>
        </w:rPr>
      </w:pPr>
      <w:r w:rsidRPr="00FB4E75">
        <w:rPr>
          <w:rFonts w:ascii="宋体" w:hAnsi="宋体" w:hint="eastAsia"/>
          <w:kern w:val="0"/>
          <w:szCs w:val="14"/>
        </w:rPr>
        <w:lastRenderedPageBreak/>
        <w:t>为确保基础设施（建筑物、工作场所和相关的设施，过程设备硬件和软件，支持性服务运输服务或信息系统）满足产品的质量、安全要求，</w:t>
      </w:r>
      <w:r w:rsidR="009A0B71" w:rsidRPr="00FB4E75">
        <w:rPr>
          <w:rFonts w:ascii="宋体" w:hAnsi="宋体" w:hint="eastAsia"/>
          <w:kern w:val="0"/>
          <w:szCs w:val="14"/>
        </w:rPr>
        <w:t>总经理组织相关部门，依据</w:t>
      </w:r>
      <w:r w:rsidR="00DD263C" w:rsidRPr="00FB4E75">
        <w:rPr>
          <w:rFonts w:ascii="宋体" w:hAnsi="宋体" w:hint="eastAsia"/>
          <w:kern w:val="0"/>
          <w:szCs w:val="14"/>
        </w:rPr>
        <w:t>《</w:t>
      </w:r>
      <w:r w:rsidR="00E544F6" w:rsidRPr="00FB4E75">
        <w:rPr>
          <w:rFonts w:ascii="宋体" w:hAnsi="宋体" w:hint="eastAsia"/>
          <w:kern w:val="0"/>
          <w:szCs w:val="14"/>
        </w:rPr>
        <w:t>食品企业</w:t>
      </w:r>
      <w:r w:rsidRPr="00FB4E75">
        <w:rPr>
          <w:rFonts w:ascii="宋体" w:hAnsi="宋体" w:hint="eastAsia"/>
          <w:kern w:val="0"/>
          <w:szCs w:val="14"/>
        </w:rPr>
        <w:t>通用</w:t>
      </w:r>
      <w:r w:rsidR="00E544F6" w:rsidRPr="00FB4E75">
        <w:rPr>
          <w:rFonts w:ascii="宋体" w:hAnsi="宋体" w:hint="eastAsia"/>
          <w:kern w:val="0"/>
          <w:szCs w:val="14"/>
        </w:rPr>
        <w:t>卫生规范</w:t>
      </w:r>
      <w:r w:rsidR="00DD263C" w:rsidRPr="00FB4E75">
        <w:rPr>
          <w:rFonts w:ascii="宋体" w:hAnsi="宋体" w:hint="eastAsia"/>
          <w:kern w:val="0"/>
          <w:szCs w:val="14"/>
        </w:rPr>
        <w:t>》</w:t>
      </w:r>
      <w:r w:rsidR="009A0B71" w:rsidRPr="00FB4E75">
        <w:rPr>
          <w:rFonts w:ascii="宋体" w:hAnsi="宋体" w:hint="eastAsia"/>
          <w:kern w:val="0"/>
          <w:szCs w:val="14"/>
        </w:rPr>
        <w:t>等国家相关法律法规、顾客要求，结合公司有关质量/食品安全</w:t>
      </w:r>
      <w:r w:rsidR="00DD263C" w:rsidRPr="00FB4E75">
        <w:rPr>
          <w:rFonts w:ascii="宋体" w:hAnsi="宋体" w:hint="eastAsia"/>
          <w:kern w:val="0"/>
          <w:szCs w:val="14"/>
        </w:rPr>
        <w:t>对设备预防性管理</w:t>
      </w:r>
      <w:r w:rsidR="009A0B71" w:rsidRPr="00FB4E75">
        <w:rPr>
          <w:rFonts w:ascii="宋体" w:hAnsi="宋体" w:hint="eastAsia"/>
          <w:kern w:val="0"/>
          <w:szCs w:val="14"/>
        </w:rPr>
        <w:t>的需求，制订</w:t>
      </w:r>
      <w:r w:rsidR="00DD263C" w:rsidRPr="00FB4E75">
        <w:rPr>
          <w:rFonts w:ascii="宋体" w:hAnsi="宋体" w:hint="eastAsia"/>
          <w:kern w:val="0"/>
          <w:szCs w:val="14"/>
        </w:rPr>
        <w:t>《</w:t>
      </w:r>
      <w:r w:rsidR="009A0B71" w:rsidRPr="00FB4E75">
        <w:rPr>
          <w:rFonts w:ascii="宋体" w:hAnsi="宋体" w:hint="eastAsia"/>
          <w:kern w:val="0"/>
          <w:szCs w:val="14"/>
        </w:rPr>
        <w:t>基础设施控制程序》</w:t>
      </w:r>
      <w:r w:rsidR="005E7BBD" w:rsidRPr="00FB4E75">
        <w:rPr>
          <w:rFonts w:ascii="宋体" w:hAnsi="宋体" w:hint="eastAsia"/>
          <w:kern w:val="0"/>
          <w:szCs w:val="14"/>
        </w:rPr>
        <w:t>和《前提方案GMP》</w:t>
      </w:r>
      <w:r w:rsidR="009A0B71" w:rsidRPr="00FB4E75">
        <w:rPr>
          <w:rFonts w:ascii="宋体" w:hAnsi="宋体" w:hint="eastAsia"/>
          <w:kern w:val="0"/>
          <w:szCs w:val="14"/>
        </w:rPr>
        <w:t>，确定、提供实现</w:t>
      </w:r>
      <w:r w:rsidR="005E7BBD" w:rsidRPr="00FB4E75">
        <w:rPr>
          <w:rFonts w:ascii="宋体" w:hAnsi="宋体" w:hint="eastAsia"/>
          <w:kern w:val="0"/>
          <w:szCs w:val="14"/>
        </w:rPr>
        <w:t>质量、</w:t>
      </w:r>
      <w:r w:rsidR="009A0B71" w:rsidRPr="00FB4E75">
        <w:rPr>
          <w:rFonts w:ascii="宋体" w:hAnsi="宋体" w:hint="eastAsia"/>
          <w:kern w:val="0"/>
          <w:szCs w:val="14"/>
        </w:rPr>
        <w:t>食品安全所需的基础设施。</w:t>
      </w:r>
    </w:p>
    <w:p w:rsidR="009A0B71" w:rsidRPr="00FB4E75" w:rsidRDefault="009A0B71" w:rsidP="00DF39CE">
      <w:pPr>
        <w:spacing w:line="276" w:lineRule="auto"/>
        <w:ind w:firstLineChars="171" w:firstLine="359"/>
        <w:rPr>
          <w:rFonts w:ascii="宋体" w:hAnsi="宋体" w:hint="eastAsia"/>
          <w:kern w:val="0"/>
          <w:szCs w:val="14"/>
        </w:rPr>
      </w:pPr>
      <w:r w:rsidRPr="00FB4E75">
        <w:rPr>
          <w:rFonts w:ascii="宋体" w:hAnsi="宋体" w:hint="eastAsia"/>
          <w:kern w:val="0"/>
          <w:szCs w:val="14"/>
        </w:rPr>
        <w:t>其中包括：</w:t>
      </w:r>
    </w:p>
    <w:p w:rsidR="009A0B71" w:rsidRPr="00FB4E75" w:rsidRDefault="009A0B71" w:rsidP="00DF39CE">
      <w:pPr>
        <w:spacing w:line="276" w:lineRule="auto"/>
        <w:ind w:firstLineChars="171" w:firstLine="359"/>
        <w:rPr>
          <w:rFonts w:ascii="宋体" w:hAnsi="宋体" w:hint="eastAsia"/>
          <w:kern w:val="0"/>
          <w:szCs w:val="14"/>
        </w:rPr>
      </w:pPr>
      <w:r w:rsidRPr="00FB4E75">
        <w:rPr>
          <w:rFonts w:ascii="宋体" w:hAnsi="宋体" w:hint="eastAsia"/>
          <w:kern w:val="0"/>
          <w:szCs w:val="14"/>
        </w:rPr>
        <w:t>a)生产车间、库房、办公楼等建筑物和设施（包括工作空间、员工设施和配套设施）的布局、设计和建设；</w:t>
      </w:r>
    </w:p>
    <w:p w:rsidR="009A0B71" w:rsidRPr="00FB4E75" w:rsidRDefault="009A0B71" w:rsidP="00DF39CE">
      <w:pPr>
        <w:spacing w:line="276" w:lineRule="auto"/>
        <w:ind w:firstLineChars="171" w:firstLine="359"/>
        <w:rPr>
          <w:rFonts w:ascii="宋体" w:hAnsi="宋体" w:hint="eastAsia"/>
          <w:kern w:val="0"/>
          <w:szCs w:val="14"/>
        </w:rPr>
      </w:pPr>
      <w:r w:rsidRPr="00FB4E75">
        <w:rPr>
          <w:rFonts w:ascii="宋体" w:hAnsi="宋体" w:hint="eastAsia"/>
          <w:kern w:val="0"/>
          <w:szCs w:val="14"/>
        </w:rPr>
        <w:t>b) 支持性服务设施：空气、水、能源和其他条件的供应、废弃物处理的支持性服务；</w:t>
      </w:r>
    </w:p>
    <w:p w:rsidR="009A0B71" w:rsidRPr="00FB4E75" w:rsidRDefault="009A0B71" w:rsidP="00DF39CE">
      <w:pPr>
        <w:spacing w:line="276" w:lineRule="auto"/>
        <w:ind w:firstLineChars="171" w:firstLine="359"/>
        <w:rPr>
          <w:rFonts w:ascii="宋体" w:hAnsi="宋体" w:hint="eastAsia"/>
          <w:kern w:val="0"/>
          <w:szCs w:val="14"/>
        </w:rPr>
      </w:pPr>
      <w:r w:rsidRPr="00FB4E75">
        <w:rPr>
          <w:rFonts w:ascii="宋体" w:hAnsi="宋体" w:hint="eastAsia"/>
          <w:kern w:val="0"/>
          <w:szCs w:val="14"/>
        </w:rPr>
        <w:t>c) 对基础设施、设备，包括其预防性维护、卫生设计和每个单元维护和清洁，公司要求相关部门按</w:t>
      </w:r>
      <w:r w:rsidR="005E7BBD" w:rsidRPr="00FB4E75">
        <w:rPr>
          <w:rFonts w:ascii="宋体" w:hAnsi="宋体" w:hint="eastAsia"/>
          <w:kern w:val="0"/>
          <w:szCs w:val="14"/>
        </w:rPr>
        <w:t>其</w:t>
      </w:r>
      <w:r w:rsidRPr="00FB4E75">
        <w:rPr>
          <w:rFonts w:ascii="宋体" w:hAnsi="宋体" w:hint="eastAsia"/>
          <w:kern w:val="0"/>
          <w:szCs w:val="14"/>
        </w:rPr>
        <w:t>要求实施。</w:t>
      </w:r>
    </w:p>
    <w:p w:rsidR="009A0B71" w:rsidRPr="00FB4E75" w:rsidRDefault="009A0B71" w:rsidP="00DF39CE">
      <w:pPr>
        <w:spacing w:line="276" w:lineRule="auto"/>
        <w:ind w:firstLineChars="171" w:firstLine="359"/>
        <w:rPr>
          <w:rFonts w:ascii="宋体" w:hAnsi="宋体" w:hint="eastAsia"/>
          <w:kern w:val="0"/>
          <w:szCs w:val="14"/>
        </w:rPr>
      </w:pPr>
      <w:r w:rsidRPr="00FB4E75">
        <w:rPr>
          <w:rFonts w:ascii="宋体" w:hAnsi="宋体" w:hint="eastAsia"/>
          <w:kern w:val="0"/>
          <w:szCs w:val="14"/>
        </w:rPr>
        <w:t>相关文件：</w:t>
      </w:r>
    </w:p>
    <w:p w:rsidR="009A0B71" w:rsidRPr="00FB4E75" w:rsidRDefault="009A0B71" w:rsidP="00DF39CE">
      <w:pPr>
        <w:spacing w:line="276" w:lineRule="auto"/>
        <w:ind w:firstLineChars="171" w:firstLine="359"/>
        <w:rPr>
          <w:rFonts w:ascii="宋体" w:hAnsi="宋体" w:hint="eastAsia"/>
          <w:kern w:val="0"/>
          <w:szCs w:val="14"/>
        </w:rPr>
      </w:pPr>
      <w:r w:rsidRPr="00FB4E75">
        <w:rPr>
          <w:rFonts w:ascii="宋体" w:hAnsi="宋体" w:hint="eastAsia"/>
          <w:kern w:val="0"/>
          <w:szCs w:val="14"/>
        </w:rPr>
        <w:t>《</w:t>
      </w:r>
      <w:r w:rsidR="005E7BBD" w:rsidRPr="00FB4E75">
        <w:rPr>
          <w:rFonts w:ascii="宋体" w:hAnsi="宋体" w:hint="eastAsia"/>
          <w:kern w:val="0"/>
          <w:szCs w:val="14"/>
        </w:rPr>
        <w:t>食品企业通用</w:t>
      </w:r>
      <w:r w:rsidRPr="00FB4E75">
        <w:rPr>
          <w:rFonts w:ascii="宋体" w:hAnsi="宋体" w:hint="eastAsia"/>
          <w:kern w:val="0"/>
          <w:szCs w:val="14"/>
        </w:rPr>
        <w:t>卫生规范》（外来文件）</w:t>
      </w:r>
    </w:p>
    <w:p w:rsidR="00117FBE" w:rsidRPr="00FB4E75" w:rsidRDefault="00117FBE" w:rsidP="00DF39CE">
      <w:pPr>
        <w:spacing w:line="276" w:lineRule="auto"/>
        <w:ind w:firstLineChars="171" w:firstLine="359"/>
        <w:rPr>
          <w:rFonts w:ascii="宋体" w:hAnsi="宋体" w:hint="eastAsia"/>
          <w:kern w:val="0"/>
          <w:szCs w:val="14"/>
        </w:rPr>
      </w:pPr>
      <w:r w:rsidRPr="00FB4E75">
        <w:rPr>
          <w:rFonts w:ascii="宋体" w:hAnsi="宋体" w:hint="eastAsia"/>
          <w:kern w:val="0"/>
          <w:szCs w:val="14"/>
        </w:rPr>
        <w:t>《</w:t>
      </w:r>
      <w:r w:rsidR="00DF39CE" w:rsidRPr="00FB4E75">
        <w:rPr>
          <w:rFonts w:ascii="宋体" w:hAnsi="宋体" w:hint="eastAsia"/>
          <w:kern w:val="0"/>
          <w:szCs w:val="14"/>
        </w:rPr>
        <w:t>良好操作规范</w:t>
      </w:r>
      <w:r w:rsidR="00DB426D" w:rsidRPr="00FB4E75">
        <w:rPr>
          <w:rFonts w:ascii="宋体" w:hAnsi="宋体" w:hint="eastAsia"/>
          <w:kern w:val="0"/>
          <w:szCs w:val="14"/>
        </w:rPr>
        <w:t>GMP</w:t>
      </w:r>
      <w:r w:rsidRPr="00FB4E75">
        <w:rPr>
          <w:rFonts w:ascii="宋体" w:hAnsi="宋体" w:hint="eastAsia"/>
          <w:kern w:val="0"/>
          <w:szCs w:val="14"/>
        </w:rPr>
        <w:t>》</w:t>
      </w:r>
    </w:p>
    <w:p w:rsidR="005E7BBD" w:rsidRPr="00FB4E75" w:rsidRDefault="005E7BBD" w:rsidP="00DF39CE">
      <w:pPr>
        <w:spacing w:line="276" w:lineRule="auto"/>
        <w:ind w:firstLineChars="171" w:firstLine="359"/>
        <w:rPr>
          <w:rFonts w:ascii="宋体" w:hAnsi="宋体" w:hint="eastAsia"/>
          <w:kern w:val="0"/>
          <w:szCs w:val="14"/>
        </w:rPr>
      </w:pPr>
      <w:r w:rsidRPr="00FB4E75">
        <w:rPr>
          <w:rFonts w:ascii="宋体" w:hAnsi="宋体" w:hint="eastAsia"/>
          <w:kern w:val="0"/>
          <w:szCs w:val="14"/>
        </w:rPr>
        <w:t>《基础设施</w:t>
      </w:r>
      <w:r w:rsidR="00DF39CE" w:rsidRPr="00FB4E75">
        <w:rPr>
          <w:rFonts w:ascii="宋体" w:hAnsi="宋体" w:hint="eastAsia"/>
          <w:kern w:val="0"/>
          <w:szCs w:val="14"/>
        </w:rPr>
        <w:t>保障维护</w:t>
      </w:r>
      <w:r w:rsidRPr="00FB4E75">
        <w:rPr>
          <w:rFonts w:ascii="宋体" w:hAnsi="宋体" w:hint="eastAsia"/>
          <w:kern w:val="0"/>
          <w:szCs w:val="14"/>
        </w:rPr>
        <w:t>控制程序》</w:t>
      </w:r>
    </w:p>
    <w:p w:rsidR="009A0B71" w:rsidRPr="00FB4E75" w:rsidRDefault="009A0B71" w:rsidP="00737009">
      <w:pPr>
        <w:spacing w:beforeLines="50" w:afterLines="50" w:line="400" w:lineRule="exact"/>
        <w:outlineLvl w:val="1"/>
        <w:rPr>
          <w:rFonts w:ascii="黑体" w:eastAsia="黑体" w:hint="eastAsia"/>
          <w:szCs w:val="21"/>
        </w:rPr>
      </w:pPr>
      <w:bookmarkStart w:id="27" w:name="_Toc176012672"/>
      <w:r w:rsidRPr="00FB4E75">
        <w:rPr>
          <w:rFonts w:ascii="黑体" w:eastAsia="黑体" w:hint="eastAsia"/>
          <w:szCs w:val="21"/>
        </w:rPr>
        <w:t>6.4 工作环境</w:t>
      </w:r>
      <w:bookmarkEnd w:id="27"/>
    </w:p>
    <w:p w:rsidR="00011933" w:rsidRPr="00FB4E75" w:rsidRDefault="00011933" w:rsidP="00660D94">
      <w:pPr>
        <w:adjustRightInd w:val="0"/>
        <w:snapToGrid w:val="0"/>
        <w:spacing w:line="276" w:lineRule="auto"/>
        <w:ind w:firstLineChars="200" w:firstLine="420"/>
        <w:rPr>
          <w:rFonts w:ascii="宋体" w:hAnsi="宋体" w:hint="eastAsia"/>
        </w:rPr>
      </w:pPr>
      <w:r w:rsidRPr="00FB4E75">
        <w:rPr>
          <w:rFonts w:ascii="宋体" w:hAnsi="宋体" w:cs="Arial" w:hint="eastAsia"/>
          <w:szCs w:val="21"/>
        </w:rPr>
        <w:t>为了确保生产、处理和提供安全终产品</w:t>
      </w:r>
      <w:r w:rsidR="00DB426D" w:rsidRPr="00FB4E75">
        <w:rPr>
          <w:rFonts w:ascii="宋体" w:hAnsi="宋体" w:cs="Arial" w:hint="eastAsia"/>
          <w:szCs w:val="21"/>
        </w:rPr>
        <w:t>的环境（如温度、湿度、卫生等）处于卫生控制中，制定了《</w:t>
      </w:r>
      <w:r w:rsidRPr="00FB4E75">
        <w:rPr>
          <w:rFonts w:ascii="宋体" w:hAnsi="宋体" w:cs="Arial" w:hint="eastAsia"/>
          <w:szCs w:val="21"/>
        </w:rPr>
        <w:t>卫生标准操作</w:t>
      </w:r>
      <w:r w:rsidR="00DF39CE" w:rsidRPr="00FB4E75">
        <w:rPr>
          <w:rFonts w:ascii="宋体" w:hAnsi="宋体" w:cs="Arial" w:hint="eastAsia"/>
          <w:szCs w:val="21"/>
        </w:rPr>
        <w:t>规范SSOP</w:t>
      </w:r>
      <w:r w:rsidRPr="00FB4E75">
        <w:rPr>
          <w:rFonts w:ascii="宋体" w:hAnsi="宋体" w:cs="Arial" w:hint="eastAsia"/>
          <w:szCs w:val="21"/>
        </w:rPr>
        <w:t>》，</w:t>
      </w:r>
      <w:r w:rsidRPr="00FB4E75">
        <w:rPr>
          <w:rFonts w:ascii="宋体" w:hAnsi="宋体" w:hint="eastAsia"/>
        </w:rPr>
        <w:t>确定并管理为达到产品符合要求所需的工作环境。概要包括如下方面：</w:t>
      </w:r>
    </w:p>
    <w:p w:rsidR="00011933" w:rsidRPr="00FB4E75" w:rsidRDefault="006C7D18" w:rsidP="00660D94">
      <w:pPr>
        <w:numPr>
          <w:ilvl w:val="0"/>
          <w:numId w:val="21"/>
        </w:numPr>
        <w:adjustRightInd w:val="0"/>
        <w:snapToGrid w:val="0"/>
        <w:spacing w:line="276" w:lineRule="auto"/>
        <w:rPr>
          <w:rFonts w:ascii="宋体" w:hAnsi="宋体" w:hint="eastAsia"/>
        </w:rPr>
      </w:pPr>
      <w:r w:rsidRPr="00FB4E75">
        <w:rPr>
          <w:rFonts w:ascii="宋体" w:hAnsi="宋体" w:hint="eastAsia"/>
        </w:rPr>
        <w:t>水质卫生控制</w:t>
      </w:r>
      <w:r w:rsidR="00011933" w:rsidRPr="00FB4E75">
        <w:rPr>
          <w:rFonts w:ascii="宋体" w:hAnsi="宋体" w:hint="eastAsia"/>
        </w:rPr>
        <w:t>；</w:t>
      </w:r>
    </w:p>
    <w:p w:rsidR="00011933" w:rsidRPr="00FB4E75" w:rsidRDefault="00011933" w:rsidP="00660D94">
      <w:pPr>
        <w:numPr>
          <w:ilvl w:val="0"/>
          <w:numId w:val="21"/>
        </w:numPr>
        <w:spacing w:line="276" w:lineRule="auto"/>
        <w:rPr>
          <w:rFonts w:ascii="宋体" w:hAnsi="宋体" w:hint="eastAsia"/>
        </w:rPr>
      </w:pPr>
      <w:r w:rsidRPr="00FB4E75">
        <w:rPr>
          <w:rFonts w:ascii="宋体" w:hAnsi="宋体" w:hint="eastAsia"/>
        </w:rPr>
        <w:t>食品接触面的</w:t>
      </w:r>
      <w:r w:rsidR="006C7D18" w:rsidRPr="00FB4E75">
        <w:rPr>
          <w:rFonts w:ascii="宋体" w:hAnsi="宋体" w:hint="eastAsia"/>
        </w:rPr>
        <w:t>卫生控制</w:t>
      </w:r>
      <w:r w:rsidRPr="00FB4E75">
        <w:rPr>
          <w:rFonts w:ascii="宋体" w:hAnsi="宋体" w:hint="eastAsia"/>
        </w:rPr>
        <w:t>；</w:t>
      </w:r>
    </w:p>
    <w:p w:rsidR="00011933" w:rsidRPr="00FB4E75" w:rsidRDefault="00011933" w:rsidP="00660D94">
      <w:pPr>
        <w:numPr>
          <w:ilvl w:val="0"/>
          <w:numId w:val="21"/>
        </w:numPr>
        <w:spacing w:line="276" w:lineRule="auto"/>
        <w:rPr>
          <w:rFonts w:ascii="宋体" w:hAnsi="宋体" w:hint="eastAsia"/>
        </w:rPr>
      </w:pPr>
      <w:r w:rsidRPr="00FB4E75">
        <w:rPr>
          <w:rFonts w:ascii="宋体" w:hAnsi="宋体" w:hint="eastAsia"/>
        </w:rPr>
        <w:t>防止交叉污染；</w:t>
      </w:r>
    </w:p>
    <w:p w:rsidR="00011933" w:rsidRPr="00FB4E75" w:rsidRDefault="006C7D18" w:rsidP="00660D94">
      <w:pPr>
        <w:numPr>
          <w:ilvl w:val="0"/>
          <w:numId w:val="21"/>
        </w:numPr>
        <w:spacing w:line="276" w:lineRule="auto"/>
        <w:rPr>
          <w:rFonts w:ascii="宋体" w:hAnsi="宋体" w:hint="eastAsia"/>
        </w:rPr>
      </w:pPr>
      <w:r w:rsidRPr="00FB4E75">
        <w:rPr>
          <w:rFonts w:ascii="宋体" w:hAnsi="宋体" w:hint="eastAsia"/>
        </w:rPr>
        <w:t>洗手卫生设施</w:t>
      </w:r>
      <w:r w:rsidR="00011933" w:rsidRPr="00FB4E75">
        <w:rPr>
          <w:rFonts w:ascii="宋体" w:hAnsi="宋体" w:hint="eastAsia"/>
        </w:rPr>
        <w:t>；</w:t>
      </w:r>
    </w:p>
    <w:p w:rsidR="00011933" w:rsidRPr="00FB4E75" w:rsidRDefault="00011933" w:rsidP="00660D94">
      <w:pPr>
        <w:numPr>
          <w:ilvl w:val="0"/>
          <w:numId w:val="21"/>
        </w:numPr>
        <w:spacing w:line="276" w:lineRule="auto"/>
        <w:rPr>
          <w:rFonts w:ascii="宋体" w:hAnsi="宋体" w:hint="eastAsia"/>
        </w:rPr>
      </w:pPr>
      <w:r w:rsidRPr="00FB4E75">
        <w:rPr>
          <w:rFonts w:ascii="宋体" w:hAnsi="宋体" w:hint="eastAsia"/>
        </w:rPr>
        <w:t>防止</w:t>
      </w:r>
      <w:r w:rsidR="006C7D18" w:rsidRPr="00FB4E75">
        <w:rPr>
          <w:rFonts w:ascii="宋体" w:hAnsi="宋体" w:hint="eastAsia"/>
        </w:rPr>
        <w:t>食品的异物</w:t>
      </w:r>
      <w:r w:rsidRPr="00FB4E75">
        <w:rPr>
          <w:rFonts w:ascii="宋体" w:hAnsi="宋体" w:hint="eastAsia"/>
        </w:rPr>
        <w:t>污染；</w:t>
      </w:r>
    </w:p>
    <w:p w:rsidR="00011933" w:rsidRPr="00FB4E75" w:rsidRDefault="006C7D18" w:rsidP="00660D94">
      <w:pPr>
        <w:numPr>
          <w:ilvl w:val="0"/>
          <w:numId w:val="21"/>
        </w:numPr>
        <w:spacing w:line="276" w:lineRule="auto"/>
        <w:rPr>
          <w:rFonts w:ascii="宋体" w:hAnsi="宋体" w:hint="eastAsia"/>
        </w:rPr>
      </w:pPr>
      <w:r w:rsidRPr="00FB4E75">
        <w:rPr>
          <w:rFonts w:ascii="宋体" w:hAnsi="宋体" w:hint="eastAsia"/>
        </w:rPr>
        <w:t>正确的标识和贮藏化学品；</w:t>
      </w:r>
    </w:p>
    <w:p w:rsidR="00011933" w:rsidRPr="00FB4E75" w:rsidRDefault="00DF39CE" w:rsidP="00660D94">
      <w:pPr>
        <w:numPr>
          <w:ilvl w:val="0"/>
          <w:numId w:val="21"/>
        </w:numPr>
        <w:spacing w:line="276" w:lineRule="auto"/>
        <w:rPr>
          <w:rFonts w:ascii="宋体" w:hAnsi="宋体" w:hint="eastAsia"/>
        </w:rPr>
      </w:pPr>
      <w:r w:rsidRPr="00FB4E75">
        <w:rPr>
          <w:rFonts w:ascii="宋体" w:hAnsi="宋体" w:hint="eastAsia"/>
        </w:rPr>
        <w:t>员工</w:t>
      </w:r>
      <w:r w:rsidR="006C7D18" w:rsidRPr="00FB4E75">
        <w:rPr>
          <w:rFonts w:ascii="宋体" w:hAnsi="宋体" w:hint="eastAsia"/>
        </w:rPr>
        <w:t>的卫生管理</w:t>
      </w:r>
      <w:r w:rsidR="00011933" w:rsidRPr="00FB4E75">
        <w:rPr>
          <w:rFonts w:ascii="宋体" w:hAnsi="宋体" w:hint="eastAsia"/>
        </w:rPr>
        <w:t>；</w:t>
      </w:r>
    </w:p>
    <w:p w:rsidR="00011933" w:rsidRPr="00FB4E75" w:rsidRDefault="00011933" w:rsidP="00660D94">
      <w:pPr>
        <w:numPr>
          <w:ilvl w:val="0"/>
          <w:numId w:val="21"/>
        </w:numPr>
        <w:spacing w:line="276" w:lineRule="auto"/>
        <w:rPr>
          <w:rFonts w:ascii="宋体" w:hAnsi="宋体" w:hint="eastAsia"/>
        </w:rPr>
      </w:pPr>
      <w:r w:rsidRPr="00FB4E75">
        <w:rPr>
          <w:rFonts w:ascii="宋体" w:hAnsi="宋体" w:hint="eastAsia"/>
        </w:rPr>
        <w:t>虫</w:t>
      </w:r>
      <w:r w:rsidR="006C7D18" w:rsidRPr="00FB4E75">
        <w:rPr>
          <w:rFonts w:ascii="宋体" w:hAnsi="宋体" w:hint="eastAsia"/>
        </w:rPr>
        <w:t>害</w:t>
      </w:r>
      <w:r w:rsidRPr="00FB4E75">
        <w:rPr>
          <w:rFonts w:ascii="宋体" w:hAnsi="宋体" w:hint="eastAsia"/>
        </w:rPr>
        <w:t>的控制</w:t>
      </w:r>
      <w:r w:rsidR="00660D94" w:rsidRPr="00FB4E75">
        <w:rPr>
          <w:rFonts w:ascii="宋体" w:hAnsi="宋体" w:hint="eastAsia"/>
        </w:rPr>
        <w:t>。</w:t>
      </w:r>
    </w:p>
    <w:p w:rsidR="009A0B71" w:rsidRPr="00FB4E75" w:rsidRDefault="009A0B71" w:rsidP="00660D94">
      <w:pPr>
        <w:spacing w:line="276" w:lineRule="auto"/>
        <w:ind w:firstLineChars="200" w:firstLine="420"/>
        <w:rPr>
          <w:rFonts w:hint="eastAsia"/>
          <w:szCs w:val="21"/>
        </w:rPr>
      </w:pPr>
      <w:r w:rsidRPr="00FB4E75">
        <w:rPr>
          <w:rFonts w:hint="eastAsia"/>
          <w:szCs w:val="21"/>
        </w:rPr>
        <w:t>相关文件：</w:t>
      </w:r>
    </w:p>
    <w:p w:rsidR="009A0B71" w:rsidRPr="00FB4E75" w:rsidRDefault="009A0B71" w:rsidP="00660D94">
      <w:pPr>
        <w:spacing w:line="276" w:lineRule="auto"/>
        <w:ind w:firstLineChars="150" w:firstLine="315"/>
        <w:rPr>
          <w:rFonts w:hint="eastAsia"/>
          <w:szCs w:val="21"/>
        </w:rPr>
      </w:pPr>
      <w:r w:rsidRPr="00FB4E75">
        <w:rPr>
          <w:rFonts w:hint="eastAsia"/>
          <w:szCs w:val="21"/>
        </w:rPr>
        <w:t>《</w:t>
      </w:r>
      <w:r w:rsidR="00660D94" w:rsidRPr="00FB4E75">
        <w:rPr>
          <w:rFonts w:hint="eastAsia"/>
          <w:szCs w:val="21"/>
        </w:rPr>
        <w:t>卫生标准操作规范</w:t>
      </w:r>
      <w:r w:rsidR="00660D94" w:rsidRPr="00FB4E75">
        <w:rPr>
          <w:rFonts w:hint="eastAsia"/>
          <w:szCs w:val="21"/>
        </w:rPr>
        <w:t>SSOP</w:t>
      </w:r>
      <w:r w:rsidRPr="00FB4E75">
        <w:rPr>
          <w:rFonts w:hint="eastAsia"/>
          <w:szCs w:val="21"/>
        </w:rPr>
        <w:t>》</w:t>
      </w:r>
    </w:p>
    <w:p w:rsidR="00660D94" w:rsidRPr="00FB4E75" w:rsidRDefault="00660D94" w:rsidP="00660D94">
      <w:pPr>
        <w:spacing w:line="276" w:lineRule="auto"/>
        <w:ind w:firstLineChars="150" w:firstLine="315"/>
        <w:rPr>
          <w:rFonts w:hint="eastAsia"/>
          <w:szCs w:val="21"/>
        </w:rPr>
      </w:pPr>
      <w:r w:rsidRPr="00FB4E75">
        <w:rPr>
          <w:rFonts w:hint="eastAsia"/>
          <w:szCs w:val="21"/>
        </w:rPr>
        <w:t>《工作环境控制程序》</w:t>
      </w:r>
    </w:p>
    <w:p w:rsidR="003543E6" w:rsidRPr="00FB4E75" w:rsidRDefault="003543E6" w:rsidP="005F03B9">
      <w:pPr>
        <w:spacing w:beforeLines="50" w:afterLines="50"/>
        <w:rPr>
          <w:rFonts w:ascii="黑体" w:eastAsia="黑体" w:hAnsi="宋体" w:hint="eastAsia"/>
          <w:szCs w:val="21"/>
        </w:rPr>
      </w:pPr>
      <w:r w:rsidRPr="00FB4E75">
        <w:rPr>
          <w:rFonts w:ascii="黑体" w:eastAsia="黑体" w:hAnsi="宋体" w:hint="eastAsia"/>
          <w:szCs w:val="21"/>
        </w:rPr>
        <w:t>7</w:t>
      </w:r>
      <w:r w:rsidR="00660D94" w:rsidRPr="00FB4E75">
        <w:rPr>
          <w:rFonts w:ascii="黑体" w:eastAsia="黑体" w:hAnsi="宋体" w:hint="eastAsia"/>
          <w:szCs w:val="21"/>
        </w:rPr>
        <w:t xml:space="preserve"> </w:t>
      </w:r>
      <w:r w:rsidRPr="00FB4E75">
        <w:rPr>
          <w:rFonts w:ascii="黑体" w:eastAsia="黑体" w:hAnsi="宋体" w:hint="eastAsia"/>
          <w:szCs w:val="21"/>
        </w:rPr>
        <w:t>产品实现</w:t>
      </w:r>
    </w:p>
    <w:p w:rsidR="009A0B71" w:rsidRPr="00FB4E75" w:rsidRDefault="009A0B71" w:rsidP="005F03B9">
      <w:pPr>
        <w:spacing w:afterLines="50"/>
        <w:outlineLvl w:val="1"/>
        <w:rPr>
          <w:rFonts w:ascii="黑体" w:eastAsia="黑体" w:hint="eastAsia"/>
          <w:szCs w:val="21"/>
        </w:rPr>
      </w:pPr>
      <w:bookmarkStart w:id="28" w:name="_Toc176012674"/>
      <w:r w:rsidRPr="00FB4E75">
        <w:rPr>
          <w:rFonts w:ascii="黑体" w:eastAsia="黑体" w:hint="eastAsia"/>
          <w:szCs w:val="21"/>
        </w:rPr>
        <w:t xml:space="preserve">7.1 </w:t>
      </w:r>
      <w:r w:rsidR="003543E6" w:rsidRPr="00FB4E75">
        <w:rPr>
          <w:rFonts w:ascii="黑体" w:eastAsia="黑体" w:hint="eastAsia"/>
          <w:szCs w:val="21"/>
        </w:rPr>
        <w:t>产品</w:t>
      </w:r>
      <w:r w:rsidRPr="00FB4E75">
        <w:rPr>
          <w:rFonts w:ascii="黑体" w:eastAsia="黑体" w:hint="eastAsia"/>
          <w:szCs w:val="21"/>
        </w:rPr>
        <w:t>实现的策划</w:t>
      </w:r>
      <w:bookmarkEnd w:id="28"/>
    </w:p>
    <w:p w:rsidR="005F03B9" w:rsidRPr="00FB4E75" w:rsidRDefault="007F0D16" w:rsidP="00C72E21">
      <w:pPr>
        <w:spacing w:afterLines="50" w:line="276" w:lineRule="auto"/>
        <w:rPr>
          <w:rFonts w:ascii="黑体" w:eastAsia="黑体" w:hAnsi="宋体" w:hint="eastAsia"/>
        </w:rPr>
      </w:pPr>
      <w:smartTag w:uri="urn:schemas-microsoft-com:office:smarttags" w:element="chsdate">
        <w:smartTagPr>
          <w:attr w:name="IsROCDate" w:val="False"/>
          <w:attr w:name="IsLunarDate" w:val="False"/>
          <w:attr w:name="Day" w:val="30"/>
          <w:attr w:name="Month" w:val="12"/>
          <w:attr w:name="Year" w:val="1899"/>
        </w:smartTagPr>
        <w:r w:rsidRPr="00FB4E75">
          <w:rPr>
            <w:rFonts w:ascii="黑体" w:eastAsia="黑体" w:hAnsi="宋体" w:hint="eastAsia"/>
          </w:rPr>
          <w:t>7.1.1</w:t>
        </w:r>
      </w:smartTag>
      <w:r w:rsidR="005F03B9" w:rsidRPr="00FB4E75">
        <w:rPr>
          <w:rFonts w:ascii="黑体" w:eastAsia="黑体" w:hAnsi="宋体" w:hint="eastAsia"/>
        </w:rPr>
        <w:t>总则</w:t>
      </w:r>
    </w:p>
    <w:p w:rsidR="007F0D16" w:rsidRPr="00FB4E75" w:rsidRDefault="005F03B9" w:rsidP="005F03B9">
      <w:pPr>
        <w:spacing w:line="276" w:lineRule="auto"/>
        <w:rPr>
          <w:rFonts w:ascii="宋体" w:hAnsi="宋体" w:hint="eastAsia"/>
        </w:rPr>
      </w:pPr>
      <w:smartTag w:uri="urn:schemas-microsoft-com:office:smarttags" w:element="chsdate">
        <w:smartTagPr>
          <w:attr w:name="IsROCDate" w:val="False"/>
          <w:attr w:name="IsLunarDate" w:val="False"/>
          <w:attr w:name="Day" w:val="30"/>
          <w:attr w:name="Month" w:val="12"/>
          <w:attr w:name="Year" w:val="1899"/>
        </w:smartTagPr>
        <w:r w:rsidRPr="00FB4E75">
          <w:rPr>
            <w:rFonts w:ascii="宋体" w:hAnsi="宋体" w:hint="eastAsia"/>
          </w:rPr>
          <w:t>7.1.1</w:t>
        </w:r>
      </w:smartTag>
      <w:r w:rsidRPr="00FB4E75">
        <w:rPr>
          <w:rFonts w:ascii="宋体" w:hAnsi="宋体" w:hint="eastAsia"/>
        </w:rPr>
        <w:t>.1</w:t>
      </w:r>
      <w:r w:rsidR="007F0D16" w:rsidRPr="00FB4E75">
        <w:rPr>
          <w:rFonts w:ascii="宋体" w:hAnsi="宋体" w:hint="eastAsia"/>
        </w:rPr>
        <w:t>产品实现的策划是保证产品达到质量安全要求的重要控制手段，食品安全小组对产品实现过程进行策划：本公司产品实现的过程详见《HACCP计划》流程图，产品实现的策划满足了</w:t>
      </w:r>
      <w:r w:rsidR="006E060A">
        <w:rPr>
          <w:rFonts w:ascii="宋体" w:hAnsi="宋体" w:hint="eastAsia"/>
        </w:rPr>
        <w:t>GB/T 19001-2016</w:t>
      </w:r>
      <w:r w:rsidR="007F0D16" w:rsidRPr="00FB4E75">
        <w:rPr>
          <w:rFonts w:ascii="宋体" w:hAnsi="宋体" w:hint="eastAsia"/>
        </w:rPr>
        <w:t>idt ISO 9001:20</w:t>
      </w:r>
      <w:r w:rsidR="006E060A">
        <w:rPr>
          <w:rFonts w:ascii="宋体" w:hAnsi="宋体"/>
        </w:rPr>
        <w:t>15</w:t>
      </w:r>
      <w:r w:rsidR="007F0D16" w:rsidRPr="00FB4E75">
        <w:rPr>
          <w:rFonts w:ascii="宋体" w:hAnsi="宋体" w:hint="eastAsia"/>
        </w:rPr>
        <w:t>《质量管理体系 要求》和GB/T</w:t>
      </w:r>
      <w:r w:rsidRPr="00FB4E75">
        <w:rPr>
          <w:rFonts w:ascii="宋体" w:hAnsi="宋体" w:hint="eastAsia"/>
        </w:rPr>
        <w:t xml:space="preserve"> </w:t>
      </w:r>
      <w:r w:rsidR="007F0D16" w:rsidRPr="00FB4E75">
        <w:rPr>
          <w:rFonts w:ascii="宋体" w:hAnsi="宋体" w:hint="eastAsia"/>
        </w:rPr>
        <w:t>22000《食品安全管理体系-食品链中各类组织的要求》标准的总要求，具体描述请见《HACCP计划》。</w:t>
      </w:r>
    </w:p>
    <w:p w:rsidR="009A0B71" w:rsidRPr="00FB4E75" w:rsidRDefault="007F0D16" w:rsidP="004320AA">
      <w:pPr>
        <w:spacing w:line="276" w:lineRule="auto"/>
        <w:rPr>
          <w:rFonts w:hint="eastAsia"/>
          <w:szCs w:val="21"/>
        </w:rPr>
      </w:pPr>
      <w:smartTag w:uri="urn:schemas-microsoft-com:office:smarttags" w:element="chsdate">
        <w:smartTagPr>
          <w:attr w:name="IsROCDate" w:val="False"/>
          <w:attr w:name="IsLunarDate" w:val="False"/>
          <w:attr w:name="Day" w:val="30"/>
          <w:attr w:name="Month" w:val="12"/>
          <w:attr w:name="Year" w:val="1899"/>
        </w:smartTagPr>
        <w:r w:rsidRPr="00FB4E75">
          <w:rPr>
            <w:rFonts w:ascii="宋体" w:hAnsi="宋体" w:hint="eastAsia"/>
          </w:rPr>
          <w:t>7.1.</w:t>
        </w:r>
        <w:r w:rsidR="005F03B9" w:rsidRPr="00FB4E75">
          <w:rPr>
            <w:rFonts w:ascii="宋体" w:hAnsi="宋体" w:hint="eastAsia"/>
          </w:rPr>
          <w:t>1</w:t>
        </w:r>
      </w:smartTag>
      <w:r w:rsidR="005F03B9" w:rsidRPr="00FB4E75">
        <w:rPr>
          <w:rFonts w:ascii="宋体" w:hAnsi="宋体" w:hint="eastAsia"/>
        </w:rPr>
        <w:t>.</w:t>
      </w:r>
      <w:r w:rsidRPr="00FB4E75">
        <w:rPr>
          <w:rFonts w:ascii="宋体" w:hAnsi="宋体" w:hint="eastAsia"/>
        </w:rPr>
        <w:t>2本管理体系致力于产品质量和食品安全危害的控制，本手册7.3、7.4、7.5、7.8条款及8.2条款描述了通过有效开发、实施和监视策划的活动，保持和验证食品加工和加工环境的控制措</w:t>
      </w:r>
      <w:r w:rsidRPr="00FB4E75">
        <w:rPr>
          <w:rFonts w:ascii="宋体" w:hAnsi="宋体" w:hint="eastAsia"/>
        </w:rPr>
        <w:lastRenderedPageBreak/>
        <w:t>施，并且当出现不符合时采取适宜措施来实现，</w:t>
      </w:r>
      <w:r w:rsidRPr="00FB4E75">
        <w:rPr>
          <w:rFonts w:ascii="宋体" w:hAnsi="宋体" w:cs="Arial" w:hint="eastAsia"/>
          <w:szCs w:val="21"/>
        </w:rPr>
        <w:t>在对产品实现进行策划时，确定了以下五方面内容：</w:t>
      </w:r>
      <w:r w:rsidR="009A0B71" w:rsidRPr="00FB4E75">
        <w:rPr>
          <w:rFonts w:hint="eastAsia"/>
          <w:szCs w:val="21"/>
        </w:rPr>
        <w:t>我公司产品实现过程概括为：具体的产品要求的评审→</w:t>
      </w:r>
      <w:r w:rsidR="009A0B71" w:rsidRPr="00FB4E75">
        <w:rPr>
          <w:rFonts w:hint="eastAsia"/>
          <w:szCs w:val="21"/>
        </w:rPr>
        <w:t xml:space="preserve"> </w:t>
      </w:r>
      <w:r w:rsidR="009A0B71" w:rsidRPr="00FB4E75">
        <w:rPr>
          <w:rFonts w:hint="eastAsia"/>
          <w:szCs w:val="21"/>
        </w:rPr>
        <w:t>承接订单→采购→生产和服务提供→监视和测量→直至交付到顾客的目的地。</w:t>
      </w:r>
    </w:p>
    <w:p w:rsidR="009D69D1" w:rsidRPr="00FB4E75" w:rsidRDefault="005F03B9" w:rsidP="004320AA">
      <w:pPr>
        <w:spacing w:line="276" w:lineRule="auto"/>
        <w:ind w:firstLineChars="224" w:firstLine="470"/>
        <w:rPr>
          <w:rFonts w:ascii="宋体" w:hAnsi="宋体" w:cs="Arial" w:hint="eastAsia"/>
          <w:szCs w:val="21"/>
        </w:rPr>
      </w:pPr>
      <w:r w:rsidRPr="00FB4E75">
        <w:rPr>
          <w:rFonts w:hint="eastAsia"/>
          <w:szCs w:val="21"/>
        </w:rPr>
        <w:t>a</w:t>
      </w:r>
      <w:r w:rsidR="007F0D16" w:rsidRPr="00FB4E75">
        <w:rPr>
          <w:rFonts w:hint="eastAsia"/>
          <w:szCs w:val="21"/>
        </w:rPr>
        <w:t>）</w:t>
      </w:r>
      <w:r w:rsidR="009A0B71" w:rsidRPr="00FB4E75">
        <w:rPr>
          <w:rFonts w:hint="eastAsia"/>
          <w:szCs w:val="21"/>
        </w:rPr>
        <w:t>产品的质量</w:t>
      </w:r>
      <w:r w:rsidR="009A0B71" w:rsidRPr="00FB4E75">
        <w:rPr>
          <w:rFonts w:hint="eastAsia"/>
          <w:szCs w:val="21"/>
        </w:rPr>
        <w:t>/</w:t>
      </w:r>
      <w:r w:rsidR="009A0B71" w:rsidRPr="00FB4E75">
        <w:rPr>
          <w:rFonts w:hint="eastAsia"/>
          <w:szCs w:val="21"/>
        </w:rPr>
        <w:t>食品安全目标和要求</w:t>
      </w:r>
      <w:r w:rsidR="009D69D1" w:rsidRPr="00FB4E75">
        <w:rPr>
          <w:rFonts w:hint="eastAsia"/>
          <w:szCs w:val="21"/>
        </w:rPr>
        <w:t>：确定公司质量</w:t>
      </w:r>
      <w:r w:rsidR="009D69D1" w:rsidRPr="00FB4E75">
        <w:rPr>
          <w:rFonts w:hint="eastAsia"/>
          <w:szCs w:val="21"/>
        </w:rPr>
        <w:t>/</w:t>
      </w:r>
      <w:r w:rsidR="009D69D1" w:rsidRPr="00FB4E75">
        <w:rPr>
          <w:rFonts w:hint="eastAsia"/>
          <w:szCs w:val="21"/>
        </w:rPr>
        <w:t>食品安全目标并分解到相关部门，详见</w:t>
      </w:r>
      <w:r w:rsidR="009D69D1" w:rsidRPr="00FB4E75">
        <w:rPr>
          <w:rFonts w:hint="eastAsia"/>
          <w:szCs w:val="21"/>
        </w:rPr>
        <w:t xml:space="preserve"> 0.3 </w:t>
      </w:r>
      <w:r w:rsidR="009D69D1" w:rsidRPr="00FB4E75">
        <w:rPr>
          <w:rFonts w:hint="eastAsia"/>
          <w:szCs w:val="21"/>
        </w:rPr>
        <w:t>章，产品要求按</w:t>
      </w:r>
      <w:r w:rsidR="009D69D1" w:rsidRPr="00FB4E75">
        <w:rPr>
          <w:rFonts w:ascii="宋体" w:hAnsi="宋体" w:hint="eastAsia"/>
          <w:kern w:val="0"/>
          <w:szCs w:val="21"/>
        </w:rPr>
        <w:t>国家标准</w:t>
      </w:r>
      <w:r w:rsidR="009D69D1" w:rsidRPr="00FB4E75">
        <w:rPr>
          <w:rFonts w:hint="eastAsia"/>
          <w:szCs w:val="21"/>
        </w:rPr>
        <w:t>和顾客要求执行。</w:t>
      </w:r>
      <w:r w:rsidR="009D69D1" w:rsidRPr="00FB4E75">
        <w:rPr>
          <w:rFonts w:ascii="宋体" w:hAnsi="宋体" w:cs="Arial" w:hint="eastAsia"/>
          <w:szCs w:val="21"/>
        </w:rPr>
        <w:t>包括产品的质量安全特性、建立其目标值，质量安全要求和约束条件，并应能满足顾客和法律法规的全面要求。</w:t>
      </w:r>
    </w:p>
    <w:p w:rsidR="009D69D1" w:rsidRPr="00FB4E75" w:rsidRDefault="005F03B9" w:rsidP="00660D94">
      <w:pPr>
        <w:spacing w:line="276" w:lineRule="auto"/>
        <w:ind w:firstLineChars="224" w:firstLine="470"/>
        <w:rPr>
          <w:rFonts w:ascii="宋体" w:hAnsi="宋体" w:cs="Arial" w:hint="eastAsia"/>
          <w:szCs w:val="21"/>
        </w:rPr>
      </w:pPr>
      <w:r w:rsidRPr="00FB4E75">
        <w:rPr>
          <w:rFonts w:ascii="宋体" w:hAnsi="宋体" w:cs="Arial" w:hint="eastAsia"/>
          <w:szCs w:val="21"/>
        </w:rPr>
        <w:t>b</w:t>
      </w:r>
      <w:r w:rsidR="009D69D1" w:rsidRPr="00FB4E75">
        <w:rPr>
          <w:rFonts w:ascii="宋体" w:hAnsi="宋体" w:cs="Arial" w:hint="eastAsia"/>
          <w:szCs w:val="21"/>
        </w:rPr>
        <w:t>）针对产品确定过程、文件和资源的需求，《HACCP计划》通过流程图和产品实现过程的描述确定了相应的过程，受控文件清单确定了公司使用的各种文件。通过本手册6.1、6.2、6.3、6.4条款对人力资源、基础设施和工作环境及支持文件的描述，满足了产品对资源的需求。</w:t>
      </w:r>
    </w:p>
    <w:p w:rsidR="009D69D1" w:rsidRPr="00FB4E75" w:rsidRDefault="009D69D1" w:rsidP="00660D94">
      <w:pPr>
        <w:spacing w:line="276" w:lineRule="auto"/>
        <w:rPr>
          <w:rFonts w:ascii="宋体" w:hAnsi="宋体" w:hint="eastAsia"/>
          <w:szCs w:val="21"/>
        </w:rPr>
      </w:pPr>
      <w:r w:rsidRPr="00FB4E75">
        <w:rPr>
          <w:rFonts w:hint="eastAsia"/>
          <w:szCs w:val="21"/>
        </w:rPr>
        <w:t xml:space="preserve">    </w:t>
      </w:r>
      <w:r w:rsidR="005F03B9" w:rsidRPr="00FB4E75">
        <w:rPr>
          <w:rFonts w:hint="eastAsia"/>
          <w:szCs w:val="21"/>
        </w:rPr>
        <w:t>c</w:t>
      </w:r>
      <w:r w:rsidRPr="00FB4E75">
        <w:rPr>
          <w:rFonts w:hint="eastAsia"/>
          <w:szCs w:val="21"/>
        </w:rPr>
        <w:t>）</w:t>
      </w:r>
      <w:r w:rsidRPr="00FB4E75">
        <w:rPr>
          <w:rFonts w:ascii="宋体" w:hAnsi="宋体" w:cs="Arial" w:hint="eastAsia"/>
          <w:szCs w:val="21"/>
        </w:rPr>
        <w:t>本公司通过建立产品质量安全检验规程、食品安全危害可接受水平的确定，关键限值的确定，操作性前提方案的建立、HACCP计划的建立、预备信息、规定前提方案文件和体系的更新、验证的策划确立了产品接收准则，HACCP计划规范了对食品质量安全特性的监视、测量、检验和实验活动的实施。通过对诸过程的策划和开发、实施和监视、生产加工控制措施的保持和验证，以及出现不符合而采取适宜控制措施组合来确保安全产品的实现。</w:t>
      </w:r>
    </w:p>
    <w:p w:rsidR="009D69D1" w:rsidRPr="00FB4E75" w:rsidRDefault="005F03B9" w:rsidP="00660D94">
      <w:pPr>
        <w:spacing w:line="276" w:lineRule="auto"/>
        <w:ind w:firstLineChars="224" w:firstLine="470"/>
        <w:rPr>
          <w:rFonts w:ascii="宋体" w:hAnsi="宋体" w:cs="Arial" w:hint="eastAsia"/>
          <w:szCs w:val="21"/>
        </w:rPr>
      </w:pPr>
      <w:r w:rsidRPr="00FB4E75">
        <w:rPr>
          <w:rFonts w:ascii="宋体" w:hAnsi="宋体" w:cs="Arial" w:hint="eastAsia"/>
          <w:szCs w:val="21"/>
        </w:rPr>
        <w:t>d</w:t>
      </w:r>
      <w:r w:rsidR="009D69D1" w:rsidRPr="00FB4E75">
        <w:rPr>
          <w:rFonts w:ascii="宋体" w:hAnsi="宋体" w:cs="Arial" w:hint="eastAsia"/>
          <w:szCs w:val="21"/>
        </w:rPr>
        <w:t>）对质量食品安全的控制措施实施通过操作性前提方案和HACCP计划实现。公司亦对控制措施组合的确认进行了策划。</w:t>
      </w:r>
    </w:p>
    <w:p w:rsidR="0048176B" w:rsidRPr="00FB4E75" w:rsidRDefault="005F03B9" w:rsidP="005F03B9">
      <w:pPr>
        <w:spacing w:line="276" w:lineRule="auto"/>
        <w:ind w:firstLineChars="200" w:firstLine="420"/>
        <w:rPr>
          <w:rFonts w:ascii="宋体" w:hAnsi="宋体" w:hint="eastAsia"/>
        </w:rPr>
      </w:pPr>
      <w:r w:rsidRPr="00FB4E75">
        <w:rPr>
          <w:rFonts w:hint="eastAsia"/>
          <w:szCs w:val="21"/>
        </w:rPr>
        <w:t>e</w:t>
      </w:r>
      <w:r w:rsidR="009D69D1" w:rsidRPr="00FB4E75">
        <w:rPr>
          <w:rFonts w:hint="eastAsia"/>
          <w:szCs w:val="21"/>
        </w:rPr>
        <w:t>）</w:t>
      </w:r>
      <w:r w:rsidR="0048176B" w:rsidRPr="00FB4E75">
        <w:rPr>
          <w:rFonts w:hint="eastAsia"/>
          <w:szCs w:val="21"/>
        </w:rPr>
        <w:t>确定了各工序、必要的进货验证、过程产品验证、最终检验等</w:t>
      </w:r>
      <w:r w:rsidR="0048176B" w:rsidRPr="00FB4E75">
        <w:rPr>
          <w:rFonts w:ascii="宋体" w:hAnsi="宋体" w:hint="eastAsia"/>
        </w:rPr>
        <w:t>产品实现过程及其产品满足要求提供证据所需的记录。</w:t>
      </w:r>
    </w:p>
    <w:p w:rsidR="0048176B" w:rsidRPr="00FB4E75" w:rsidRDefault="0048176B" w:rsidP="00660D94">
      <w:pPr>
        <w:spacing w:line="276" w:lineRule="auto"/>
        <w:ind w:firstLineChars="200" w:firstLine="420"/>
        <w:rPr>
          <w:rFonts w:ascii="宋体" w:hAnsi="宋体" w:hint="eastAsia"/>
        </w:rPr>
      </w:pPr>
      <w:r w:rsidRPr="00FB4E75">
        <w:rPr>
          <w:rFonts w:ascii="宋体" w:hAnsi="宋体" w:hint="eastAsia"/>
        </w:rPr>
        <w:t>本策划输出的文件包括：产品的质量安全目标、流程图及其过程描述、作业指导书、操作性前提方案和HACCP计划和产品质量检验规程和验证、确认的安排。</w:t>
      </w:r>
    </w:p>
    <w:p w:rsidR="00F76DEC" w:rsidRPr="00FB4E75" w:rsidRDefault="0048176B" w:rsidP="00660D94">
      <w:pPr>
        <w:spacing w:line="276" w:lineRule="auto"/>
        <w:rPr>
          <w:rFonts w:ascii="宋体" w:hAnsi="宋体" w:hint="eastAsia"/>
        </w:rPr>
      </w:pPr>
      <w:r w:rsidRPr="00FB4E75">
        <w:rPr>
          <w:rFonts w:ascii="宋体" w:hAnsi="宋体" w:hint="eastAsia"/>
        </w:rPr>
        <w:t>当公司接受的产品超出体系之外的特定产品，应编制质量计划。质量计划应规定满足产品</w:t>
      </w:r>
      <w:r w:rsidR="00F76DEC" w:rsidRPr="00FB4E75">
        <w:rPr>
          <w:rFonts w:ascii="宋体" w:hAnsi="宋体" w:hint="eastAsia"/>
        </w:rPr>
        <w:t>质量安全所需的过程和资源。</w:t>
      </w:r>
    </w:p>
    <w:p w:rsidR="005F03B9" w:rsidRPr="00FB4E75" w:rsidRDefault="005F03B9" w:rsidP="00C72E21">
      <w:pPr>
        <w:spacing w:beforeLines="50" w:afterLines="50" w:line="276" w:lineRule="auto"/>
        <w:rPr>
          <w:rFonts w:ascii="黑体" w:eastAsia="黑体" w:hAnsi="宋体" w:hint="eastAsia"/>
        </w:rPr>
      </w:pPr>
      <w:smartTag w:uri="urn:schemas-microsoft-com:office:smarttags" w:element="chsdate">
        <w:smartTagPr>
          <w:attr w:name="IsROCDate" w:val="False"/>
          <w:attr w:name="IsLunarDate" w:val="False"/>
          <w:attr w:name="Day" w:val="30"/>
          <w:attr w:name="Month" w:val="12"/>
          <w:attr w:name="Year" w:val="1899"/>
        </w:smartTagPr>
        <w:r w:rsidRPr="00FB4E75">
          <w:rPr>
            <w:rFonts w:ascii="黑体" w:eastAsia="黑体" w:hAnsi="宋体" w:hint="eastAsia"/>
          </w:rPr>
          <w:t>7.1.2</w:t>
        </w:r>
      </w:smartTag>
      <w:r w:rsidRPr="00FB4E75">
        <w:rPr>
          <w:rFonts w:ascii="黑体" w:eastAsia="黑体" w:hAnsi="宋体" w:hint="eastAsia"/>
        </w:rPr>
        <w:t>实施危害分析的预备步骤</w:t>
      </w:r>
    </w:p>
    <w:p w:rsidR="00716825" w:rsidRPr="00FB4E75" w:rsidRDefault="00716825" w:rsidP="00716825">
      <w:pPr>
        <w:spacing w:line="276" w:lineRule="auto"/>
        <w:ind w:hanging="1"/>
        <w:rPr>
          <w:rFonts w:ascii="黑体" w:eastAsia="黑体" w:hAnsi="宋体" w:hint="eastAsia"/>
          <w:bCs/>
          <w:kern w:val="0"/>
          <w:szCs w:val="18"/>
        </w:rPr>
      </w:pPr>
      <w:smartTag w:uri="urn:schemas-microsoft-com:office:smarttags" w:element="chsdate">
        <w:smartTagPr>
          <w:attr w:name="IsROCDate" w:val="False"/>
          <w:attr w:name="IsLunarDate" w:val="False"/>
          <w:attr w:name="Day" w:val="30"/>
          <w:attr w:name="Month" w:val="12"/>
          <w:attr w:name="Year" w:val="1899"/>
        </w:smartTagPr>
        <w:r w:rsidRPr="00FB4E75">
          <w:rPr>
            <w:rFonts w:ascii="黑体" w:eastAsia="黑体" w:hAnsi="宋体"/>
            <w:bCs/>
            <w:kern w:val="0"/>
            <w:szCs w:val="18"/>
          </w:rPr>
          <w:t>7.</w:t>
        </w:r>
        <w:r w:rsidRPr="00FB4E75">
          <w:rPr>
            <w:rFonts w:ascii="黑体" w:eastAsia="黑体" w:hAnsi="宋体" w:hint="eastAsia"/>
            <w:bCs/>
            <w:kern w:val="0"/>
            <w:szCs w:val="18"/>
          </w:rPr>
          <w:t>1.2</w:t>
        </w:r>
      </w:smartTag>
      <w:r w:rsidRPr="00FB4E75">
        <w:rPr>
          <w:rFonts w:ascii="黑体" w:eastAsia="黑体" w:hAnsi="宋体" w:hint="eastAsia"/>
          <w:bCs/>
          <w:kern w:val="0"/>
          <w:szCs w:val="18"/>
        </w:rPr>
        <w:t>.1总则</w:t>
      </w:r>
    </w:p>
    <w:p w:rsidR="00716825" w:rsidRPr="00FB4E75" w:rsidRDefault="00716825" w:rsidP="00716825">
      <w:pPr>
        <w:spacing w:line="276" w:lineRule="auto"/>
        <w:ind w:firstLineChars="200" w:firstLine="420"/>
        <w:rPr>
          <w:rFonts w:ascii="宋体" w:hAnsi="宋体" w:hint="eastAsia"/>
          <w:kern w:val="0"/>
          <w:szCs w:val="18"/>
        </w:rPr>
      </w:pPr>
      <w:r w:rsidRPr="00FB4E75">
        <w:rPr>
          <w:rFonts w:ascii="宋体" w:hAnsi="宋体" w:hint="eastAsia"/>
          <w:kern w:val="0"/>
          <w:szCs w:val="18"/>
        </w:rPr>
        <w:t>应收集、保持和更新所有实施危害分析所需的相关信息</w:t>
      </w:r>
      <w:r w:rsidRPr="00FB4E75">
        <w:rPr>
          <w:rFonts w:ascii="宋体" w:hAnsi="宋体"/>
          <w:kern w:val="0"/>
          <w:szCs w:val="18"/>
        </w:rPr>
        <w:t>,</w:t>
      </w:r>
      <w:r w:rsidRPr="00FB4E75">
        <w:rPr>
          <w:rFonts w:ascii="宋体" w:hAnsi="宋体" w:hint="eastAsia"/>
          <w:kern w:val="0"/>
          <w:szCs w:val="18"/>
        </w:rPr>
        <w:t>形成文件</w:t>
      </w:r>
      <w:r w:rsidRPr="00FB4E75">
        <w:rPr>
          <w:rFonts w:ascii="宋体" w:hAnsi="宋体"/>
          <w:kern w:val="0"/>
          <w:szCs w:val="18"/>
        </w:rPr>
        <w:t>,</w:t>
      </w:r>
      <w:r w:rsidRPr="00FB4E75">
        <w:rPr>
          <w:rFonts w:ascii="宋体" w:hAnsi="宋体" w:hint="eastAsia"/>
          <w:kern w:val="0"/>
          <w:szCs w:val="18"/>
        </w:rPr>
        <w:t>并保持记录。</w:t>
      </w:r>
    </w:p>
    <w:p w:rsidR="00716825" w:rsidRPr="00FB4E75" w:rsidRDefault="00716825" w:rsidP="00716825">
      <w:pPr>
        <w:spacing w:line="276" w:lineRule="auto"/>
        <w:ind w:hanging="1"/>
        <w:rPr>
          <w:rFonts w:ascii="黑体" w:eastAsia="黑体" w:hAnsi="宋体" w:hint="eastAsia"/>
          <w:bCs/>
          <w:kern w:val="0"/>
          <w:szCs w:val="20"/>
        </w:rPr>
      </w:pPr>
      <w:smartTag w:uri="urn:schemas-microsoft-com:office:smarttags" w:element="chsdate">
        <w:smartTagPr>
          <w:attr w:name="IsROCDate" w:val="False"/>
          <w:attr w:name="IsLunarDate" w:val="False"/>
          <w:attr w:name="Day" w:val="30"/>
          <w:attr w:name="Month" w:val="12"/>
          <w:attr w:name="Year" w:val="1899"/>
        </w:smartTagPr>
        <w:r w:rsidRPr="00FB4E75">
          <w:rPr>
            <w:rFonts w:ascii="黑体" w:eastAsia="黑体" w:hAnsi="宋体"/>
            <w:bCs/>
            <w:kern w:val="0"/>
            <w:szCs w:val="20"/>
          </w:rPr>
          <w:t>7.</w:t>
        </w:r>
        <w:r w:rsidRPr="00FB4E75">
          <w:rPr>
            <w:rFonts w:ascii="黑体" w:eastAsia="黑体" w:hAnsi="宋体" w:hint="eastAsia"/>
            <w:bCs/>
            <w:kern w:val="0"/>
            <w:szCs w:val="20"/>
          </w:rPr>
          <w:t>1.2</w:t>
        </w:r>
      </w:smartTag>
      <w:r w:rsidRPr="00FB4E75">
        <w:rPr>
          <w:rFonts w:ascii="黑体" w:eastAsia="黑体" w:hAnsi="宋体" w:hint="eastAsia"/>
          <w:bCs/>
          <w:kern w:val="0"/>
          <w:szCs w:val="20"/>
        </w:rPr>
        <w:t>.2</w:t>
      </w:r>
      <w:r w:rsidRPr="00FB4E75">
        <w:rPr>
          <w:rFonts w:ascii="黑体" w:eastAsia="黑体" w:hAnsi="宋体"/>
          <w:bCs/>
          <w:kern w:val="0"/>
          <w:szCs w:val="20"/>
        </w:rPr>
        <w:t xml:space="preserve"> </w:t>
      </w:r>
      <w:r w:rsidRPr="00FB4E75">
        <w:rPr>
          <w:rFonts w:ascii="黑体" w:eastAsia="黑体" w:hAnsi="宋体" w:hint="eastAsia"/>
          <w:bCs/>
          <w:kern w:val="0"/>
          <w:szCs w:val="20"/>
        </w:rPr>
        <w:t>食品安全小组</w:t>
      </w:r>
    </w:p>
    <w:p w:rsidR="00716825" w:rsidRPr="00FB4E75" w:rsidRDefault="00716825" w:rsidP="00716825">
      <w:pPr>
        <w:spacing w:line="276" w:lineRule="auto"/>
        <w:ind w:firstLineChars="200" w:firstLine="420"/>
        <w:rPr>
          <w:rFonts w:ascii="宋体" w:hAnsi="宋体" w:hint="eastAsia"/>
          <w:kern w:val="0"/>
          <w:szCs w:val="18"/>
        </w:rPr>
      </w:pPr>
      <w:r w:rsidRPr="00FB4E75">
        <w:rPr>
          <w:rFonts w:ascii="宋体" w:hAnsi="宋体" w:hint="eastAsia"/>
          <w:kern w:val="0"/>
          <w:szCs w:val="18"/>
        </w:rPr>
        <w:t>公司应建立由相关学科或专业的人员以及熟悉操作过程的现场人员组成的食品安全小组，必要时，可从其它途径获得外部专家的参与。</w:t>
      </w:r>
    </w:p>
    <w:p w:rsidR="00716825" w:rsidRPr="00FB4E75" w:rsidRDefault="00716825" w:rsidP="00716825">
      <w:pPr>
        <w:spacing w:line="276" w:lineRule="auto"/>
        <w:ind w:firstLineChars="200" w:firstLine="420"/>
        <w:rPr>
          <w:rFonts w:ascii="宋体" w:hAnsi="宋体" w:hint="eastAsia"/>
          <w:kern w:val="0"/>
          <w:szCs w:val="18"/>
        </w:rPr>
      </w:pPr>
      <w:r w:rsidRPr="00FB4E75">
        <w:rPr>
          <w:rFonts w:ascii="宋体" w:hAnsi="宋体" w:hint="eastAsia"/>
          <w:kern w:val="0"/>
          <w:szCs w:val="18"/>
        </w:rPr>
        <w:t>食品安全小组成员应经总经理批准，具有与组织的产品、过程、所涉及危害相关的专业技术知识和经验，并经过适当培训。这些知识和经验包括但不限于公司的食品安全管理体系范围内的产品、过程、设备和食品安全危害。</w:t>
      </w:r>
    </w:p>
    <w:p w:rsidR="00716825" w:rsidRPr="00FB4E75" w:rsidRDefault="00716825" w:rsidP="00716825">
      <w:pPr>
        <w:spacing w:line="276" w:lineRule="auto"/>
        <w:ind w:firstLineChars="200" w:firstLine="420"/>
        <w:rPr>
          <w:rFonts w:ascii="宋体" w:hAnsi="宋体" w:hint="eastAsia"/>
          <w:kern w:val="0"/>
          <w:szCs w:val="18"/>
        </w:rPr>
      </w:pPr>
      <w:r w:rsidRPr="00FB4E75">
        <w:rPr>
          <w:rFonts w:ascii="宋体" w:hAnsi="宋体" w:hint="eastAsia"/>
          <w:kern w:val="0"/>
          <w:szCs w:val="18"/>
        </w:rPr>
        <w:t>公司应根据</w:t>
      </w:r>
      <w:r w:rsidRPr="00FB4E75">
        <w:rPr>
          <w:rFonts w:ascii="宋体" w:hAnsi="宋体"/>
          <w:kern w:val="0"/>
          <w:szCs w:val="18"/>
        </w:rPr>
        <w:t>GB/T 22000</w:t>
      </w:r>
      <w:r w:rsidRPr="00FB4E75">
        <w:rPr>
          <w:rFonts w:ascii="宋体" w:hAnsi="宋体" w:hint="eastAsia"/>
          <w:kern w:val="0"/>
          <w:szCs w:val="18"/>
        </w:rPr>
        <w:t>的要求和自身情况规定食品安全小组的职责和权限。</w:t>
      </w:r>
    </w:p>
    <w:p w:rsidR="00716825" w:rsidRPr="00FB4E75" w:rsidRDefault="00716825" w:rsidP="00716825">
      <w:pPr>
        <w:spacing w:line="276" w:lineRule="auto"/>
        <w:ind w:hanging="1"/>
        <w:rPr>
          <w:rFonts w:ascii="宋体" w:hAnsi="宋体" w:hint="eastAsia"/>
          <w:kern w:val="0"/>
          <w:szCs w:val="26"/>
        </w:rPr>
      </w:pPr>
      <w:r w:rsidRPr="00FB4E75">
        <w:rPr>
          <w:rFonts w:ascii="宋体" w:hAnsi="宋体"/>
          <w:kern w:val="0"/>
          <w:szCs w:val="18"/>
        </w:rPr>
        <w:t xml:space="preserve">    </w:t>
      </w:r>
      <w:r w:rsidRPr="00FB4E75">
        <w:rPr>
          <w:rFonts w:ascii="宋体" w:hAnsi="宋体" w:hint="eastAsia"/>
          <w:kern w:val="0"/>
          <w:szCs w:val="18"/>
        </w:rPr>
        <w:t>应按</w:t>
      </w:r>
      <w:r w:rsidRPr="00FB4E75">
        <w:rPr>
          <w:rFonts w:ascii="宋体" w:hAnsi="宋体" w:hint="eastAsia"/>
          <w:kern w:val="0"/>
          <w:szCs w:val="14"/>
        </w:rPr>
        <w:t>《文件控制程序》、《记录控制程序》要求</w:t>
      </w:r>
      <w:r w:rsidRPr="00FB4E75">
        <w:rPr>
          <w:rFonts w:ascii="宋体" w:hAnsi="宋体" w:hint="eastAsia"/>
          <w:kern w:val="0"/>
          <w:szCs w:val="18"/>
        </w:rPr>
        <w:t>保持食品安全小组成员的学历、经历、培训以及批准的记录</w:t>
      </w:r>
      <w:r w:rsidRPr="00FB4E75">
        <w:rPr>
          <w:rFonts w:ascii="宋体" w:hAnsi="宋体"/>
          <w:kern w:val="0"/>
          <w:szCs w:val="18"/>
        </w:rPr>
        <w:t xml:space="preserve">( </w:t>
      </w:r>
      <w:r w:rsidRPr="00FB4E75">
        <w:rPr>
          <w:rFonts w:ascii="宋体" w:hAnsi="宋体" w:hint="eastAsia"/>
          <w:kern w:val="0"/>
          <w:szCs w:val="18"/>
        </w:rPr>
        <w:t>见</w:t>
      </w:r>
      <w:r w:rsidRPr="00FB4E75">
        <w:rPr>
          <w:rFonts w:ascii="宋体" w:hAnsi="宋体"/>
          <w:kern w:val="0"/>
          <w:szCs w:val="18"/>
        </w:rPr>
        <w:t xml:space="preserve"> </w:t>
      </w:r>
      <w:smartTag w:uri="urn:schemas-microsoft-com:office:smarttags" w:element="chsdate">
        <w:smartTagPr>
          <w:attr w:name="IsROCDate" w:val="False"/>
          <w:attr w:name="IsLunarDate" w:val="False"/>
          <w:attr w:name="Day" w:val="30"/>
          <w:attr w:name="Month" w:val="12"/>
          <w:attr w:name="Year" w:val="1899"/>
        </w:smartTagPr>
        <w:r w:rsidRPr="00FB4E75">
          <w:rPr>
            <w:rFonts w:ascii="宋体" w:hAnsi="宋体"/>
            <w:kern w:val="0"/>
            <w:szCs w:val="26"/>
          </w:rPr>
          <w:t>4.2.4</w:t>
        </w:r>
      </w:smartTag>
      <w:r w:rsidRPr="00FB4E75">
        <w:rPr>
          <w:rFonts w:ascii="宋体" w:hAnsi="宋体"/>
          <w:kern w:val="0"/>
          <w:szCs w:val="26"/>
        </w:rPr>
        <w:t>)</w:t>
      </w:r>
      <w:r w:rsidRPr="00FB4E75">
        <w:rPr>
          <w:rFonts w:ascii="宋体" w:hAnsi="宋体" w:hint="eastAsia"/>
          <w:kern w:val="0"/>
          <w:szCs w:val="26"/>
        </w:rPr>
        <w:t>。</w:t>
      </w:r>
      <w:r w:rsidRPr="00FB4E75">
        <w:rPr>
          <w:rFonts w:ascii="宋体" w:hAnsi="宋体"/>
          <w:kern w:val="0"/>
          <w:szCs w:val="26"/>
        </w:rPr>
        <w:t xml:space="preserve"> </w:t>
      </w:r>
    </w:p>
    <w:p w:rsidR="00716825" w:rsidRPr="00FB4E75" w:rsidRDefault="00716825" w:rsidP="00716825">
      <w:pPr>
        <w:spacing w:line="276" w:lineRule="auto"/>
        <w:ind w:firstLine="358"/>
        <w:rPr>
          <w:rFonts w:ascii="宋体" w:hAnsi="宋体" w:hint="eastAsia"/>
          <w:kern w:val="0"/>
          <w:szCs w:val="16"/>
        </w:rPr>
      </w:pPr>
      <w:r w:rsidRPr="00FB4E75">
        <w:rPr>
          <w:rFonts w:ascii="宋体" w:hAnsi="宋体" w:hint="eastAsia"/>
          <w:kern w:val="0"/>
          <w:szCs w:val="16"/>
        </w:rPr>
        <w:t>支持性文件及记录：</w:t>
      </w:r>
    </w:p>
    <w:p w:rsidR="00716825" w:rsidRPr="00FB4E75" w:rsidRDefault="00716825" w:rsidP="00716825">
      <w:pPr>
        <w:spacing w:line="276" w:lineRule="auto"/>
        <w:ind w:firstLine="358"/>
        <w:rPr>
          <w:rFonts w:ascii="宋体" w:hAnsi="宋体" w:hint="eastAsia"/>
          <w:kern w:val="0"/>
          <w:szCs w:val="16"/>
        </w:rPr>
      </w:pPr>
      <w:r w:rsidRPr="00FB4E75">
        <w:rPr>
          <w:rFonts w:ascii="宋体" w:hAnsi="宋体" w:hint="eastAsia"/>
          <w:kern w:val="0"/>
          <w:szCs w:val="16"/>
        </w:rPr>
        <w:t>《</w:t>
      </w:r>
      <w:r w:rsidRPr="00FB4E75">
        <w:rPr>
          <w:rFonts w:ascii="宋体" w:hAnsi="宋体"/>
          <w:kern w:val="0"/>
          <w:szCs w:val="16"/>
        </w:rPr>
        <w:t>HACCP</w:t>
      </w:r>
      <w:r w:rsidRPr="00FB4E75">
        <w:rPr>
          <w:rFonts w:ascii="宋体" w:hAnsi="宋体" w:hint="eastAsia"/>
          <w:kern w:val="0"/>
          <w:szCs w:val="16"/>
        </w:rPr>
        <w:t>计划书》</w:t>
      </w:r>
    </w:p>
    <w:p w:rsidR="00716825" w:rsidRPr="00FB4E75" w:rsidRDefault="00716825" w:rsidP="00716825">
      <w:pPr>
        <w:spacing w:line="276" w:lineRule="auto"/>
        <w:ind w:firstLine="358"/>
        <w:rPr>
          <w:rFonts w:ascii="宋体" w:hAnsi="宋体" w:hint="eastAsia"/>
          <w:kern w:val="0"/>
          <w:szCs w:val="14"/>
        </w:rPr>
      </w:pPr>
      <w:r w:rsidRPr="00FB4E75">
        <w:rPr>
          <w:rFonts w:ascii="宋体" w:hAnsi="宋体" w:hint="eastAsia"/>
          <w:kern w:val="0"/>
          <w:szCs w:val="14"/>
        </w:rPr>
        <w:t>《文件控制程序》</w:t>
      </w:r>
    </w:p>
    <w:p w:rsidR="00716825" w:rsidRPr="00FB4E75" w:rsidRDefault="00716825" w:rsidP="00716825">
      <w:pPr>
        <w:spacing w:line="276" w:lineRule="auto"/>
        <w:ind w:firstLine="358"/>
        <w:rPr>
          <w:rFonts w:ascii="宋体" w:hAnsi="宋体" w:hint="eastAsia"/>
          <w:kern w:val="0"/>
          <w:szCs w:val="18"/>
        </w:rPr>
      </w:pPr>
      <w:r w:rsidRPr="00FB4E75">
        <w:rPr>
          <w:rFonts w:ascii="宋体" w:hAnsi="宋体" w:hint="eastAsia"/>
          <w:kern w:val="0"/>
          <w:szCs w:val="14"/>
        </w:rPr>
        <w:t>《记录控制程序》</w:t>
      </w:r>
    </w:p>
    <w:p w:rsidR="00E26590" w:rsidRPr="00FB4E75" w:rsidRDefault="00716825" w:rsidP="00E26590">
      <w:pPr>
        <w:spacing w:line="276" w:lineRule="auto"/>
        <w:ind w:hanging="1"/>
        <w:rPr>
          <w:rFonts w:ascii="黑体" w:eastAsia="黑体" w:hAnsi="宋体" w:hint="eastAsia"/>
          <w:bCs/>
          <w:kern w:val="0"/>
          <w:szCs w:val="18"/>
        </w:rPr>
      </w:pPr>
      <w:smartTag w:uri="urn:schemas-microsoft-com:office:smarttags" w:element="chsdate">
        <w:smartTagPr>
          <w:attr w:name="IsROCDate" w:val="False"/>
          <w:attr w:name="IsLunarDate" w:val="False"/>
          <w:attr w:name="Day" w:val="30"/>
          <w:attr w:name="Month" w:val="12"/>
          <w:attr w:name="Year" w:val="1899"/>
        </w:smartTagPr>
        <w:r w:rsidRPr="00FB4E75">
          <w:rPr>
            <w:rFonts w:ascii="黑体" w:eastAsia="黑体" w:hAnsi="宋体" w:hint="eastAsia"/>
            <w:bCs/>
            <w:kern w:val="0"/>
            <w:szCs w:val="26"/>
          </w:rPr>
          <w:t>7.1.2</w:t>
        </w:r>
      </w:smartTag>
      <w:r w:rsidRPr="00FB4E75">
        <w:rPr>
          <w:rFonts w:ascii="黑体" w:eastAsia="黑体" w:hAnsi="宋体" w:hint="eastAsia"/>
          <w:bCs/>
          <w:kern w:val="0"/>
          <w:szCs w:val="26"/>
        </w:rPr>
        <w:t>.3</w:t>
      </w:r>
      <w:r w:rsidRPr="00FB4E75">
        <w:rPr>
          <w:rFonts w:ascii="黑体" w:eastAsia="黑体" w:hAnsi="宋体"/>
          <w:bCs/>
          <w:kern w:val="0"/>
          <w:szCs w:val="26"/>
        </w:rPr>
        <w:t xml:space="preserve"> </w:t>
      </w:r>
      <w:r w:rsidRPr="00FB4E75">
        <w:rPr>
          <w:rFonts w:ascii="黑体" w:eastAsia="黑体" w:hAnsi="宋体" w:hint="eastAsia"/>
          <w:bCs/>
          <w:kern w:val="0"/>
          <w:szCs w:val="26"/>
        </w:rPr>
        <w:t>产品特性</w:t>
      </w:r>
    </w:p>
    <w:p w:rsidR="00716825" w:rsidRPr="00FB4E75" w:rsidRDefault="00716825" w:rsidP="00E26590">
      <w:pPr>
        <w:spacing w:line="276" w:lineRule="auto"/>
        <w:ind w:hanging="1"/>
        <w:rPr>
          <w:rFonts w:ascii="黑体" w:eastAsia="黑体" w:hAnsi="宋体" w:hint="eastAsia"/>
          <w:bCs/>
          <w:kern w:val="0"/>
          <w:szCs w:val="18"/>
        </w:rPr>
      </w:pPr>
      <w:r w:rsidRPr="00FB4E75">
        <w:rPr>
          <w:rFonts w:ascii="黑体" w:eastAsia="黑体" w:hAnsi="宋体" w:hint="eastAsia"/>
          <w:bCs/>
          <w:kern w:val="0"/>
          <w:szCs w:val="26"/>
        </w:rPr>
        <w:lastRenderedPageBreak/>
        <w:t>（一） 原料、辅料与产品接触的材料</w:t>
      </w:r>
    </w:p>
    <w:p w:rsidR="00716825" w:rsidRPr="00FB4E75" w:rsidRDefault="00716825" w:rsidP="00716825">
      <w:pPr>
        <w:tabs>
          <w:tab w:val="left" w:pos="360"/>
        </w:tabs>
        <w:adjustRightInd w:val="0"/>
        <w:snapToGrid w:val="0"/>
        <w:spacing w:line="276" w:lineRule="auto"/>
        <w:ind w:firstLineChars="192" w:firstLine="403"/>
        <w:rPr>
          <w:rFonts w:ascii="宋体" w:hAnsi="宋体"/>
        </w:rPr>
      </w:pPr>
      <w:r w:rsidRPr="00FB4E75">
        <w:rPr>
          <w:rFonts w:ascii="宋体" w:hAnsi="宋体" w:hint="eastAsia"/>
        </w:rPr>
        <w:t>所有原料、辅料和与产品接触的材料应在文件中予以描述，其详略程度应足以识别和评价食品安全危害</w:t>
      </w:r>
      <w:r w:rsidRPr="00FB4E75">
        <w:rPr>
          <w:rFonts w:ascii="宋体" w:hAnsi="宋体"/>
        </w:rPr>
        <w:t>(</w:t>
      </w:r>
      <w:r w:rsidRPr="00FB4E75">
        <w:rPr>
          <w:rFonts w:ascii="宋体" w:hAnsi="宋体" w:hint="eastAsia"/>
        </w:rPr>
        <w:t>即</w:t>
      </w:r>
      <w:r w:rsidRPr="00FB4E75">
        <w:rPr>
          <w:rFonts w:ascii="宋体" w:hAnsi="宋体"/>
        </w:rPr>
        <w:t>:</w:t>
      </w:r>
      <w:r w:rsidRPr="00FB4E75">
        <w:rPr>
          <w:rFonts w:ascii="宋体" w:hAnsi="宋体" w:hint="eastAsia"/>
        </w:rPr>
        <w:t>足以实施危害分析</w:t>
      </w:r>
      <w:r w:rsidRPr="00FB4E75">
        <w:rPr>
          <w:rFonts w:ascii="宋体" w:hAnsi="宋体"/>
        </w:rPr>
        <w:t>,</w:t>
      </w:r>
      <w:r w:rsidRPr="00FB4E75">
        <w:rPr>
          <w:rFonts w:ascii="宋体" w:hAnsi="宋体" w:hint="eastAsia"/>
        </w:rPr>
        <w:t>见</w:t>
      </w:r>
      <w:r w:rsidRPr="00FB4E75">
        <w:rPr>
          <w:rFonts w:ascii="宋体" w:hAnsi="宋体"/>
        </w:rPr>
        <w:t>7.4)</w:t>
      </w:r>
      <w:r w:rsidRPr="00FB4E75">
        <w:rPr>
          <w:rFonts w:ascii="宋体" w:hAnsi="宋体" w:hint="eastAsia"/>
        </w:rPr>
        <w:t>；适用时描述内容包括以下方面：</w:t>
      </w:r>
      <w:r w:rsidRPr="00FB4E75">
        <w:rPr>
          <w:rFonts w:ascii="宋体" w:hAnsi="宋体"/>
        </w:rPr>
        <w:t xml:space="preserve"> </w:t>
      </w:r>
    </w:p>
    <w:p w:rsidR="00716825" w:rsidRPr="00FB4E75" w:rsidRDefault="00716825" w:rsidP="00716825">
      <w:pPr>
        <w:spacing w:line="276" w:lineRule="auto"/>
        <w:rPr>
          <w:rFonts w:ascii="宋体" w:hAnsi="宋体" w:hint="eastAsia"/>
          <w:b/>
          <w:kern w:val="0"/>
          <w:szCs w:val="14"/>
        </w:rPr>
      </w:pPr>
      <w:r w:rsidRPr="00FB4E75">
        <w:rPr>
          <w:rFonts w:ascii="宋体" w:hAnsi="宋体"/>
          <w:b/>
          <w:kern w:val="0"/>
          <w:szCs w:val="14"/>
        </w:rPr>
        <w:t xml:space="preserve">    </w:t>
      </w:r>
      <w:r w:rsidRPr="00FB4E75">
        <w:rPr>
          <w:rFonts w:ascii="宋体" w:hAnsi="宋体"/>
          <w:kern w:val="0"/>
          <w:szCs w:val="14"/>
        </w:rPr>
        <w:t xml:space="preserve">a) </w:t>
      </w:r>
      <w:r w:rsidRPr="00FB4E75">
        <w:rPr>
          <w:rFonts w:ascii="宋体" w:hAnsi="宋体" w:hint="eastAsia"/>
          <w:kern w:val="0"/>
          <w:szCs w:val="16"/>
        </w:rPr>
        <w:t>原料</w:t>
      </w:r>
      <w:r w:rsidRPr="00FB4E75">
        <w:rPr>
          <w:rFonts w:ascii="宋体" w:hAnsi="宋体" w:hint="eastAsia"/>
        </w:rPr>
        <w:t>、辅料和与产品接触的材料</w:t>
      </w:r>
      <w:r w:rsidRPr="00FB4E75">
        <w:rPr>
          <w:rFonts w:ascii="宋体" w:hAnsi="宋体" w:hint="eastAsia"/>
          <w:kern w:val="0"/>
          <w:szCs w:val="16"/>
        </w:rPr>
        <w:t>的名称、类别、成分及其</w:t>
      </w:r>
      <w:r w:rsidRPr="00FB4E75">
        <w:rPr>
          <w:rFonts w:ascii="宋体" w:hAnsi="宋体" w:hint="eastAsia"/>
        </w:rPr>
        <w:t>化学、生物和物理特性；</w:t>
      </w:r>
    </w:p>
    <w:p w:rsidR="00716825" w:rsidRPr="00FB4E75" w:rsidRDefault="00716825" w:rsidP="00716825">
      <w:pPr>
        <w:spacing w:line="276" w:lineRule="auto"/>
        <w:ind w:firstLine="420"/>
        <w:rPr>
          <w:rFonts w:ascii="宋体" w:hAnsi="宋体" w:hint="eastAsia"/>
          <w:kern w:val="0"/>
          <w:szCs w:val="14"/>
        </w:rPr>
      </w:pPr>
      <w:r w:rsidRPr="00FB4E75">
        <w:rPr>
          <w:rFonts w:ascii="宋体" w:hAnsi="宋体"/>
          <w:kern w:val="0"/>
          <w:szCs w:val="14"/>
        </w:rPr>
        <w:t xml:space="preserve">b) </w:t>
      </w:r>
      <w:r w:rsidRPr="00FB4E75">
        <w:rPr>
          <w:rFonts w:ascii="宋体" w:hAnsi="宋体" w:hint="eastAsia"/>
        </w:rPr>
        <w:t>配制辅料的组成，包括添加剂和加工助剂；</w:t>
      </w:r>
    </w:p>
    <w:p w:rsidR="00716825" w:rsidRPr="00FB4E75" w:rsidRDefault="00716825" w:rsidP="00716825">
      <w:pPr>
        <w:spacing w:line="276" w:lineRule="auto"/>
        <w:ind w:firstLine="420"/>
        <w:rPr>
          <w:rFonts w:ascii="宋体" w:hAnsi="宋体" w:hint="eastAsia"/>
          <w:kern w:val="0"/>
          <w:szCs w:val="14"/>
        </w:rPr>
      </w:pPr>
      <w:r w:rsidRPr="00FB4E75">
        <w:rPr>
          <w:rFonts w:ascii="宋体" w:hAnsi="宋体"/>
          <w:kern w:val="0"/>
          <w:szCs w:val="14"/>
        </w:rPr>
        <w:t xml:space="preserve">c) </w:t>
      </w:r>
      <w:r w:rsidRPr="00FB4E75">
        <w:rPr>
          <w:rFonts w:ascii="宋体" w:hAnsi="宋体" w:hint="eastAsia"/>
        </w:rPr>
        <w:t>产地；</w:t>
      </w:r>
    </w:p>
    <w:p w:rsidR="00716825" w:rsidRPr="00FB4E75" w:rsidRDefault="00716825" w:rsidP="00716825">
      <w:pPr>
        <w:spacing w:line="276" w:lineRule="auto"/>
        <w:ind w:firstLine="420"/>
        <w:rPr>
          <w:rFonts w:ascii="宋体" w:hAnsi="宋体" w:hint="eastAsia"/>
          <w:kern w:val="0"/>
          <w:szCs w:val="14"/>
        </w:rPr>
      </w:pPr>
      <w:r w:rsidRPr="00FB4E75">
        <w:rPr>
          <w:rFonts w:ascii="宋体" w:hAnsi="宋体"/>
          <w:kern w:val="0"/>
          <w:szCs w:val="14"/>
        </w:rPr>
        <w:t xml:space="preserve">d) </w:t>
      </w:r>
      <w:r w:rsidRPr="00FB4E75">
        <w:rPr>
          <w:rFonts w:ascii="宋体" w:hAnsi="宋体" w:hint="eastAsia"/>
        </w:rPr>
        <w:t>生产方法、接受方式和使用方式；</w:t>
      </w:r>
    </w:p>
    <w:p w:rsidR="00716825" w:rsidRPr="00FB4E75" w:rsidRDefault="00716825" w:rsidP="00716825">
      <w:pPr>
        <w:spacing w:line="276" w:lineRule="auto"/>
        <w:ind w:firstLine="420"/>
        <w:rPr>
          <w:rFonts w:ascii="宋体" w:hAnsi="宋体" w:hint="eastAsia"/>
          <w:kern w:val="0"/>
          <w:szCs w:val="14"/>
        </w:rPr>
      </w:pPr>
      <w:r w:rsidRPr="00FB4E75">
        <w:rPr>
          <w:rFonts w:ascii="宋体" w:hAnsi="宋体"/>
          <w:kern w:val="0"/>
          <w:szCs w:val="14"/>
        </w:rPr>
        <w:t xml:space="preserve">e) </w:t>
      </w:r>
      <w:r w:rsidRPr="00FB4E75">
        <w:rPr>
          <w:rFonts w:ascii="宋体" w:hAnsi="宋体" w:hint="eastAsia"/>
        </w:rPr>
        <w:t>交付方式，运输、包装、贮存条件和保质期；</w:t>
      </w:r>
    </w:p>
    <w:p w:rsidR="00716825" w:rsidRPr="00FB4E75" w:rsidRDefault="00716825" w:rsidP="00716825">
      <w:pPr>
        <w:spacing w:line="276" w:lineRule="auto"/>
        <w:ind w:firstLine="420"/>
        <w:rPr>
          <w:rFonts w:ascii="宋体" w:hAnsi="宋体" w:hint="eastAsia"/>
          <w:kern w:val="0"/>
          <w:szCs w:val="14"/>
        </w:rPr>
      </w:pPr>
      <w:r w:rsidRPr="00FB4E75">
        <w:rPr>
          <w:rFonts w:ascii="宋体" w:hAnsi="宋体"/>
          <w:kern w:val="0"/>
          <w:szCs w:val="14"/>
        </w:rPr>
        <w:t xml:space="preserve">f) </w:t>
      </w:r>
      <w:r w:rsidRPr="00FB4E75">
        <w:rPr>
          <w:rFonts w:ascii="宋体" w:hAnsi="宋体" w:hint="eastAsia"/>
        </w:rPr>
        <w:t>使用或生产前的预处理；</w:t>
      </w:r>
    </w:p>
    <w:p w:rsidR="00716825" w:rsidRPr="00FB4E75" w:rsidRDefault="00716825" w:rsidP="00716825">
      <w:pPr>
        <w:spacing w:line="276" w:lineRule="auto"/>
        <w:ind w:firstLine="420"/>
        <w:rPr>
          <w:rFonts w:ascii="宋体" w:hAnsi="宋体" w:hint="eastAsia"/>
          <w:kern w:val="0"/>
          <w:szCs w:val="14"/>
        </w:rPr>
      </w:pPr>
      <w:r w:rsidRPr="00FB4E75">
        <w:rPr>
          <w:rFonts w:ascii="宋体" w:hAnsi="宋体"/>
          <w:kern w:val="0"/>
          <w:szCs w:val="14"/>
        </w:rPr>
        <w:t xml:space="preserve">g) </w:t>
      </w:r>
      <w:r w:rsidRPr="00FB4E75">
        <w:rPr>
          <w:rFonts w:ascii="宋体" w:hAnsi="宋体" w:hint="eastAsia"/>
        </w:rPr>
        <w:t>与采购原料和辅料预期用途相适宜的食品安全接收准则或规范；</w:t>
      </w:r>
    </w:p>
    <w:p w:rsidR="00716825" w:rsidRPr="00FB4E75" w:rsidRDefault="00716825" w:rsidP="00716825">
      <w:pPr>
        <w:spacing w:line="276" w:lineRule="auto"/>
        <w:ind w:firstLine="420"/>
        <w:rPr>
          <w:rFonts w:ascii="宋体" w:hAnsi="宋体" w:hint="eastAsia"/>
          <w:kern w:val="0"/>
          <w:szCs w:val="14"/>
        </w:rPr>
      </w:pPr>
      <w:r w:rsidRPr="00FB4E75">
        <w:rPr>
          <w:rFonts w:ascii="宋体" w:hAnsi="宋体"/>
          <w:kern w:val="0"/>
          <w:szCs w:val="14"/>
        </w:rPr>
        <w:t xml:space="preserve">h) </w:t>
      </w:r>
      <w:r w:rsidRPr="00FB4E75">
        <w:rPr>
          <w:rFonts w:ascii="宋体" w:hAnsi="宋体" w:hint="eastAsia"/>
          <w:kern w:val="0"/>
          <w:szCs w:val="18"/>
        </w:rPr>
        <w:t>其它必要的信息。</w:t>
      </w:r>
    </w:p>
    <w:p w:rsidR="00716825" w:rsidRPr="00FB4E75" w:rsidRDefault="00716825" w:rsidP="00716825">
      <w:pPr>
        <w:tabs>
          <w:tab w:val="num" w:pos="900"/>
        </w:tabs>
        <w:adjustRightInd w:val="0"/>
        <w:snapToGrid w:val="0"/>
        <w:spacing w:line="276" w:lineRule="auto"/>
        <w:ind w:firstLineChars="256" w:firstLine="538"/>
        <w:rPr>
          <w:rFonts w:ascii="宋体" w:hAnsi="宋体" w:hint="eastAsia"/>
          <w:kern w:val="0"/>
          <w:szCs w:val="22"/>
        </w:rPr>
      </w:pPr>
      <w:r w:rsidRPr="00FB4E75">
        <w:rPr>
          <w:rFonts w:ascii="宋体" w:hAnsi="宋体" w:hint="eastAsia"/>
        </w:rPr>
        <w:t>应识别与以上方面有关的食品安全法律法规要求。</w:t>
      </w:r>
      <w:r w:rsidRPr="00FB4E75">
        <w:rPr>
          <w:rFonts w:ascii="宋体" w:hAnsi="宋体" w:hint="eastAsia"/>
          <w:kern w:val="0"/>
          <w:szCs w:val="16"/>
        </w:rPr>
        <w:t>应对上述描述保持更新。</w:t>
      </w:r>
      <w:r w:rsidRPr="00FB4E75">
        <w:rPr>
          <w:rFonts w:ascii="宋体" w:hAnsi="宋体" w:hint="eastAsia"/>
          <w:kern w:val="0"/>
          <w:szCs w:val="18"/>
        </w:rPr>
        <w:t>应按照</w:t>
      </w:r>
      <w:r w:rsidRPr="00FB4E75">
        <w:rPr>
          <w:rFonts w:ascii="宋体" w:hAnsi="宋体" w:hint="eastAsia"/>
          <w:kern w:val="0"/>
          <w:szCs w:val="14"/>
        </w:rPr>
        <w:t>《文件控制程序》、《记录控制程序》</w:t>
      </w:r>
      <w:r w:rsidRPr="00FB4E75">
        <w:rPr>
          <w:rFonts w:ascii="宋体" w:hAnsi="宋体" w:hint="eastAsia"/>
          <w:kern w:val="0"/>
          <w:szCs w:val="18"/>
        </w:rPr>
        <w:t>保持有关的记录</w:t>
      </w:r>
      <w:r w:rsidRPr="00FB4E75">
        <w:rPr>
          <w:rFonts w:ascii="宋体" w:hAnsi="宋体"/>
          <w:kern w:val="0"/>
          <w:szCs w:val="18"/>
        </w:rPr>
        <w:t xml:space="preserve">( </w:t>
      </w:r>
      <w:r w:rsidRPr="00FB4E75">
        <w:rPr>
          <w:rFonts w:ascii="宋体" w:hAnsi="宋体" w:hint="eastAsia"/>
          <w:kern w:val="0"/>
          <w:szCs w:val="18"/>
        </w:rPr>
        <w:t>见</w:t>
      </w:r>
      <w:r w:rsidRPr="00FB4E75">
        <w:rPr>
          <w:rFonts w:ascii="宋体" w:hAnsi="宋体"/>
          <w:kern w:val="0"/>
          <w:szCs w:val="18"/>
        </w:rPr>
        <w:t xml:space="preserve"> </w:t>
      </w:r>
      <w:smartTag w:uri="urn:schemas-microsoft-com:office:smarttags" w:element="chsdate">
        <w:smartTagPr>
          <w:attr w:name="IsROCDate" w:val="False"/>
          <w:attr w:name="IsLunarDate" w:val="False"/>
          <w:attr w:name="Day" w:val="30"/>
          <w:attr w:name="Month" w:val="12"/>
          <w:attr w:name="Year" w:val="1899"/>
        </w:smartTagPr>
        <w:r w:rsidRPr="00FB4E75">
          <w:rPr>
            <w:rFonts w:ascii="宋体" w:hAnsi="宋体"/>
            <w:kern w:val="0"/>
            <w:szCs w:val="22"/>
          </w:rPr>
          <w:t>4.2.4</w:t>
        </w:r>
      </w:smartTag>
      <w:r w:rsidRPr="00FB4E75">
        <w:rPr>
          <w:rFonts w:ascii="宋体" w:hAnsi="宋体"/>
          <w:kern w:val="0"/>
          <w:szCs w:val="22"/>
        </w:rPr>
        <w:t>)</w:t>
      </w:r>
      <w:r w:rsidRPr="00FB4E75">
        <w:rPr>
          <w:rFonts w:ascii="宋体" w:hAnsi="宋体" w:hint="eastAsia"/>
          <w:kern w:val="0"/>
          <w:szCs w:val="22"/>
        </w:rPr>
        <w:t>。</w:t>
      </w:r>
    </w:p>
    <w:p w:rsidR="00716825" w:rsidRPr="00FB4E75" w:rsidRDefault="00716825" w:rsidP="00716825">
      <w:pPr>
        <w:spacing w:line="276" w:lineRule="auto"/>
        <w:ind w:firstLineChars="200" w:firstLine="420"/>
        <w:rPr>
          <w:rFonts w:ascii="宋体" w:hAnsi="宋体" w:hint="eastAsia"/>
          <w:kern w:val="0"/>
          <w:szCs w:val="16"/>
        </w:rPr>
      </w:pPr>
      <w:r w:rsidRPr="00FB4E75">
        <w:rPr>
          <w:rFonts w:ascii="宋体" w:hAnsi="宋体" w:hint="eastAsia"/>
          <w:kern w:val="0"/>
          <w:szCs w:val="16"/>
        </w:rPr>
        <w:t>支持性文件及记录：</w:t>
      </w:r>
    </w:p>
    <w:p w:rsidR="00716825" w:rsidRPr="00FB4E75" w:rsidRDefault="00716825" w:rsidP="00716825">
      <w:pPr>
        <w:spacing w:line="276" w:lineRule="auto"/>
        <w:ind w:firstLineChars="200" w:firstLine="420"/>
        <w:rPr>
          <w:rFonts w:ascii="宋体" w:hAnsi="宋体" w:hint="eastAsia"/>
          <w:kern w:val="0"/>
          <w:szCs w:val="16"/>
        </w:rPr>
      </w:pPr>
      <w:r w:rsidRPr="00FB4E75">
        <w:rPr>
          <w:rFonts w:ascii="宋体" w:hAnsi="宋体" w:hint="eastAsia"/>
          <w:kern w:val="0"/>
          <w:szCs w:val="16"/>
        </w:rPr>
        <w:t>《</w:t>
      </w:r>
      <w:r w:rsidRPr="00FB4E75">
        <w:rPr>
          <w:rFonts w:ascii="宋体" w:hAnsi="宋体"/>
          <w:kern w:val="0"/>
          <w:szCs w:val="16"/>
        </w:rPr>
        <w:t>HACCP</w:t>
      </w:r>
      <w:r w:rsidRPr="00FB4E75">
        <w:rPr>
          <w:rFonts w:ascii="宋体" w:hAnsi="宋体" w:hint="eastAsia"/>
          <w:kern w:val="0"/>
          <w:szCs w:val="16"/>
        </w:rPr>
        <w:t>计划书》</w:t>
      </w:r>
    </w:p>
    <w:p w:rsidR="00716825" w:rsidRPr="00FB4E75" w:rsidRDefault="00716825" w:rsidP="00716825">
      <w:pPr>
        <w:spacing w:line="276" w:lineRule="auto"/>
        <w:ind w:firstLineChars="200" w:firstLine="420"/>
        <w:rPr>
          <w:rFonts w:ascii="宋体" w:hAnsi="宋体" w:hint="eastAsia"/>
          <w:kern w:val="0"/>
          <w:szCs w:val="14"/>
        </w:rPr>
      </w:pPr>
      <w:r w:rsidRPr="00FB4E75">
        <w:rPr>
          <w:rFonts w:ascii="宋体" w:hAnsi="宋体" w:hint="eastAsia"/>
          <w:kern w:val="0"/>
          <w:szCs w:val="14"/>
        </w:rPr>
        <w:t>《文件控制程序》</w:t>
      </w:r>
    </w:p>
    <w:p w:rsidR="00716825" w:rsidRPr="00FB4E75" w:rsidRDefault="00716825" w:rsidP="00716825">
      <w:pPr>
        <w:spacing w:line="276" w:lineRule="auto"/>
        <w:ind w:firstLineChars="200" w:firstLine="420"/>
        <w:rPr>
          <w:rFonts w:ascii="宋体" w:hAnsi="宋体" w:hint="eastAsia"/>
          <w:kern w:val="0"/>
          <w:szCs w:val="14"/>
        </w:rPr>
      </w:pPr>
      <w:r w:rsidRPr="00FB4E75">
        <w:rPr>
          <w:rFonts w:ascii="宋体" w:hAnsi="宋体" w:hint="eastAsia"/>
          <w:kern w:val="0"/>
          <w:szCs w:val="14"/>
        </w:rPr>
        <w:t>《记录控制程序》</w:t>
      </w:r>
    </w:p>
    <w:p w:rsidR="00716825" w:rsidRPr="00FB4E75" w:rsidRDefault="00716825" w:rsidP="00E26590">
      <w:pPr>
        <w:spacing w:afterLines="15" w:line="276" w:lineRule="auto"/>
        <w:rPr>
          <w:rFonts w:ascii="黑体" w:eastAsia="黑体" w:hAnsi="宋体" w:hint="eastAsia"/>
          <w:bCs/>
          <w:kern w:val="0"/>
          <w:szCs w:val="18"/>
        </w:rPr>
      </w:pPr>
      <w:r w:rsidRPr="00FB4E75">
        <w:rPr>
          <w:rFonts w:ascii="黑体" w:eastAsia="黑体" w:hAnsi="宋体" w:hint="eastAsia"/>
          <w:kern w:val="0"/>
          <w:szCs w:val="14"/>
        </w:rPr>
        <w:t>（二）终</w:t>
      </w:r>
      <w:r w:rsidRPr="00FB4E75">
        <w:rPr>
          <w:rFonts w:ascii="黑体" w:eastAsia="黑体" w:hAnsi="宋体" w:hint="eastAsia"/>
          <w:kern w:val="0"/>
          <w:szCs w:val="18"/>
        </w:rPr>
        <w:t>产品特性和销售方式的描述</w:t>
      </w:r>
    </w:p>
    <w:p w:rsidR="00716825" w:rsidRPr="00FB4E75" w:rsidRDefault="00716825" w:rsidP="00716825">
      <w:pPr>
        <w:tabs>
          <w:tab w:val="left" w:pos="360"/>
        </w:tabs>
        <w:adjustRightInd w:val="0"/>
        <w:snapToGrid w:val="0"/>
        <w:spacing w:line="276" w:lineRule="auto"/>
        <w:ind w:firstLineChars="192" w:firstLine="403"/>
        <w:rPr>
          <w:rFonts w:ascii="宋体" w:hAnsi="宋体"/>
        </w:rPr>
      </w:pPr>
      <w:r w:rsidRPr="00FB4E75">
        <w:rPr>
          <w:rFonts w:ascii="宋体" w:hAnsi="宋体" w:hint="eastAsia"/>
        </w:rPr>
        <w:t>终产品特性应在文件中予以规定，其详略程度应足以进行危害分析；包括以下方面的信息：</w:t>
      </w:r>
    </w:p>
    <w:p w:rsidR="00716825" w:rsidRPr="00FB4E75" w:rsidRDefault="00716825" w:rsidP="00716825">
      <w:pPr>
        <w:tabs>
          <w:tab w:val="left" w:pos="360"/>
        </w:tabs>
        <w:adjustRightInd w:val="0"/>
        <w:snapToGrid w:val="0"/>
        <w:spacing w:line="276" w:lineRule="auto"/>
        <w:ind w:firstLineChars="200" w:firstLine="420"/>
        <w:rPr>
          <w:rFonts w:ascii="宋体" w:hAnsi="宋体" w:hint="eastAsia"/>
        </w:rPr>
      </w:pPr>
      <w:r w:rsidRPr="00FB4E75">
        <w:rPr>
          <w:rFonts w:ascii="宋体" w:hAnsi="宋体" w:hint="eastAsia"/>
        </w:rPr>
        <w:t>a) 产品名称或类似标识、</w:t>
      </w:r>
      <w:r w:rsidRPr="00FB4E75">
        <w:rPr>
          <w:rFonts w:ascii="宋体" w:hAnsi="宋体" w:hint="eastAsia"/>
          <w:kern w:val="0"/>
          <w:szCs w:val="16"/>
        </w:rPr>
        <w:t>类别；</w:t>
      </w:r>
    </w:p>
    <w:p w:rsidR="00716825" w:rsidRPr="00FB4E75" w:rsidRDefault="00716825" w:rsidP="00716825">
      <w:pPr>
        <w:tabs>
          <w:tab w:val="left" w:pos="360"/>
        </w:tabs>
        <w:adjustRightInd w:val="0"/>
        <w:snapToGrid w:val="0"/>
        <w:spacing w:line="276" w:lineRule="auto"/>
        <w:ind w:firstLineChars="200" w:firstLine="420"/>
        <w:rPr>
          <w:rFonts w:ascii="宋体" w:hAnsi="宋体" w:hint="eastAsia"/>
        </w:rPr>
      </w:pPr>
      <w:r w:rsidRPr="00FB4E75">
        <w:rPr>
          <w:rFonts w:ascii="宋体" w:hAnsi="宋体" w:hint="eastAsia"/>
          <w:kern w:val="0"/>
          <w:szCs w:val="16"/>
        </w:rPr>
        <w:t>b) 成分；</w:t>
      </w:r>
    </w:p>
    <w:p w:rsidR="00716825" w:rsidRPr="00FB4E75" w:rsidRDefault="00716825" w:rsidP="00716825">
      <w:pPr>
        <w:tabs>
          <w:tab w:val="left" w:pos="360"/>
        </w:tabs>
        <w:adjustRightInd w:val="0"/>
        <w:snapToGrid w:val="0"/>
        <w:spacing w:line="276" w:lineRule="auto"/>
        <w:ind w:firstLineChars="200" w:firstLine="420"/>
        <w:rPr>
          <w:rFonts w:ascii="宋体" w:hAnsi="宋体"/>
        </w:rPr>
      </w:pPr>
      <w:r w:rsidRPr="00FB4E75">
        <w:rPr>
          <w:rFonts w:ascii="宋体" w:hAnsi="宋体" w:hint="eastAsia"/>
          <w:kern w:val="0"/>
          <w:szCs w:val="16"/>
        </w:rPr>
        <w:t>c) 与食品安全有关的生物、化学、物理特性；</w:t>
      </w:r>
    </w:p>
    <w:p w:rsidR="00716825" w:rsidRPr="00FB4E75" w:rsidRDefault="00716825" w:rsidP="00716825">
      <w:pPr>
        <w:tabs>
          <w:tab w:val="left" w:pos="360"/>
        </w:tabs>
        <w:adjustRightInd w:val="0"/>
        <w:snapToGrid w:val="0"/>
        <w:spacing w:line="276" w:lineRule="auto"/>
        <w:ind w:firstLineChars="200" w:firstLine="420"/>
        <w:rPr>
          <w:rFonts w:ascii="宋体" w:hAnsi="宋体" w:hint="eastAsia"/>
        </w:rPr>
      </w:pPr>
      <w:r w:rsidRPr="00FB4E75">
        <w:rPr>
          <w:rFonts w:ascii="宋体" w:hAnsi="宋体" w:hint="eastAsia"/>
        </w:rPr>
        <w:t>d) 预期保质期和贮存条件；</w:t>
      </w:r>
    </w:p>
    <w:p w:rsidR="00716825" w:rsidRPr="00FB4E75" w:rsidRDefault="00716825" w:rsidP="00716825">
      <w:pPr>
        <w:tabs>
          <w:tab w:val="left" w:pos="360"/>
        </w:tabs>
        <w:adjustRightInd w:val="0"/>
        <w:snapToGrid w:val="0"/>
        <w:spacing w:line="276" w:lineRule="auto"/>
        <w:ind w:firstLineChars="200" w:firstLine="420"/>
        <w:rPr>
          <w:rFonts w:ascii="宋体" w:hAnsi="宋体" w:hint="eastAsia"/>
        </w:rPr>
      </w:pPr>
      <w:r w:rsidRPr="00FB4E75">
        <w:rPr>
          <w:rFonts w:ascii="宋体" w:hAnsi="宋体" w:hint="eastAsia"/>
        </w:rPr>
        <w:t>e) 预期用途</w:t>
      </w:r>
      <w:r w:rsidRPr="00FB4E75">
        <w:rPr>
          <w:rFonts w:ascii="宋体" w:hAnsi="宋体"/>
        </w:rPr>
        <w:t>(</w:t>
      </w:r>
      <w:r w:rsidRPr="00FB4E75">
        <w:rPr>
          <w:rFonts w:ascii="宋体" w:hAnsi="宋体" w:hint="eastAsia"/>
        </w:rPr>
        <w:t>见</w:t>
      </w:r>
      <w:smartTag w:uri="urn:schemas-microsoft-com:office:smarttags" w:element="chsdate">
        <w:smartTagPr>
          <w:attr w:name="IsROCDate" w:val="False"/>
          <w:attr w:name="IsLunarDate" w:val="False"/>
          <w:attr w:name="Day" w:val="30"/>
          <w:attr w:name="Month" w:val="12"/>
          <w:attr w:name="Year" w:val="1899"/>
        </w:smartTagPr>
        <w:r w:rsidRPr="00FB4E75">
          <w:rPr>
            <w:rFonts w:ascii="宋体" w:hAnsi="宋体"/>
          </w:rPr>
          <w:t>7.3.4</w:t>
        </w:r>
      </w:smartTag>
      <w:r w:rsidRPr="00FB4E75">
        <w:rPr>
          <w:rFonts w:ascii="宋体" w:hAnsi="宋体"/>
        </w:rPr>
        <w:t>)</w:t>
      </w:r>
      <w:r w:rsidRPr="00FB4E75">
        <w:rPr>
          <w:rFonts w:ascii="宋体" w:hAnsi="宋体" w:hint="eastAsia"/>
        </w:rPr>
        <w:t>；</w:t>
      </w:r>
    </w:p>
    <w:p w:rsidR="00716825" w:rsidRPr="00FB4E75" w:rsidRDefault="00716825" w:rsidP="00716825">
      <w:pPr>
        <w:tabs>
          <w:tab w:val="left" w:pos="360"/>
        </w:tabs>
        <w:adjustRightInd w:val="0"/>
        <w:snapToGrid w:val="0"/>
        <w:spacing w:line="276" w:lineRule="auto"/>
        <w:ind w:firstLineChars="200" w:firstLine="420"/>
        <w:rPr>
          <w:rFonts w:ascii="宋体" w:hAnsi="宋体" w:hint="eastAsia"/>
        </w:rPr>
      </w:pPr>
      <w:r w:rsidRPr="00FB4E75">
        <w:rPr>
          <w:rFonts w:ascii="宋体" w:hAnsi="宋体" w:hint="eastAsia"/>
        </w:rPr>
        <w:t>f) 包装、</w:t>
      </w:r>
      <w:r w:rsidRPr="00FB4E75">
        <w:rPr>
          <w:rFonts w:ascii="宋体" w:hAnsi="宋体" w:hint="eastAsia"/>
          <w:kern w:val="0"/>
          <w:szCs w:val="16"/>
        </w:rPr>
        <w:t>储藏、运输和交付方式</w:t>
      </w:r>
      <w:r w:rsidRPr="00FB4E75">
        <w:rPr>
          <w:rFonts w:ascii="宋体" w:hAnsi="宋体" w:hint="eastAsia"/>
        </w:rPr>
        <w:t>；</w:t>
      </w:r>
    </w:p>
    <w:p w:rsidR="00716825" w:rsidRPr="00FB4E75" w:rsidRDefault="00716825" w:rsidP="00716825">
      <w:pPr>
        <w:tabs>
          <w:tab w:val="left" w:pos="360"/>
        </w:tabs>
        <w:adjustRightInd w:val="0"/>
        <w:snapToGrid w:val="0"/>
        <w:spacing w:line="276" w:lineRule="auto"/>
        <w:ind w:firstLineChars="200" w:firstLine="420"/>
        <w:rPr>
          <w:rFonts w:ascii="宋体" w:hAnsi="宋体" w:hint="eastAsia"/>
        </w:rPr>
      </w:pPr>
      <w:r w:rsidRPr="00FB4E75">
        <w:rPr>
          <w:rFonts w:ascii="宋体" w:hAnsi="宋体" w:hint="eastAsia"/>
        </w:rPr>
        <w:t>g) 与食品安全有关的标识，和（或）处理、制备和使用说明书；</w:t>
      </w:r>
    </w:p>
    <w:p w:rsidR="00716825" w:rsidRPr="00FB4E75" w:rsidRDefault="00716825" w:rsidP="00716825">
      <w:pPr>
        <w:tabs>
          <w:tab w:val="left" w:pos="360"/>
        </w:tabs>
        <w:adjustRightInd w:val="0"/>
        <w:snapToGrid w:val="0"/>
        <w:spacing w:line="276" w:lineRule="auto"/>
        <w:ind w:firstLineChars="200" w:firstLine="420"/>
        <w:rPr>
          <w:rFonts w:ascii="宋体" w:hAnsi="宋体" w:hint="eastAsia"/>
        </w:rPr>
      </w:pPr>
      <w:r w:rsidRPr="00FB4E75">
        <w:rPr>
          <w:rFonts w:ascii="宋体" w:hAnsi="宋体" w:hint="eastAsia"/>
        </w:rPr>
        <w:t>h) 分销方式；</w:t>
      </w:r>
    </w:p>
    <w:p w:rsidR="00716825" w:rsidRPr="00FB4E75" w:rsidRDefault="00716825" w:rsidP="00716825">
      <w:pPr>
        <w:tabs>
          <w:tab w:val="left" w:pos="360"/>
        </w:tabs>
        <w:adjustRightInd w:val="0"/>
        <w:snapToGrid w:val="0"/>
        <w:spacing w:line="276" w:lineRule="auto"/>
        <w:ind w:firstLineChars="200" w:firstLine="420"/>
        <w:rPr>
          <w:rFonts w:ascii="宋体" w:hAnsi="宋体" w:hint="eastAsia"/>
          <w:kern w:val="0"/>
          <w:szCs w:val="16"/>
        </w:rPr>
      </w:pPr>
      <w:r w:rsidRPr="00FB4E75">
        <w:rPr>
          <w:rFonts w:ascii="宋体" w:hAnsi="宋体" w:hint="eastAsia"/>
          <w:kern w:val="0"/>
          <w:szCs w:val="16"/>
        </w:rPr>
        <w:t>i) 产品的操作</w:t>
      </w:r>
      <w:r w:rsidRPr="00FB4E75">
        <w:rPr>
          <w:rFonts w:ascii="宋体" w:hAnsi="宋体"/>
          <w:kern w:val="0"/>
          <w:szCs w:val="16"/>
        </w:rPr>
        <w:t xml:space="preserve"> ( </w:t>
      </w:r>
      <w:r w:rsidRPr="00FB4E75">
        <w:rPr>
          <w:rFonts w:ascii="宋体" w:hAnsi="宋体" w:hint="eastAsia"/>
          <w:kern w:val="0"/>
          <w:szCs w:val="16"/>
        </w:rPr>
        <w:t>加工</w:t>
      </w:r>
      <w:r w:rsidRPr="00FB4E75">
        <w:rPr>
          <w:rFonts w:ascii="宋体" w:hAnsi="宋体"/>
          <w:kern w:val="0"/>
          <w:szCs w:val="16"/>
        </w:rPr>
        <w:t xml:space="preserve"> ) </w:t>
      </w:r>
      <w:r w:rsidRPr="00FB4E75">
        <w:rPr>
          <w:rFonts w:ascii="宋体" w:hAnsi="宋体" w:hint="eastAsia"/>
          <w:kern w:val="0"/>
          <w:szCs w:val="16"/>
        </w:rPr>
        <w:t>方式；</w:t>
      </w:r>
    </w:p>
    <w:p w:rsidR="00716825" w:rsidRPr="00FB4E75" w:rsidRDefault="00716825" w:rsidP="00716825">
      <w:pPr>
        <w:tabs>
          <w:tab w:val="left" w:pos="360"/>
        </w:tabs>
        <w:adjustRightInd w:val="0"/>
        <w:snapToGrid w:val="0"/>
        <w:spacing w:line="276" w:lineRule="auto"/>
        <w:ind w:firstLineChars="200" w:firstLine="420"/>
        <w:rPr>
          <w:rFonts w:ascii="宋体" w:hAnsi="宋体" w:hint="eastAsia"/>
          <w:kern w:val="0"/>
          <w:szCs w:val="18"/>
        </w:rPr>
      </w:pPr>
      <w:r w:rsidRPr="00FB4E75">
        <w:rPr>
          <w:rFonts w:ascii="宋体" w:hAnsi="宋体" w:hint="eastAsia"/>
          <w:kern w:val="0"/>
          <w:szCs w:val="18"/>
        </w:rPr>
        <w:t>h) 其它必要的信息。</w:t>
      </w:r>
    </w:p>
    <w:p w:rsidR="00716825" w:rsidRPr="00FB4E75" w:rsidRDefault="00716825" w:rsidP="00716825">
      <w:pPr>
        <w:adjustRightInd w:val="0"/>
        <w:snapToGrid w:val="0"/>
        <w:spacing w:line="276" w:lineRule="auto"/>
        <w:ind w:firstLineChars="200" w:firstLine="420"/>
        <w:rPr>
          <w:rFonts w:ascii="宋体" w:hAnsi="宋体" w:hint="eastAsia"/>
          <w:kern w:val="0"/>
          <w:szCs w:val="22"/>
        </w:rPr>
      </w:pPr>
      <w:r w:rsidRPr="00FB4E75">
        <w:rPr>
          <w:rFonts w:ascii="宋体" w:hAnsi="宋体" w:hint="eastAsia"/>
        </w:rPr>
        <w:t>应识别与以上方面有关的食品安全法律法规要求。</w:t>
      </w:r>
      <w:r w:rsidRPr="00FB4E75">
        <w:rPr>
          <w:rFonts w:ascii="宋体" w:hAnsi="宋体" w:hint="eastAsia"/>
          <w:kern w:val="0"/>
          <w:szCs w:val="16"/>
        </w:rPr>
        <w:t>应对上述描述保持更新。</w:t>
      </w:r>
      <w:r w:rsidRPr="00FB4E75">
        <w:rPr>
          <w:rFonts w:ascii="宋体" w:hAnsi="宋体" w:hint="eastAsia"/>
          <w:kern w:val="0"/>
          <w:szCs w:val="18"/>
        </w:rPr>
        <w:t>应按照</w:t>
      </w:r>
      <w:r w:rsidRPr="00FB4E75">
        <w:rPr>
          <w:rFonts w:ascii="宋体" w:hAnsi="宋体" w:hint="eastAsia"/>
          <w:kern w:val="0"/>
          <w:szCs w:val="14"/>
        </w:rPr>
        <w:t>《文件控制程序》、《记录控制程序》</w:t>
      </w:r>
      <w:r w:rsidRPr="00FB4E75">
        <w:rPr>
          <w:rFonts w:ascii="宋体" w:hAnsi="宋体" w:hint="eastAsia"/>
          <w:kern w:val="0"/>
          <w:szCs w:val="18"/>
        </w:rPr>
        <w:t>保持产品特性和销售方式确定结果的记录</w:t>
      </w:r>
      <w:r w:rsidRPr="00FB4E75">
        <w:rPr>
          <w:rFonts w:ascii="宋体" w:hAnsi="宋体"/>
          <w:kern w:val="0"/>
          <w:szCs w:val="18"/>
        </w:rPr>
        <w:t xml:space="preserve">( </w:t>
      </w:r>
      <w:r w:rsidRPr="00FB4E75">
        <w:rPr>
          <w:rFonts w:ascii="宋体" w:hAnsi="宋体" w:hint="eastAsia"/>
          <w:kern w:val="0"/>
          <w:szCs w:val="18"/>
        </w:rPr>
        <w:t>见</w:t>
      </w:r>
      <w:r w:rsidRPr="00FB4E75">
        <w:rPr>
          <w:rFonts w:ascii="宋体" w:hAnsi="宋体"/>
          <w:kern w:val="0"/>
          <w:szCs w:val="18"/>
        </w:rPr>
        <w:t xml:space="preserve"> </w:t>
      </w:r>
      <w:smartTag w:uri="urn:schemas-microsoft-com:office:smarttags" w:element="chsdate">
        <w:smartTagPr>
          <w:attr w:name="IsROCDate" w:val="False"/>
          <w:attr w:name="IsLunarDate" w:val="False"/>
          <w:attr w:name="Day" w:val="30"/>
          <w:attr w:name="Month" w:val="12"/>
          <w:attr w:name="Year" w:val="1899"/>
        </w:smartTagPr>
        <w:r w:rsidRPr="00FB4E75">
          <w:rPr>
            <w:rFonts w:ascii="宋体" w:hAnsi="宋体"/>
            <w:kern w:val="0"/>
            <w:szCs w:val="22"/>
          </w:rPr>
          <w:t>4.2.4</w:t>
        </w:r>
      </w:smartTag>
      <w:r w:rsidRPr="00FB4E75">
        <w:rPr>
          <w:rFonts w:ascii="宋体" w:hAnsi="宋体"/>
          <w:kern w:val="0"/>
          <w:szCs w:val="22"/>
        </w:rPr>
        <w:t>)</w:t>
      </w:r>
      <w:r w:rsidRPr="00FB4E75">
        <w:rPr>
          <w:rFonts w:ascii="宋体" w:hAnsi="宋体" w:hint="eastAsia"/>
          <w:kern w:val="0"/>
          <w:szCs w:val="22"/>
        </w:rPr>
        <w:t>。</w:t>
      </w:r>
    </w:p>
    <w:p w:rsidR="00716825" w:rsidRPr="00FB4E75" w:rsidRDefault="00716825" w:rsidP="00716825">
      <w:pPr>
        <w:spacing w:line="276" w:lineRule="auto"/>
        <w:ind w:firstLineChars="200" w:firstLine="420"/>
        <w:rPr>
          <w:rFonts w:ascii="宋体" w:hAnsi="宋体" w:hint="eastAsia"/>
          <w:kern w:val="0"/>
          <w:szCs w:val="16"/>
        </w:rPr>
      </w:pPr>
      <w:r w:rsidRPr="00FB4E75">
        <w:rPr>
          <w:rFonts w:ascii="宋体" w:hAnsi="宋体" w:hint="eastAsia"/>
          <w:kern w:val="0"/>
          <w:szCs w:val="16"/>
        </w:rPr>
        <w:t>支持性文件及记录：</w:t>
      </w:r>
    </w:p>
    <w:p w:rsidR="00716825" w:rsidRPr="00FB4E75" w:rsidRDefault="00716825" w:rsidP="00716825">
      <w:pPr>
        <w:spacing w:line="276" w:lineRule="auto"/>
        <w:ind w:firstLineChars="200" w:firstLine="420"/>
        <w:rPr>
          <w:rFonts w:ascii="宋体" w:hAnsi="宋体" w:hint="eastAsia"/>
          <w:kern w:val="0"/>
          <w:szCs w:val="16"/>
        </w:rPr>
      </w:pPr>
      <w:r w:rsidRPr="00FB4E75">
        <w:rPr>
          <w:rFonts w:ascii="宋体" w:hAnsi="宋体" w:hint="eastAsia"/>
          <w:kern w:val="0"/>
          <w:szCs w:val="16"/>
        </w:rPr>
        <w:t>《</w:t>
      </w:r>
      <w:r w:rsidRPr="00FB4E75">
        <w:rPr>
          <w:rFonts w:ascii="宋体" w:hAnsi="宋体"/>
          <w:kern w:val="0"/>
          <w:szCs w:val="16"/>
        </w:rPr>
        <w:t>HACCP</w:t>
      </w:r>
      <w:r w:rsidRPr="00FB4E75">
        <w:rPr>
          <w:rFonts w:ascii="宋体" w:hAnsi="宋体" w:hint="eastAsia"/>
          <w:kern w:val="0"/>
          <w:szCs w:val="16"/>
        </w:rPr>
        <w:t>计划书》</w:t>
      </w:r>
    </w:p>
    <w:p w:rsidR="00716825" w:rsidRPr="00FB4E75" w:rsidRDefault="00716825" w:rsidP="00716825">
      <w:pPr>
        <w:spacing w:line="276" w:lineRule="auto"/>
        <w:ind w:firstLineChars="200" w:firstLine="420"/>
        <w:rPr>
          <w:rFonts w:ascii="宋体" w:hAnsi="宋体" w:hint="eastAsia"/>
          <w:kern w:val="0"/>
          <w:szCs w:val="14"/>
        </w:rPr>
      </w:pPr>
      <w:r w:rsidRPr="00FB4E75">
        <w:rPr>
          <w:rFonts w:ascii="宋体" w:hAnsi="宋体" w:hint="eastAsia"/>
          <w:kern w:val="0"/>
          <w:szCs w:val="14"/>
        </w:rPr>
        <w:t>《文件控制程序》</w:t>
      </w:r>
    </w:p>
    <w:p w:rsidR="00716825" w:rsidRPr="00FB4E75" w:rsidRDefault="00716825" w:rsidP="00716825">
      <w:pPr>
        <w:spacing w:line="276" w:lineRule="auto"/>
        <w:ind w:firstLineChars="200" w:firstLine="420"/>
        <w:rPr>
          <w:rFonts w:ascii="宋体" w:hAnsi="宋体"/>
        </w:rPr>
      </w:pPr>
      <w:r w:rsidRPr="00FB4E75">
        <w:rPr>
          <w:rFonts w:ascii="宋体" w:hAnsi="宋体" w:hint="eastAsia"/>
          <w:kern w:val="0"/>
          <w:szCs w:val="14"/>
        </w:rPr>
        <w:t>《记录控制程序》</w:t>
      </w:r>
    </w:p>
    <w:p w:rsidR="00716825" w:rsidRPr="00FB4E75" w:rsidRDefault="00E26590" w:rsidP="00716825">
      <w:pPr>
        <w:spacing w:line="276" w:lineRule="auto"/>
        <w:ind w:hanging="1"/>
        <w:rPr>
          <w:rFonts w:ascii="黑体" w:eastAsia="黑体" w:hAnsi="宋体" w:hint="eastAsia"/>
          <w:bCs/>
          <w:kern w:val="0"/>
          <w:szCs w:val="18"/>
        </w:rPr>
      </w:pPr>
      <w:smartTag w:uri="urn:schemas-microsoft-com:office:smarttags" w:element="chsdate">
        <w:smartTagPr>
          <w:attr w:name="IsROCDate" w:val="False"/>
          <w:attr w:name="IsLunarDate" w:val="False"/>
          <w:attr w:name="Day" w:val="30"/>
          <w:attr w:name="Month" w:val="12"/>
          <w:attr w:name="Year" w:val="1899"/>
        </w:smartTagPr>
        <w:r w:rsidRPr="00FB4E75">
          <w:rPr>
            <w:rFonts w:ascii="黑体" w:eastAsia="黑体" w:hAnsi="宋体" w:hint="eastAsia"/>
            <w:bCs/>
            <w:kern w:val="0"/>
            <w:szCs w:val="26"/>
          </w:rPr>
          <w:t>7.1.2</w:t>
        </w:r>
      </w:smartTag>
      <w:r w:rsidRPr="00FB4E75">
        <w:rPr>
          <w:rFonts w:ascii="黑体" w:eastAsia="黑体" w:hAnsi="宋体" w:hint="eastAsia"/>
          <w:bCs/>
          <w:kern w:val="0"/>
          <w:szCs w:val="26"/>
        </w:rPr>
        <w:t>.4</w:t>
      </w:r>
      <w:r w:rsidR="00716825" w:rsidRPr="00FB4E75">
        <w:rPr>
          <w:rFonts w:ascii="黑体" w:eastAsia="黑体" w:hAnsi="宋体"/>
          <w:bCs/>
          <w:kern w:val="0"/>
          <w:szCs w:val="26"/>
        </w:rPr>
        <w:t xml:space="preserve"> </w:t>
      </w:r>
      <w:r w:rsidR="00716825" w:rsidRPr="00FB4E75">
        <w:rPr>
          <w:rFonts w:ascii="黑体" w:eastAsia="黑体" w:hAnsi="宋体" w:hint="eastAsia"/>
          <w:bCs/>
          <w:kern w:val="0"/>
          <w:szCs w:val="18"/>
        </w:rPr>
        <w:t>预期用途和消费群体的确定</w:t>
      </w:r>
    </w:p>
    <w:p w:rsidR="00716825" w:rsidRPr="00FB4E75" w:rsidRDefault="00716825" w:rsidP="00716825">
      <w:pPr>
        <w:spacing w:line="276" w:lineRule="auto"/>
        <w:ind w:firstLineChars="171" w:firstLine="359"/>
        <w:rPr>
          <w:rFonts w:ascii="宋体" w:hAnsi="宋体" w:hint="eastAsia"/>
          <w:kern w:val="0"/>
          <w:szCs w:val="16"/>
        </w:rPr>
      </w:pPr>
      <w:r w:rsidRPr="00FB4E75">
        <w:rPr>
          <w:rFonts w:ascii="宋体" w:hAnsi="宋体" w:hint="eastAsia"/>
          <w:kern w:val="0"/>
          <w:szCs w:val="18"/>
        </w:rPr>
        <w:t>食品安全小组在制定</w:t>
      </w:r>
      <w:r w:rsidRPr="00FB4E75">
        <w:rPr>
          <w:rFonts w:ascii="宋体" w:hAnsi="宋体"/>
          <w:kern w:val="0"/>
          <w:szCs w:val="18"/>
        </w:rPr>
        <w:t>HACCP</w:t>
      </w:r>
      <w:r w:rsidRPr="00FB4E75">
        <w:rPr>
          <w:rFonts w:ascii="宋体" w:hAnsi="宋体" w:hint="eastAsia"/>
          <w:kern w:val="0"/>
          <w:szCs w:val="18"/>
        </w:rPr>
        <w:t>计划时应在</w:t>
      </w:r>
      <w:r w:rsidRPr="00FB4E75">
        <w:rPr>
          <w:rFonts w:ascii="宋体" w:hAnsi="宋体"/>
          <w:kern w:val="0"/>
          <w:szCs w:val="18"/>
        </w:rPr>
        <w:t xml:space="preserve"> </w:t>
      </w:r>
      <w:smartTag w:uri="urn:schemas-microsoft-com:office:smarttags" w:element="chsdate">
        <w:smartTagPr>
          <w:attr w:name="IsROCDate" w:val="False"/>
          <w:attr w:name="IsLunarDate" w:val="False"/>
          <w:attr w:name="Day" w:val="30"/>
          <w:attr w:name="Month" w:val="12"/>
          <w:attr w:name="Year" w:val="1899"/>
        </w:smartTagPr>
        <w:r w:rsidRPr="00FB4E75">
          <w:rPr>
            <w:rFonts w:ascii="宋体" w:hAnsi="宋体"/>
            <w:kern w:val="0"/>
          </w:rPr>
          <w:t>7.</w:t>
        </w:r>
        <w:r w:rsidR="00E26590" w:rsidRPr="00FB4E75">
          <w:rPr>
            <w:rFonts w:ascii="宋体" w:hAnsi="宋体" w:hint="eastAsia"/>
            <w:kern w:val="0"/>
          </w:rPr>
          <w:t>1.2</w:t>
        </w:r>
      </w:smartTag>
      <w:r w:rsidRPr="00FB4E75">
        <w:rPr>
          <w:rFonts w:ascii="宋体" w:hAnsi="宋体"/>
          <w:kern w:val="0"/>
        </w:rPr>
        <w:t xml:space="preserve">.3 </w:t>
      </w:r>
      <w:r w:rsidRPr="00FB4E75">
        <w:rPr>
          <w:rFonts w:ascii="宋体" w:hAnsi="宋体" w:hint="eastAsia"/>
          <w:kern w:val="0"/>
          <w:szCs w:val="18"/>
        </w:rPr>
        <w:t>的基础上，</w:t>
      </w:r>
      <w:r w:rsidRPr="00FB4E75">
        <w:rPr>
          <w:rFonts w:ascii="宋体" w:hAnsi="宋体" w:hint="eastAsia"/>
          <w:kern w:val="0"/>
          <w:szCs w:val="16"/>
        </w:rPr>
        <w:t>识别并确定进行危害分析所需的下列适用信息：</w:t>
      </w:r>
    </w:p>
    <w:p w:rsidR="00716825" w:rsidRPr="00FB4E75" w:rsidRDefault="00716825" w:rsidP="00716825">
      <w:pPr>
        <w:spacing w:line="276" w:lineRule="auto"/>
        <w:ind w:firstLineChars="200" w:firstLine="420"/>
        <w:rPr>
          <w:rFonts w:ascii="宋体" w:hAnsi="宋体" w:hint="eastAsia"/>
          <w:kern w:val="0"/>
          <w:szCs w:val="16"/>
        </w:rPr>
      </w:pPr>
      <w:r w:rsidRPr="00FB4E75">
        <w:rPr>
          <w:rFonts w:ascii="宋体" w:hAnsi="宋体"/>
          <w:kern w:val="0"/>
          <w:szCs w:val="16"/>
        </w:rPr>
        <w:t xml:space="preserve">a) </w:t>
      </w:r>
      <w:r w:rsidRPr="00FB4E75">
        <w:rPr>
          <w:rFonts w:ascii="宋体" w:hAnsi="宋体" w:hint="eastAsia"/>
          <w:kern w:val="0"/>
          <w:szCs w:val="16"/>
        </w:rPr>
        <w:t>最终消费者或使用者对产品的使用期望；</w:t>
      </w:r>
    </w:p>
    <w:p w:rsidR="00716825" w:rsidRPr="00FB4E75" w:rsidRDefault="00716825" w:rsidP="00716825">
      <w:pPr>
        <w:spacing w:line="276" w:lineRule="auto"/>
        <w:ind w:firstLineChars="171" w:firstLine="359"/>
        <w:rPr>
          <w:rFonts w:ascii="宋体" w:hAnsi="宋体" w:hint="eastAsia"/>
          <w:kern w:val="0"/>
          <w:szCs w:val="16"/>
        </w:rPr>
      </w:pPr>
      <w:r w:rsidRPr="00FB4E75">
        <w:rPr>
          <w:rFonts w:ascii="宋体" w:hAnsi="宋体"/>
          <w:kern w:val="0"/>
          <w:szCs w:val="16"/>
        </w:rPr>
        <w:t xml:space="preserve"> </w:t>
      </w:r>
      <w:r w:rsidRPr="00FB4E75">
        <w:rPr>
          <w:rFonts w:ascii="宋体" w:hAnsi="宋体"/>
          <w:kern w:val="0"/>
          <w:szCs w:val="18"/>
        </w:rPr>
        <w:t xml:space="preserve">b) </w:t>
      </w:r>
      <w:r w:rsidRPr="00FB4E75">
        <w:rPr>
          <w:rFonts w:ascii="宋体" w:hAnsi="宋体" w:hint="eastAsia"/>
          <w:kern w:val="0"/>
          <w:szCs w:val="18"/>
        </w:rPr>
        <w:t>产品预期的用途和储藏条件，</w:t>
      </w:r>
      <w:r w:rsidRPr="00FB4E75">
        <w:rPr>
          <w:rFonts w:ascii="宋体" w:hAnsi="宋体" w:hint="eastAsia"/>
          <w:kern w:val="0"/>
          <w:szCs w:val="16"/>
        </w:rPr>
        <w:t>以及保质期；</w:t>
      </w:r>
    </w:p>
    <w:p w:rsidR="00716825" w:rsidRPr="00FB4E75" w:rsidRDefault="00716825" w:rsidP="00716825">
      <w:pPr>
        <w:spacing w:line="276" w:lineRule="auto"/>
        <w:ind w:firstLineChars="200" w:firstLine="420"/>
        <w:rPr>
          <w:rFonts w:ascii="宋体" w:hAnsi="宋体" w:hint="eastAsia"/>
          <w:kern w:val="0"/>
          <w:szCs w:val="16"/>
        </w:rPr>
      </w:pPr>
      <w:r w:rsidRPr="00FB4E75">
        <w:rPr>
          <w:rFonts w:ascii="宋体" w:hAnsi="宋体"/>
          <w:kern w:val="0"/>
          <w:szCs w:val="16"/>
        </w:rPr>
        <w:t xml:space="preserve">c) </w:t>
      </w:r>
      <w:r w:rsidRPr="00FB4E75">
        <w:rPr>
          <w:rFonts w:ascii="宋体" w:hAnsi="宋体" w:hint="eastAsia"/>
          <w:kern w:val="0"/>
          <w:szCs w:val="16"/>
        </w:rPr>
        <w:t>产品预期的食用、使用或加工方式；</w:t>
      </w:r>
    </w:p>
    <w:p w:rsidR="00716825" w:rsidRPr="00FB4E75" w:rsidRDefault="00716825" w:rsidP="00716825">
      <w:pPr>
        <w:spacing w:line="276" w:lineRule="auto"/>
        <w:ind w:firstLineChars="200" w:firstLine="420"/>
        <w:rPr>
          <w:rFonts w:ascii="宋体" w:hAnsi="宋体" w:hint="eastAsia"/>
          <w:kern w:val="0"/>
          <w:szCs w:val="16"/>
        </w:rPr>
      </w:pPr>
      <w:r w:rsidRPr="00FB4E75">
        <w:rPr>
          <w:rFonts w:ascii="宋体" w:hAnsi="宋体"/>
          <w:kern w:val="0"/>
          <w:szCs w:val="16"/>
        </w:rPr>
        <w:t xml:space="preserve">d) </w:t>
      </w:r>
      <w:r w:rsidRPr="00FB4E75">
        <w:rPr>
          <w:rFonts w:ascii="宋体" w:hAnsi="宋体" w:hint="eastAsia"/>
          <w:kern w:val="0"/>
          <w:szCs w:val="16"/>
        </w:rPr>
        <w:t>产品预期消费群体或加工者；</w:t>
      </w:r>
    </w:p>
    <w:p w:rsidR="00716825" w:rsidRPr="00FB4E75" w:rsidRDefault="00716825" w:rsidP="00716825">
      <w:pPr>
        <w:spacing w:line="276" w:lineRule="auto"/>
        <w:ind w:firstLineChars="200" w:firstLine="420"/>
        <w:rPr>
          <w:rFonts w:ascii="宋体" w:hAnsi="宋体" w:hint="eastAsia"/>
          <w:kern w:val="0"/>
          <w:szCs w:val="16"/>
        </w:rPr>
      </w:pPr>
      <w:r w:rsidRPr="00FB4E75">
        <w:rPr>
          <w:rFonts w:ascii="宋体" w:hAnsi="宋体"/>
          <w:kern w:val="0"/>
          <w:szCs w:val="16"/>
        </w:rPr>
        <w:lastRenderedPageBreak/>
        <w:t xml:space="preserve">e) </w:t>
      </w:r>
      <w:r w:rsidRPr="00FB4E75">
        <w:rPr>
          <w:rFonts w:ascii="宋体" w:hAnsi="宋体" w:hint="eastAsia"/>
          <w:kern w:val="0"/>
          <w:szCs w:val="16"/>
        </w:rPr>
        <w:t>产品相对于普通公众和易受伤害群体的适用性；</w:t>
      </w:r>
    </w:p>
    <w:p w:rsidR="00716825" w:rsidRPr="00FB4E75" w:rsidRDefault="00716825" w:rsidP="00716825">
      <w:pPr>
        <w:spacing w:line="276" w:lineRule="auto"/>
        <w:ind w:firstLineChars="200" w:firstLine="420"/>
        <w:rPr>
          <w:rFonts w:ascii="宋体" w:hAnsi="宋体" w:hint="eastAsia"/>
          <w:kern w:val="0"/>
          <w:szCs w:val="16"/>
        </w:rPr>
      </w:pPr>
      <w:r w:rsidRPr="00FB4E75">
        <w:rPr>
          <w:rFonts w:ascii="宋体" w:hAnsi="宋体"/>
          <w:kern w:val="0"/>
          <w:szCs w:val="16"/>
        </w:rPr>
        <w:t xml:space="preserve">f) </w:t>
      </w:r>
      <w:r w:rsidRPr="00FB4E75">
        <w:rPr>
          <w:rFonts w:ascii="宋体" w:hAnsi="宋体" w:hint="eastAsia"/>
          <w:kern w:val="0"/>
          <w:szCs w:val="16"/>
        </w:rPr>
        <w:t>产品非预期</w:t>
      </w:r>
      <w:r w:rsidRPr="00FB4E75">
        <w:rPr>
          <w:rFonts w:ascii="宋体" w:hAnsi="宋体"/>
          <w:kern w:val="0"/>
          <w:szCs w:val="16"/>
        </w:rPr>
        <w:t xml:space="preserve">( </w:t>
      </w:r>
      <w:r w:rsidRPr="00FB4E75">
        <w:rPr>
          <w:rFonts w:ascii="宋体" w:hAnsi="宋体" w:hint="eastAsia"/>
          <w:kern w:val="0"/>
          <w:szCs w:val="16"/>
        </w:rPr>
        <w:t>但极可能出现</w:t>
      </w:r>
      <w:r w:rsidRPr="00FB4E75">
        <w:rPr>
          <w:rFonts w:ascii="宋体" w:hAnsi="宋体"/>
          <w:kern w:val="0"/>
          <w:szCs w:val="16"/>
        </w:rPr>
        <w:t xml:space="preserve"> )</w:t>
      </w:r>
      <w:r w:rsidRPr="00FB4E75">
        <w:rPr>
          <w:rFonts w:ascii="宋体" w:hAnsi="宋体" w:hint="eastAsia"/>
          <w:kern w:val="0"/>
          <w:szCs w:val="16"/>
        </w:rPr>
        <w:t>的用途、食用、使用或加工方式和消费群体</w:t>
      </w:r>
      <w:r w:rsidRPr="00FB4E75">
        <w:rPr>
          <w:rFonts w:ascii="宋体" w:hAnsi="宋体"/>
          <w:kern w:val="0"/>
          <w:szCs w:val="16"/>
        </w:rPr>
        <w:t>,</w:t>
      </w:r>
      <w:r w:rsidRPr="00FB4E75">
        <w:rPr>
          <w:rFonts w:ascii="宋体" w:hAnsi="宋体" w:hint="eastAsia"/>
          <w:kern w:val="0"/>
          <w:szCs w:val="16"/>
        </w:rPr>
        <w:t>如非预期但可能发生的错误处置和误用等；</w:t>
      </w:r>
    </w:p>
    <w:p w:rsidR="00716825" w:rsidRPr="00FB4E75" w:rsidRDefault="00716825" w:rsidP="00716825">
      <w:pPr>
        <w:spacing w:line="276" w:lineRule="auto"/>
        <w:ind w:firstLineChars="200" w:firstLine="420"/>
        <w:rPr>
          <w:rFonts w:ascii="宋体" w:hAnsi="宋体" w:hint="eastAsia"/>
          <w:kern w:val="0"/>
          <w:szCs w:val="16"/>
        </w:rPr>
      </w:pPr>
      <w:r w:rsidRPr="00FB4E75">
        <w:rPr>
          <w:rFonts w:ascii="宋体" w:hAnsi="宋体"/>
          <w:kern w:val="0"/>
          <w:szCs w:val="16"/>
        </w:rPr>
        <w:t xml:space="preserve">g) </w:t>
      </w:r>
      <w:r w:rsidRPr="00FB4E75">
        <w:rPr>
          <w:rFonts w:ascii="宋体" w:hAnsi="宋体" w:hint="eastAsia"/>
          <w:kern w:val="0"/>
          <w:szCs w:val="16"/>
        </w:rPr>
        <w:t>其它必要的信息。</w:t>
      </w:r>
    </w:p>
    <w:p w:rsidR="00716825" w:rsidRPr="00FB4E75" w:rsidRDefault="00716825" w:rsidP="00716825">
      <w:pPr>
        <w:spacing w:line="276" w:lineRule="auto"/>
        <w:ind w:firstLineChars="170" w:firstLine="357"/>
        <w:rPr>
          <w:rFonts w:ascii="宋体" w:hAnsi="宋体" w:hint="eastAsia"/>
          <w:kern w:val="0"/>
          <w:szCs w:val="18"/>
        </w:rPr>
      </w:pPr>
      <w:r w:rsidRPr="00FB4E75">
        <w:rPr>
          <w:rFonts w:ascii="宋体" w:hAnsi="宋体" w:hint="eastAsia"/>
          <w:kern w:val="0"/>
          <w:szCs w:val="16"/>
        </w:rPr>
        <w:t>上述信息应保持更新</w:t>
      </w:r>
      <w:r w:rsidRPr="00FB4E75">
        <w:rPr>
          <w:rFonts w:ascii="宋体" w:hAnsi="宋体"/>
          <w:kern w:val="0"/>
          <w:szCs w:val="16"/>
        </w:rPr>
        <w:t>,</w:t>
      </w:r>
      <w:r w:rsidRPr="00FB4E75">
        <w:rPr>
          <w:rFonts w:ascii="宋体" w:hAnsi="宋体" w:hint="eastAsia"/>
          <w:kern w:val="0"/>
          <w:szCs w:val="16"/>
        </w:rPr>
        <w:t>需要时按照</w:t>
      </w:r>
      <w:r w:rsidRPr="00FB4E75">
        <w:rPr>
          <w:rFonts w:ascii="宋体" w:hAnsi="宋体"/>
          <w:kern w:val="0"/>
          <w:szCs w:val="16"/>
        </w:rPr>
        <w:t>7.7</w:t>
      </w:r>
      <w:r w:rsidRPr="00FB4E75">
        <w:rPr>
          <w:rFonts w:ascii="宋体" w:hAnsi="宋体" w:hint="eastAsia"/>
          <w:kern w:val="0"/>
          <w:szCs w:val="16"/>
        </w:rPr>
        <w:t>要求进行更新。</w:t>
      </w:r>
    </w:p>
    <w:p w:rsidR="00716825" w:rsidRPr="00FB4E75" w:rsidRDefault="00716825" w:rsidP="00716825">
      <w:pPr>
        <w:spacing w:line="276" w:lineRule="auto"/>
        <w:ind w:firstLineChars="170" w:firstLine="357"/>
        <w:rPr>
          <w:rFonts w:ascii="宋体" w:hAnsi="宋体" w:hint="eastAsia"/>
          <w:kern w:val="0"/>
          <w:szCs w:val="18"/>
        </w:rPr>
      </w:pPr>
      <w:r w:rsidRPr="00FB4E75">
        <w:rPr>
          <w:rFonts w:ascii="宋体" w:hAnsi="宋体" w:hint="eastAsia"/>
          <w:kern w:val="0"/>
          <w:szCs w:val="18"/>
        </w:rPr>
        <w:t>应按照</w:t>
      </w:r>
      <w:r w:rsidRPr="00FB4E75">
        <w:rPr>
          <w:rFonts w:ascii="宋体" w:hAnsi="宋体" w:hint="eastAsia"/>
          <w:kern w:val="0"/>
          <w:szCs w:val="14"/>
        </w:rPr>
        <w:t>《文件控制程序》、《记录控制程序》</w:t>
      </w:r>
      <w:r w:rsidRPr="00FB4E75">
        <w:rPr>
          <w:rFonts w:ascii="宋体" w:hAnsi="宋体" w:hint="eastAsia"/>
          <w:kern w:val="0"/>
          <w:szCs w:val="18"/>
        </w:rPr>
        <w:t>保持产品预期用途和消费群体确定结果的记录</w:t>
      </w:r>
      <w:r w:rsidRPr="00FB4E75">
        <w:rPr>
          <w:rFonts w:ascii="宋体" w:hAnsi="宋体"/>
          <w:kern w:val="0"/>
          <w:szCs w:val="18"/>
        </w:rPr>
        <w:t xml:space="preserve">( </w:t>
      </w:r>
      <w:r w:rsidRPr="00FB4E75">
        <w:rPr>
          <w:rFonts w:ascii="宋体" w:hAnsi="宋体" w:hint="eastAsia"/>
          <w:kern w:val="0"/>
          <w:szCs w:val="18"/>
        </w:rPr>
        <w:t>见</w:t>
      </w:r>
      <w:r w:rsidRPr="00FB4E75">
        <w:rPr>
          <w:rFonts w:ascii="宋体" w:hAnsi="宋体"/>
          <w:kern w:val="0"/>
          <w:szCs w:val="18"/>
        </w:rPr>
        <w:t xml:space="preserve"> </w:t>
      </w:r>
      <w:smartTag w:uri="urn:schemas-microsoft-com:office:smarttags" w:element="chsdate">
        <w:smartTagPr>
          <w:attr w:name="IsROCDate" w:val="False"/>
          <w:attr w:name="IsLunarDate" w:val="False"/>
          <w:attr w:name="Day" w:val="30"/>
          <w:attr w:name="Month" w:val="12"/>
          <w:attr w:name="Year" w:val="1899"/>
        </w:smartTagPr>
        <w:r w:rsidRPr="00FB4E75">
          <w:rPr>
            <w:rFonts w:ascii="宋体" w:hAnsi="宋体"/>
            <w:kern w:val="0"/>
            <w:szCs w:val="18"/>
          </w:rPr>
          <w:t>4.2.4</w:t>
        </w:r>
      </w:smartTag>
      <w:r w:rsidRPr="00FB4E75">
        <w:rPr>
          <w:rFonts w:ascii="宋体" w:hAnsi="宋体"/>
          <w:kern w:val="0"/>
          <w:szCs w:val="18"/>
        </w:rPr>
        <w:t xml:space="preserve">) </w:t>
      </w:r>
      <w:r w:rsidRPr="00FB4E75">
        <w:rPr>
          <w:rFonts w:ascii="宋体" w:hAnsi="宋体" w:hint="eastAsia"/>
          <w:kern w:val="0"/>
          <w:szCs w:val="18"/>
        </w:rPr>
        <w:t>。</w:t>
      </w:r>
    </w:p>
    <w:p w:rsidR="00716825" w:rsidRPr="00FB4E75" w:rsidRDefault="00716825" w:rsidP="00716825">
      <w:pPr>
        <w:spacing w:line="276" w:lineRule="auto"/>
        <w:ind w:firstLineChars="200" w:firstLine="420"/>
        <w:rPr>
          <w:rFonts w:ascii="宋体" w:hAnsi="宋体" w:hint="eastAsia"/>
          <w:kern w:val="0"/>
          <w:szCs w:val="16"/>
        </w:rPr>
      </w:pPr>
      <w:r w:rsidRPr="00FB4E75">
        <w:rPr>
          <w:rFonts w:ascii="宋体" w:hAnsi="宋体" w:hint="eastAsia"/>
          <w:kern w:val="0"/>
          <w:szCs w:val="16"/>
        </w:rPr>
        <w:t>支持性文件及记录：</w:t>
      </w:r>
    </w:p>
    <w:p w:rsidR="00716825" w:rsidRPr="00FB4E75" w:rsidRDefault="00716825" w:rsidP="00716825">
      <w:pPr>
        <w:spacing w:line="276" w:lineRule="auto"/>
        <w:ind w:firstLineChars="200" w:firstLine="420"/>
        <w:rPr>
          <w:rFonts w:ascii="宋体" w:hAnsi="宋体" w:hint="eastAsia"/>
          <w:kern w:val="0"/>
          <w:szCs w:val="16"/>
        </w:rPr>
      </w:pPr>
      <w:r w:rsidRPr="00FB4E75">
        <w:rPr>
          <w:rFonts w:ascii="宋体" w:hAnsi="宋体" w:hint="eastAsia"/>
          <w:kern w:val="0"/>
          <w:szCs w:val="16"/>
        </w:rPr>
        <w:t>《</w:t>
      </w:r>
      <w:r w:rsidRPr="00FB4E75">
        <w:rPr>
          <w:rFonts w:ascii="宋体" w:hAnsi="宋体"/>
          <w:kern w:val="0"/>
          <w:szCs w:val="16"/>
        </w:rPr>
        <w:t>HACCP</w:t>
      </w:r>
      <w:r w:rsidRPr="00FB4E75">
        <w:rPr>
          <w:rFonts w:ascii="宋体" w:hAnsi="宋体" w:hint="eastAsia"/>
          <w:kern w:val="0"/>
          <w:szCs w:val="16"/>
        </w:rPr>
        <w:t>计划书》</w:t>
      </w:r>
    </w:p>
    <w:p w:rsidR="00716825" w:rsidRPr="00FB4E75" w:rsidRDefault="00716825" w:rsidP="00716825">
      <w:pPr>
        <w:spacing w:line="276" w:lineRule="auto"/>
        <w:ind w:firstLineChars="200" w:firstLine="420"/>
        <w:rPr>
          <w:rFonts w:ascii="宋体" w:hAnsi="宋体" w:hint="eastAsia"/>
          <w:kern w:val="0"/>
          <w:szCs w:val="14"/>
        </w:rPr>
      </w:pPr>
      <w:r w:rsidRPr="00FB4E75">
        <w:rPr>
          <w:rFonts w:ascii="宋体" w:hAnsi="宋体" w:hint="eastAsia"/>
          <w:kern w:val="0"/>
          <w:szCs w:val="14"/>
        </w:rPr>
        <w:t>《文件控制程序》</w:t>
      </w:r>
    </w:p>
    <w:p w:rsidR="00716825" w:rsidRPr="00FB4E75" w:rsidRDefault="00716825" w:rsidP="00716825">
      <w:pPr>
        <w:spacing w:line="276" w:lineRule="auto"/>
        <w:ind w:firstLineChars="200" w:firstLine="420"/>
        <w:rPr>
          <w:rFonts w:ascii="宋体" w:hAnsi="宋体" w:hint="eastAsia"/>
          <w:kern w:val="0"/>
          <w:szCs w:val="18"/>
        </w:rPr>
      </w:pPr>
      <w:r w:rsidRPr="00FB4E75">
        <w:rPr>
          <w:rFonts w:ascii="宋体" w:hAnsi="宋体" w:hint="eastAsia"/>
          <w:kern w:val="0"/>
          <w:szCs w:val="14"/>
        </w:rPr>
        <w:t>《记录控制程序》</w:t>
      </w:r>
    </w:p>
    <w:p w:rsidR="00716825" w:rsidRPr="00FB4E75" w:rsidRDefault="00E26590" w:rsidP="00716825">
      <w:pPr>
        <w:spacing w:line="276" w:lineRule="auto"/>
        <w:rPr>
          <w:rFonts w:ascii="黑体" w:eastAsia="黑体" w:hAnsi="宋体" w:hint="eastAsia"/>
          <w:bCs/>
          <w:kern w:val="0"/>
          <w:szCs w:val="18"/>
        </w:rPr>
      </w:pPr>
      <w:smartTag w:uri="urn:schemas-microsoft-com:office:smarttags" w:element="chsdate">
        <w:smartTagPr>
          <w:attr w:name="IsROCDate" w:val="False"/>
          <w:attr w:name="IsLunarDate" w:val="False"/>
          <w:attr w:name="Day" w:val="30"/>
          <w:attr w:name="Month" w:val="12"/>
          <w:attr w:name="Year" w:val="1899"/>
        </w:smartTagPr>
        <w:r w:rsidRPr="00FB4E75">
          <w:rPr>
            <w:rFonts w:ascii="黑体" w:eastAsia="黑体" w:hAnsi="宋体" w:hint="eastAsia"/>
            <w:bCs/>
            <w:kern w:val="0"/>
            <w:szCs w:val="26"/>
          </w:rPr>
          <w:t>7.1.2</w:t>
        </w:r>
      </w:smartTag>
      <w:r w:rsidRPr="00FB4E75">
        <w:rPr>
          <w:rFonts w:ascii="黑体" w:eastAsia="黑体" w:hAnsi="宋体" w:hint="eastAsia"/>
          <w:bCs/>
          <w:kern w:val="0"/>
          <w:szCs w:val="26"/>
        </w:rPr>
        <w:t>.</w:t>
      </w:r>
      <w:r w:rsidR="00716825" w:rsidRPr="00FB4E75">
        <w:rPr>
          <w:rFonts w:ascii="黑体" w:eastAsia="黑体" w:hAnsi="宋体" w:hint="eastAsia"/>
          <w:bCs/>
          <w:kern w:val="0"/>
        </w:rPr>
        <w:t>5</w:t>
      </w:r>
      <w:r w:rsidR="00716825" w:rsidRPr="00FB4E75">
        <w:rPr>
          <w:rFonts w:ascii="黑体" w:eastAsia="黑体" w:hAnsi="宋体"/>
          <w:bCs/>
          <w:kern w:val="0"/>
        </w:rPr>
        <w:t xml:space="preserve"> </w:t>
      </w:r>
      <w:r w:rsidR="00716825" w:rsidRPr="00FB4E75">
        <w:rPr>
          <w:rFonts w:ascii="黑体" w:eastAsia="黑体" w:hAnsi="宋体" w:hint="eastAsia"/>
          <w:bCs/>
          <w:kern w:val="0"/>
          <w:szCs w:val="18"/>
        </w:rPr>
        <w:t>流程图、过程步骤和控制措施</w:t>
      </w:r>
    </w:p>
    <w:p w:rsidR="00716825" w:rsidRPr="00FB4E75" w:rsidRDefault="00E26590" w:rsidP="00716825">
      <w:pPr>
        <w:tabs>
          <w:tab w:val="left" w:pos="8820"/>
        </w:tabs>
        <w:spacing w:line="276" w:lineRule="auto"/>
        <w:rPr>
          <w:rFonts w:ascii="黑体" w:eastAsia="黑体" w:hAnsi="宋体" w:hint="eastAsia"/>
          <w:kern w:val="0"/>
          <w:szCs w:val="18"/>
        </w:rPr>
      </w:pPr>
      <w:r w:rsidRPr="00FB4E75">
        <w:rPr>
          <w:rFonts w:ascii="黑体" w:eastAsia="黑体" w:hAnsi="宋体" w:hint="eastAsia"/>
          <w:kern w:val="0"/>
          <w:szCs w:val="18"/>
        </w:rPr>
        <w:t>（一）</w:t>
      </w:r>
      <w:r w:rsidR="00716825" w:rsidRPr="00FB4E75">
        <w:rPr>
          <w:rFonts w:ascii="黑体" w:eastAsia="黑体" w:hAnsi="宋体" w:hint="eastAsia"/>
          <w:kern w:val="0"/>
          <w:szCs w:val="18"/>
        </w:rPr>
        <w:t>流程图</w:t>
      </w:r>
    </w:p>
    <w:p w:rsidR="00716825" w:rsidRPr="00FB4E75" w:rsidRDefault="00716825" w:rsidP="00716825">
      <w:pPr>
        <w:tabs>
          <w:tab w:val="left" w:pos="8820"/>
        </w:tabs>
        <w:spacing w:line="276" w:lineRule="auto"/>
        <w:ind w:firstLineChars="200" w:firstLine="420"/>
        <w:rPr>
          <w:rFonts w:ascii="宋体" w:hAnsi="宋体" w:hint="eastAsia"/>
          <w:kern w:val="0"/>
          <w:szCs w:val="16"/>
        </w:rPr>
      </w:pPr>
      <w:r w:rsidRPr="00FB4E75">
        <w:rPr>
          <w:rFonts w:ascii="宋体" w:hAnsi="宋体" w:hint="eastAsia"/>
          <w:kern w:val="0"/>
          <w:szCs w:val="18"/>
        </w:rPr>
        <w:t>食品安全小组在制定</w:t>
      </w:r>
      <w:r w:rsidRPr="00FB4E75">
        <w:rPr>
          <w:rFonts w:ascii="宋体" w:hAnsi="宋体"/>
          <w:kern w:val="0"/>
          <w:szCs w:val="18"/>
        </w:rPr>
        <w:t>HACCP</w:t>
      </w:r>
      <w:r w:rsidRPr="00FB4E75">
        <w:rPr>
          <w:rFonts w:ascii="宋体" w:hAnsi="宋体" w:hint="eastAsia"/>
          <w:kern w:val="0"/>
          <w:szCs w:val="18"/>
        </w:rPr>
        <w:t>计划时，根据特定产品的特定操作以及过程类别制定流程图，流程图应为可能出现增加或引入的食品安全危害提供基础。适用时，流程图</w:t>
      </w:r>
      <w:r w:rsidRPr="00FB4E75">
        <w:rPr>
          <w:rFonts w:ascii="宋体" w:hAnsi="宋体" w:hint="eastAsia"/>
          <w:kern w:val="0"/>
          <w:szCs w:val="16"/>
        </w:rPr>
        <w:t>应包括：</w:t>
      </w:r>
    </w:p>
    <w:p w:rsidR="00716825" w:rsidRPr="00FB4E75" w:rsidRDefault="00716825" w:rsidP="00716825">
      <w:pPr>
        <w:tabs>
          <w:tab w:val="left" w:pos="8820"/>
        </w:tabs>
        <w:spacing w:line="276" w:lineRule="auto"/>
        <w:ind w:firstLineChars="200" w:firstLine="420"/>
        <w:rPr>
          <w:rFonts w:ascii="宋体" w:hAnsi="宋体" w:hint="eastAsia"/>
          <w:kern w:val="0"/>
          <w:szCs w:val="16"/>
        </w:rPr>
      </w:pPr>
      <w:r w:rsidRPr="00FB4E75">
        <w:rPr>
          <w:rFonts w:ascii="宋体" w:hAnsi="宋体"/>
          <w:kern w:val="0"/>
          <w:szCs w:val="16"/>
        </w:rPr>
        <w:t xml:space="preserve">a) </w:t>
      </w:r>
      <w:r w:rsidRPr="00FB4E75">
        <w:rPr>
          <w:rFonts w:ascii="宋体" w:hAnsi="宋体" w:hint="eastAsia"/>
          <w:kern w:val="0"/>
          <w:szCs w:val="16"/>
        </w:rPr>
        <w:t>每个步骤及其相应的特定操作；</w:t>
      </w:r>
    </w:p>
    <w:p w:rsidR="00716825" w:rsidRPr="00FB4E75" w:rsidRDefault="00716825" w:rsidP="00716825">
      <w:pPr>
        <w:tabs>
          <w:tab w:val="left" w:pos="8820"/>
        </w:tabs>
        <w:spacing w:line="276" w:lineRule="auto"/>
        <w:ind w:firstLineChars="200" w:firstLine="420"/>
        <w:rPr>
          <w:rFonts w:ascii="宋体" w:hAnsi="宋体" w:hint="eastAsia"/>
          <w:kern w:val="0"/>
          <w:szCs w:val="16"/>
        </w:rPr>
      </w:pPr>
      <w:r w:rsidRPr="00FB4E75">
        <w:rPr>
          <w:rFonts w:ascii="宋体" w:hAnsi="宋体"/>
          <w:kern w:val="0"/>
          <w:szCs w:val="16"/>
        </w:rPr>
        <w:t xml:space="preserve">b) </w:t>
      </w:r>
      <w:r w:rsidRPr="00FB4E75">
        <w:rPr>
          <w:rFonts w:ascii="宋体" w:hAnsi="宋体" w:hint="eastAsia"/>
          <w:kern w:val="0"/>
          <w:szCs w:val="16"/>
        </w:rPr>
        <w:t>这些步骤之间的顺序和相互关系；</w:t>
      </w:r>
    </w:p>
    <w:p w:rsidR="00716825" w:rsidRPr="00FB4E75" w:rsidRDefault="00716825" w:rsidP="00716825">
      <w:pPr>
        <w:tabs>
          <w:tab w:val="left" w:pos="8820"/>
        </w:tabs>
        <w:spacing w:line="276" w:lineRule="auto"/>
        <w:ind w:firstLineChars="200" w:firstLine="420"/>
        <w:rPr>
          <w:rFonts w:ascii="宋体" w:hAnsi="宋体" w:hint="eastAsia"/>
          <w:kern w:val="0"/>
          <w:szCs w:val="16"/>
        </w:rPr>
      </w:pPr>
      <w:r w:rsidRPr="00FB4E75">
        <w:rPr>
          <w:rFonts w:ascii="宋体" w:hAnsi="宋体"/>
          <w:kern w:val="0"/>
          <w:szCs w:val="16"/>
        </w:rPr>
        <w:t xml:space="preserve">c) </w:t>
      </w:r>
      <w:r w:rsidRPr="00FB4E75">
        <w:rPr>
          <w:rFonts w:ascii="宋体" w:hAnsi="宋体" w:hint="eastAsia"/>
          <w:kern w:val="0"/>
          <w:szCs w:val="16"/>
        </w:rPr>
        <w:t>人流物流在流程中的出入位置；</w:t>
      </w:r>
    </w:p>
    <w:p w:rsidR="00716825" w:rsidRPr="00FB4E75" w:rsidRDefault="00716825" w:rsidP="00716825">
      <w:pPr>
        <w:tabs>
          <w:tab w:val="left" w:pos="8820"/>
        </w:tabs>
        <w:spacing w:line="276" w:lineRule="auto"/>
        <w:ind w:firstLineChars="200" w:firstLine="420"/>
        <w:rPr>
          <w:rFonts w:ascii="宋体" w:hAnsi="宋体" w:hint="eastAsia"/>
          <w:kern w:val="0"/>
          <w:szCs w:val="26"/>
        </w:rPr>
      </w:pPr>
      <w:r w:rsidRPr="00FB4E75">
        <w:rPr>
          <w:rFonts w:ascii="宋体" w:hAnsi="宋体"/>
          <w:kern w:val="0"/>
          <w:szCs w:val="18"/>
        </w:rPr>
        <w:t xml:space="preserve">d) </w:t>
      </w:r>
      <w:r w:rsidRPr="00FB4E75">
        <w:rPr>
          <w:rFonts w:ascii="宋体" w:hAnsi="宋体" w:hint="eastAsia"/>
          <w:kern w:val="0"/>
          <w:szCs w:val="18"/>
        </w:rPr>
        <w:t>特定操作的前后步骤及其输入输出接口</w:t>
      </w:r>
      <w:r w:rsidRPr="00FB4E75">
        <w:rPr>
          <w:rFonts w:ascii="宋体" w:hAnsi="宋体" w:hint="eastAsia"/>
          <w:kern w:val="0"/>
          <w:szCs w:val="26"/>
        </w:rPr>
        <w:t>；</w:t>
      </w:r>
    </w:p>
    <w:p w:rsidR="00716825" w:rsidRPr="00FB4E75" w:rsidRDefault="00716825" w:rsidP="00716825">
      <w:pPr>
        <w:tabs>
          <w:tab w:val="left" w:pos="8820"/>
        </w:tabs>
        <w:spacing w:line="276" w:lineRule="auto"/>
        <w:ind w:firstLineChars="200" w:firstLine="420"/>
        <w:rPr>
          <w:rFonts w:ascii="宋体" w:hAnsi="宋体" w:hint="eastAsia"/>
          <w:kern w:val="0"/>
          <w:szCs w:val="26"/>
        </w:rPr>
      </w:pPr>
      <w:r w:rsidRPr="00FB4E75">
        <w:rPr>
          <w:rFonts w:ascii="宋体" w:hAnsi="宋体"/>
          <w:kern w:val="0"/>
          <w:szCs w:val="26"/>
        </w:rPr>
        <w:t xml:space="preserve">e) </w:t>
      </w:r>
      <w:r w:rsidRPr="00FB4E75">
        <w:rPr>
          <w:rFonts w:ascii="宋体" w:hAnsi="宋体" w:hint="eastAsia"/>
          <w:kern w:val="0"/>
          <w:szCs w:val="26"/>
        </w:rPr>
        <w:t>源于外部的过程和分包工作；</w:t>
      </w:r>
    </w:p>
    <w:p w:rsidR="00716825" w:rsidRPr="00FB4E75" w:rsidRDefault="00716825" w:rsidP="00716825">
      <w:pPr>
        <w:tabs>
          <w:tab w:val="left" w:pos="8820"/>
        </w:tabs>
        <w:spacing w:line="276" w:lineRule="auto"/>
        <w:ind w:firstLineChars="200" w:firstLine="420"/>
        <w:rPr>
          <w:rFonts w:ascii="宋体" w:hAnsi="宋体" w:hint="eastAsia"/>
          <w:kern w:val="0"/>
          <w:szCs w:val="26"/>
        </w:rPr>
      </w:pPr>
      <w:r w:rsidRPr="00FB4E75">
        <w:rPr>
          <w:rFonts w:ascii="宋体" w:hAnsi="宋体"/>
          <w:kern w:val="0"/>
          <w:szCs w:val="26"/>
        </w:rPr>
        <w:t xml:space="preserve">f) </w:t>
      </w:r>
      <w:r w:rsidRPr="00FB4E75">
        <w:rPr>
          <w:rFonts w:ascii="宋体" w:hAnsi="宋体" w:hint="eastAsia"/>
          <w:kern w:val="0"/>
          <w:szCs w:val="26"/>
        </w:rPr>
        <w:t>原料、辅料、中间产品的投入点；</w:t>
      </w:r>
    </w:p>
    <w:p w:rsidR="00716825" w:rsidRPr="00FB4E75" w:rsidRDefault="00716825" w:rsidP="00716825">
      <w:pPr>
        <w:tabs>
          <w:tab w:val="left" w:pos="8820"/>
        </w:tabs>
        <w:spacing w:line="276" w:lineRule="auto"/>
        <w:ind w:firstLineChars="200" w:firstLine="420"/>
        <w:rPr>
          <w:rFonts w:ascii="宋体" w:hAnsi="宋体" w:hint="eastAsia"/>
        </w:rPr>
      </w:pPr>
      <w:r w:rsidRPr="00FB4E75">
        <w:rPr>
          <w:rFonts w:ascii="宋体" w:hAnsi="宋体"/>
          <w:kern w:val="0"/>
          <w:szCs w:val="26"/>
        </w:rPr>
        <w:t>g)</w:t>
      </w:r>
      <w:r w:rsidRPr="00FB4E75">
        <w:rPr>
          <w:rFonts w:ascii="宋体" w:hAnsi="宋体"/>
        </w:rPr>
        <w:t xml:space="preserve"> </w:t>
      </w:r>
      <w:r w:rsidRPr="00FB4E75">
        <w:rPr>
          <w:rFonts w:ascii="宋体" w:hAnsi="宋体" w:hint="eastAsia"/>
        </w:rPr>
        <w:t>返工和循环点；</w:t>
      </w:r>
    </w:p>
    <w:p w:rsidR="00716825" w:rsidRPr="00FB4E75" w:rsidRDefault="00716825" w:rsidP="00716825">
      <w:pPr>
        <w:tabs>
          <w:tab w:val="left" w:pos="8820"/>
        </w:tabs>
        <w:spacing w:line="276" w:lineRule="auto"/>
        <w:ind w:firstLineChars="200" w:firstLine="420"/>
        <w:rPr>
          <w:rFonts w:ascii="宋体" w:hAnsi="宋体" w:hint="eastAsia"/>
          <w:kern w:val="0"/>
          <w:szCs w:val="16"/>
        </w:rPr>
      </w:pPr>
      <w:r w:rsidRPr="00FB4E75">
        <w:rPr>
          <w:rFonts w:ascii="宋体" w:hAnsi="宋体"/>
          <w:kern w:val="0"/>
          <w:szCs w:val="16"/>
        </w:rPr>
        <w:t>h)</w:t>
      </w:r>
      <w:r w:rsidRPr="00FB4E75">
        <w:rPr>
          <w:rFonts w:ascii="宋体" w:hAnsi="宋体"/>
        </w:rPr>
        <w:t xml:space="preserve"> </w:t>
      </w:r>
      <w:r w:rsidRPr="00FB4E75">
        <w:rPr>
          <w:rFonts w:ascii="宋体" w:hAnsi="宋体" w:hint="eastAsia"/>
        </w:rPr>
        <w:t>终产品、中间成品、副产品放行点及废弃物的排放点。</w:t>
      </w:r>
    </w:p>
    <w:p w:rsidR="00716825" w:rsidRPr="00FB4E75" w:rsidRDefault="00716825" w:rsidP="00716825">
      <w:pPr>
        <w:tabs>
          <w:tab w:val="left" w:pos="8820"/>
        </w:tabs>
        <w:spacing w:line="276" w:lineRule="auto"/>
        <w:ind w:firstLineChars="170" w:firstLine="357"/>
        <w:rPr>
          <w:rFonts w:ascii="宋体" w:hAnsi="宋体" w:hint="eastAsia"/>
          <w:kern w:val="0"/>
          <w:szCs w:val="18"/>
        </w:rPr>
      </w:pPr>
      <w:r w:rsidRPr="00FB4E75">
        <w:rPr>
          <w:rFonts w:ascii="宋体" w:hAnsi="宋体" w:hint="eastAsia"/>
          <w:kern w:val="0"/>
          <w:szCs w:val="18"/>
        </w:rPr>
        <w:t>流程图的表述应完整、准确、清晰。</w:t>
      </w:r>
    </w:p>
    <w:p w:rsidR="00716825" w:rsidRPr="00FB4E75" w:rsidRDefault="00E2051E" w:rsidP="00716825">
      <w:pPr>
        <w:tabs>
          <w:tab w:val="left" w:pos="8820"/>
        </w:tabs>
        <w:spacing w:line="276" w:lineRule="auto"/>
        <w:rPr>
          <w:rFonts w:ascii="黑体" w:eastAsia="黑体" w:hAnsi="宋体" w:hint="eastAsia"/>
          <w:kern w:val="0"/>
          <w:szCs w:val="18"/>
        </w:rPr>
      </w:pPr>
      <w:r w:rsidRPr="00FB4E75">
        <w:rPr>
          <w:rFonts w:ascii="黑体" w:eastAsia="黑体" w:hAnsi="宋体" w:hint="eastAsia"/>
          <w:kern w:val="0"/>
          <w:szCs w:val="18"/>
        </w:rPr>
        <w:t>（二）</w:t>
      </w:r>
      <w:r w:rsidR="00716825" w:rsidRPr="00FB4E75">
        <w:rPr>
          <w:rFonts w:ascii="黑体" w:eastAsia="黑体" w:hAnsi="宋体" w:hint="eastAsia"/>
          <w:kern w:val="0"/>
          <w:szCs w:val="18"/>
        </w:rPr>
        <w:t>过程步骤和控制措施的描述</w:t>
      </w:r>
    </w:p>
    <w:p w:rsidR="00716825" w:rsidRPr="00FB4E75" w:rsidRDefault="00716825" w:rsidP="00716825">
      <w:pPr>
        <w:tabs>
          <w:tab w:val="left" w:pos="8820"/>
        </w:tabs>
        <w:spacing w:line="276" w:lineRule="auto"/>
        <w:ind w:firstLineChars="200" w:firstLine="420"/>
        <w:rPr>
          <w:rFonts w:ascii="宋体" w:hAnsi="宋体" w:hint="eastAsia"/>
          <w:kern w:val="0"/>
          <w:szCs w:val="18"/>
        </w:rPr>
      </w:pPr>
      <w:r w:rsidRPr="00FB4E75">
        <w:rPr>
          <w:rFonts w:ascii="宋体" w:hAnsi="宋体" w:hint="eastAsia"/>
          <w:kern w:val="0"/>
          <w:szCs w:val="18"/>
        </w:rPr>
        <w:t>每个步骤的特定操作应在所附工艺说明中列出。适用时，应提供厂区平面图、设备设施布置图、人流物流图、供排水网络图、捕灭鼠虫装置分布图等附图。</w:t>
      </w:r>
    </w:p>
    <w:p w:rsidR="00716825" w:rsidRPr="00FB4E75" w:rsidRDefault="00716825" w:rsidP="00716825">
      <w:pPr>
        <w:tabs>
          <w:tab w:val="left" w:pos="8820"/>
        </w:tabs>
        <w:spacing w:line="276" w:lineRule="auto"/>
        <w:ind w:firstLineChars="200" w:firstLine="420"/>
        <w:rPr>
          <w:rFonts w:ascii="宋体" w:hAnsi="宋体" w:hint="eastAsia"/>
          <w:kern w:val="0"/>
          <w:szCs w:val="20"/>
        </w:rPr>
      </w:pPr>
      <w:r w:rsidRPr="00FB4E75">
        <w:rPr>
          <w:rFonts w:ascii="宋体" w:hAnsi="宋体" w:hint="eastAsia"/>
          <w:kern w:val="0"/>
          <w:szCs w:val="18"/>
        </w:rPr>
        <w:t>应由食品安全小组对所有操作步骤在操作的所有阶段和时间内进行现场核查</w:t>
      </w:r>
      <w:r w:rsidRPr="00FB4E75">
        <w:rPr>
          <w:rFonts w:ascii="宋体" w:hAnsi="宋体"/>
          <w:kern w:val="0"/>
          <w:szCs w:val="18"/>
        </w:rPr>
        <w:t xml:space="preserve"> </w:t>
      </w:r>
      <w:r w:rsidRPr="00FB4E75">
        <w:rPr>
          <w:rFonts w:ascii="宋体" w:hAnsi="宋体"/>
          <w:kern w:val="0"/>
          <w:szCs w:val="26"/>
        </w:rPr>
        <w:t xml:space="preserve">, </w:t>
      </w:r>
      <w:r w:rsidRPr="00FB4E75">
        <w:rPr>
          <w:rFonts w:ascii="宋体" w:hAnsi="宋体" w:hint="eastAsia"/>
          <w:kern w:val="0"/>
          <w:szCs w:val="20"/>
        </w:rPr>
        <w:t>确认与所制定流程图的一致性，并在必要时修改流程图。</w:t>
      </w:r>
    </w:p>
    <w:p w:rsidR="00716825" w:rsidRPr="00FB4E75" w:rsidRDefault="00716825" w:rsidP="00716825">
      <w:pPr>
        <w:tabs>
          <w:tab w:val="left" w:pos="8820"/>
        </w:tabs>
        <w:spacing w:line="276" w:lineRule="auto"/>
        <w:ind w:firstLineChars="200" w:firstLine="420"/>
        <w:rPr>
          <w:rFonts w:ascii="宋体" w:hAnsi="宋体" w:hint="eastAsia"/>
          <w:kern w:val="0"/>
          <w:szCs w:val="16"/>
        </w:rPr>
      </w:pPr>
      <w:r w:rsidRPr="00FB4E75">
        <w:rPr>
          <w:rFonts w:ascii="宋体" w:hAnsi="宋体" w:hint="eastAsia"/>
          <w:kern w:val="0"/>
          <w:szCs w:val="16"/>
        </w:rPr>
        <w:t>经确认的流程图及其制定、确认人员的记录应按照</w:t>
      </w:r>
      <w:r w:rsidRPr="00FB4E75">
        <w:rPr>
          <w:rFonts w:ascii="宋体" w:hAnsi="宋体" w:hint="eastAsia"/>
          <w:kern w:val="0"/>
          <w:szCs w:val="14"/>
        </w:rPr>
        <w:t>《文件控制程序》、《记录控制程序》予以</w:t>
      </w:r>
      <w:r w:rsidRPr="00FB4E75">
        <w:rPr>
          <w:rFonts w:ascii="宋体" w:hAnsi="宋体" w:hint="eastAsia"/>
          <w:kern w:val="0"/>
          <w:szCs w:val="16"/>
        </w:rPr>
        <w:t>保持</w:t>
      </w:r>
      <w:r w:rsidRPr="00FB4E75">
        <w:rPr>
          <w:rFonts w:ascii="宋体" w:hAnsi="宋体"/>
          <w:kern w:val="0"/>
          <w:szCs w:val="16"/>
        </w:rPr>
        <w:t xml:space="preserve">( </w:t>
      </w:r>
      <w:r w:rsidRPr="00FB4E75">
        <w:rPr>
          <w:rFonts w:ascii="宋体" w:hAnsi="宋体" w:hint="eastAsia"/>
          <w:kern w:val="0"/>
          <w:szCs w:val="16"/>
        </w:rPr>
        <w:t>见</w:t>
      </w:r>
      <w:r w:rsidRPr="00FB4E75">
        <w:rPr>
          <w:rFonts w:ascii="宋体" w:hAnsi="宋体"/>
          <w:kern w:val="0"/>
          <w:szCs w:val="16"/>
        </w:rPr>
        <w:t xml:space="preserve"> </w:t>
      </w:r>
      <w:smartTag w:uri="urn:schemas-microsoft-com:office:smarttags" w:element="chsdate">
        <w:smartTagPr>
          <w:attr w:name="IsROCDate" w:val="False"/>
          <w:attr w:name="IsLunarDate" w:val="False"/>
          <w:attr w:name="Day" w:val="30"/>
          <w:attr w:name="Month" w:val="12"/>
          <w:attr w:name="Year" w:val="1899"/>
        </w:smartTagPr>
        <w:r w:rsidRPr="00FB4E75">
          <w:rPr>
            <w:rFonts w:ascii="宋体" w:hAnsi="宋体"/>
            <w:kern w:val="0"/>
            <w:szCs w:val="16"/>
          </w:rPr>
          <w:t>4.2.4</w:t>
        </w:r>
      </w:smartTag>
      <w:r w:rsidRPr="00FB4E75">
        <w:rPr>
          <w:rFonts w:ascii="宋体" w:hAnsi="宋体"/>
          <w:kern w:val="0"/>
          <w:szCs w:val="16"/>
        </w:rPr>
        <w:t xml:space="preserve">) </w:t>
      </w:r>
      <w:r w:rsidRPr="00FB4E75">
        <w:rPr>
          <w:rFonts w:ascii="宋体" w:hAnsi="宋体" w:hint="eastAsia"/>
          <w:kern w:val="0"/>
          <w:szCs w:val="16"/>
        </w:rPr>
        <w:t>。</w:t>
      </w:r>
    </w:p>
    <w:p w:rsidR="00716825" w:rsidRPr="00FB4E75" w:rsidRDefault="00716825" w:rsidP="00716825">
      <w:pPr>
        <w:spacing w:line="276" w:lineRule="auto"/>
        <w:ind w:firstLine="358"/>
        <w:rPr>
          <w:rFonts w:ascii="宋体" w:hAnsi="宋体" w:hint="eastAsia"/>
          <w:kern w:val="0"/>
          <w:szCs w:val="16"/>
        </w:rPr>
      </w:pPr>
      <w:r w:rsidRPr="00FB4E75">
        <w:rPr>
          <w:rFonts w:ascii="宋体" w:hAnsi="宋体" w:hint="eastAsia"/>
          <w:kern w:val="0"/>
          <w:szCs w:val="16"/>
        </w:rPr>
        <w:t>支持性文件及记录：</w:t>
      </w:r>
    </w:p>
    <w:p w:rsidR="00716825" w:rsidRPr="00FB4E75" w:rsidRDefault="00716825" w:rsidP="00716825">
      <w:pPr>
        <w:spacing w:line="276" w:lineRule="auto"/>
        <w:ind w:firstLine="358"/>
        <w:rPr>
          <w:rFonts w:ascii="宋体" w:hAnsi="宋体" w:hint="eastAsia"/>
          <w:kern w:val="0"/>
          <w:szCs w:val="16"/>
        </w:rPr>
      </w:pPr>
      <w:r w:rsidRPr="00FB4E75">
        <w:rPr>
          <w:rFonts w:ascii="宋体" w:hAnsi="宋体" w:hint="eastAsia"/>
          <w:kern w:val="0"/>
          <w:szCs w:val="16"/>
        </w:rPr>
        <w:t>《</w:t>
      </w:r>
      <w:r w:rsidRPr="00FB4E75">
        <w:rPr>
          <w:rFonts w:ascii="宋体" w:hAnsi="宋体"/>
          <w:kern w:val="0"/>
          <w:szCs w:val="16"/>
        </w:rPr>
        <w:t>HACCP</w:t>
      </w:r>
      <w:r w:rsidRPr="00FB4E75">
        <w:rPr>
          <w:rFonts w:ascii="宋体" w:hAnsi="宋体" w:hint="eastAsia"/>
          <w:kern w:val="0"/>
          <w:szCs w:val="16"/>
        </w:rPr>
        <w:t>计划书》及</w:t>
      </w:r>
      <w:r w:rsidRPr="00FB4E75">
        <w:rPr>
          <w:rFonts w:ascii="宋体" w:hAnsi="宋体"/>
          <w:kern w:val="0"/>
          <w:szCs w:val="16"/>
        </w:rPr>
        <w:t>HACCP</w:t>
      </w:r>
      <w:r w:rsidRPr="00FB4E75">
        <w:rPr>
          <w:rFonts w:ascii="宋体" w:hAnsi="宋体" w:hint="eastAsia"/>
          <w:kern w:val="0"/>
          <w:szCs w:val="16"/>
        </w:rPr>
        <w:t>计划支持性文件和资料</w:t>
      </w:r>
    </w:p>
    <w:p w:rsidR="00716825" w:rsidRPr="00FB4E75" w:rsidRDefault="00716825" w:rsidP="00716825">
      <w:pPr>
        <w:spacing w:line="276" w:lineRule="auto"/>
        <w:ind w:firstLineChars="200" w:firstLine="420"/>
        <w:rPr>
          <w:rFonts w:ascii="宋体" w:hAnsi="宋体" w:hint="eastAsia"/>
          <w:kern w:val="0"/>
          <w:szCs w:val="14"/>
        </w:rPr>
      </w:pPr>
      <w:r w:rsidRPr="00FB4E75">
        <w:rPr>
          <w:rFonts w:ascii="宋体" w:hAnsi="宋体" w:hint="eastAsia"/>
          <w:kern w:val="0"/>
          <w:szCs w:val="14"/>
        </w:rPr>
        <w:t>《文件控制程序》</w:t>
      </w:r>
    </w:p>
    <w:p w:rsidR="00716825" w:rsidRPr="00FB4E75" w:rsidRDefault="00716825" w:rsidP="00716825">
      <w:pPr>
        <w:spacing w:line="276" w:lineRule="auto"/>
        <w:ind w:firstLineChars="200" w:firstLine="420"/>
        <w:rPr>
          <w:rFonts w:ascii="宋体" w:hAnsi="宋体" w:hint="eastAsia"/>
          <w:kern w:val="0"/>
          <w:szCs w:val="18"/>
        </w:rPr>
      </w:pPr>
      <w:r w:rsidRPr="00FB4E75">
        <w:rPr>
          <w:rFonts w:ascii="宋体" w:hAnsi="宋体" w:hint="eastAsia"/>
          <w:kern w:val="0"/>
          <w:szCs w:val="14"/>
        </w:rPr>
        <w:t>《记录控制程序》</w:t>
      </w:r>
    </w:p>
    <w:p w:rsidR="00716825" w:rsidRPr="00FB4E75" w:rsidRDefault="00716825" w:rsidP="00C72E21">
      <w:pPr>
        <w:spacing w:beforeLines="50" w:afterLines="50" w:line="276" w:lineRule="auto"/>
        <w:rPr>
          <w:rFonts w:ascii="黑体" w:eastAsia="黑体" w:hAnsi="宋体" w:hint="eastAsia"/>
          <w:kern w:val="0"/>
          <w:szCs w:val="18"/>
        </w:rPr>
      </w:pPr>
      <w:smartTag w:uri="urn:schemas-microsoft-com:office:smarttags" w:element="chsdate">
        <w:smartTagPr>
          <w:attr w:name="IsROCDate" w:val="False"/>
          <w:attr w:name="IsLunarDate" w:val="False"/>
          <w:attr w:name="Day" w:val="30"/>
          <w:attr w:name="Month" w:val="12"/>
          <w:attr w:name="Year" w:val="1899"/>
        </w:smartTagPr>
        <w:r w:rsidRPr="00FB4E75">
          <w:rPr>
            <w:rFonts w:ascii="黑体" w:eastAsia="黑体" w:hAnsi="宋体"/>
            <w:bCs/>
            <w:kern w:val="0"/>
            <w:szCs w:val="20"/>
          </w:rPr>
          <w:t>7.</w:t>
        </w:r>
        <w:r w:rsidR="00E2051E" w:rsidRPr="00FB4E75">
          <w:rPr>
            <w:rFonts w:ascii="黑体" w:eastAsia="黑体" w:hAnsi="宋体" w:hint="eastAsia"/>
            <w:bCs/>
            <w:kern w:val="0"/>
            <w:szCs w:val="20"/>
          </w:rPr>
          <w:t>1.3</w:t>
        </w:r>
      </w:smartTag>
      <w:r w:rsidRPr="00FB4E75">
        <w:rPr>
          <w:rFonts w:ascii="黑体" w:eastAsia="黑体" w:hAnsi="宋体"/>
          <w:bCs/>
          <w:kern w:val="0"/>
          <w:szCs w:val="20"/>
        </w:rPr>
        <w:t xml:space="preserve"> </w:t>
      </w:r>
      <w:r w:rsidRPr="00FB4E75">
        <w:rPr>
          <w:rFonts w:ascii="黑体" w:eastAsia="黑体" w:hAnsi="宋体" w:hint="eastAsia"/>
          <w:bCs/>
          <w:kern w:val="0"/>
          <w:szCs w:val="20"/>
        </w:rPr>
        <w:t>危害分析</w:t>
      </w:r>
    </w:p>
    <w:p w:rsidR="00716825" w:rsidRPr="00542044" w:rsidRDefault="00B81A53" w:rsidP="00716825">
      <w:pPr>
        <w:spacing w:line="276" w:lineRule="auto"/>
        <w:rPr>
          <w:rFonts w:ascii="黑体" w:eastAsia="黑体" w:hAnsi="宋体" w:hint="eastAsia"/>
          <w:bCs/>
          <w:kern w:val="0"/>
          <w:szCs w:val="20"/>
        </w:rPr>
      </w:pPr>
      <w:smartTag w:uri="urn:schemas-microsoft-com:office:smarttags" w:element="chsdate">
        <w:smartTagPr>
          <w:attr w:name="IsROCDate" w:val="False"/>
          <w:attr w:name="IsLunarDate" w:val="False"/>
          <w:attr w:name="Day" w:val="30"/>
          <w:attr w:name="Month" w:val="12"/>
          <w:attr w:name="Year" w:val="1899"/>
        </w:smartTagPr>
        <w:r>
          <w:rPr>
            <w:rFonts w:ascii="黑体" w:eastAsia="黑体" w:hAnsi="宋体" w:hint="eastAsia"/>
            <w:bCs/>
            <w:kern w:val="0"/>
            <w:szCs w:val="20"/>
          </w:rPr>
          <w:t>7.1.3</w:t>
        </w:r>
      </w:smartTag>
      <w:r>
        <w:rPr>
          <w:rFonts w:ascii="黑体" w:eastAsia="黑体" w:hAnsi="宋体" w:hint="eastAsia"/>
          <w:bCs/>
          <w:kern w:val="0"/>
          <w:szCs w:val="20"/>
        </w:rPr>
        <w:t>.1</w:t>
      </w:r>
      <w:r w:rsidR="00716825" w:rsidRPr="00542044">
        <w:rPr>
          <w:rFonts w:ascii="黑体" w:eastAsia="黑体" w:hAnsi="宋体" w:hint="eastAsia"/>
          <w:bCs/>
          <w:kern w:val="0"/>
          <w:szCs w:val="20"/>
        </w:rPr>
        <w:t>总则</w:t>
      </w:r>
    </w:p>
    <w:p w:rsidR="00716825" w:rsidRPr="004A7708" w:rsidRDefault="00716825" w:rsidP="00716825">
      <w:pPr>
        <w:spacing w:line="276" w:lineRule="auto"/>
        <w:ind w:firstLineChars="196" w:firstLine="412"/>
        <w:rPr>
          <w:rFonts w:ascii="宋体" w:hAnsi="宋体" w:hint="eastAsia"/>
          <w:bCs/>
          <w:kern w:val="0"/>
          <w:szCs w:val="20"/>
        </w:rPr>
      </w:pPr>
      <w:r w:rsidRPr="004A7708">
        <w:rPr>
          <w:rFonts w:ascii="宋体" w:hAnsi="宋体" w:hint="eastAsia"/>
          <w:bCs/>
          <w:kern w:val="0"/>
          <w:szCs w:val="20"/>
        </w:rPr>
        <w:t>食品安全小组应实施危害分析</w:t>
      </w:r>
      <w:r w:rsidRPr="004A7708">
        <w:rPr>
          <w:rFonts w:ascii="宋体" w:hAnsi="宋体"/>
          <w:bCs/>
          <w:kern w:val="0"/>
          <w:szCs w:val="20"/>
        </w:rPr>
        <w:t>,</w:t>
      </w:r>
      <w:r w:rsidRPr="004A7708">
        <w:rPr>
          <w:rFonts w:ascii="宋体" w:hAnsi="宋体" w:hint="eastAsia"/>
          <w:bCs/>
          <w:kern w:val="0"/>
          <w:szCs w:val="20"/>
        </w:rPr>
        <w:t>以确定需要控制的危害</w:t>
      </w:r>
      <w:r w:rsidRPr="004A7708">
        <w:rPr>
          <w:rFonts w:ascii="宋体" w:hAnsi="宋体"/>
          <w:bCs/>
          <w:kern w:val="0"/>
          <w:szCs w:val="20"/>
        </w:rPr>
        <w:t>,</w:t>
      </w:r>
      <w:r w:rsidRPr="004A7708">
        <w:rPr>
          <w:rFonts w:ascii="宋体" w:hAnsi="宋体" w:hint="eastAsia"/>
          <w:bCs/>
          <w:kern w:val="0"/>
          <w:szCs w:val="20"/>
        </w:rPr>
        <w:t>确定所要求的控制程度</w:t>
      </w:r>
      <w:r w:rsidRPr="004A7708">
        <w:rPr>
          <w:rFonts w:ascii="宋体" w:hAnsi="宋体"/>
          <w:bCs/>
          <w:kern w:val="0"/>
          <w:szCs w:val="20"/>
        </w:rPr>
        <w:t>,</w:t>
      </w:r>
      <w:r w:rsidRPr="004A7708">
        <w:rPr>
          <w:rFonts w:ascii="宋体" w:hAnsi="宋体" w:hint="eastAsia"/>
          <w:bCs/>
          <w:kern w:val="0"/>
          <w:szCs w:val="20"/>
        </w:rPr>
        <w:t>并</w:t>
      </w:r>
      <w:r>
        <w:rPr>
          <w:rFonts w:ascii="宋体" w:hAnsi="宋体" w:hint="eastAsia"/>
          <w:bCs/>
          <w:kern w:val="0"/>
          <w:szCs w:val="20"/>
        </w:rPr>
        <w:t>确定所要求的</w:t>
      </w:r>
      <w:r w:rsidRPr="004A7708">
        <w:rPr>
          <w:rFonts w:ascii="宋体" w:hAnsi="宋体" w:hint="eastAsia"/>
          <w:bCs/>
          <w:kern w:val="0"/>
          <w:szCs w:val="20"/>
        </w:rPr>
        <w:t>控制措施组合</w:t>
      </w:r>
      <w:r>
        <w:rPr>
          <w:rFonts w:ascii="宋体" w:hAnsi="宋体" w:hint="eastAsia"/>
          <w:bCs/>
          <w:kern w:val="0"/>
          <w:szCs w:val="20"/>
        </w:rPr>
        <w:t>。</w:t>
      </w:r>
    </w:p>
    <w:p w:rsidR="00716825" w:rsidRPr="00542044" w:rsidRDefault="00B81A53" w:rsidP="00716825">
      <w:pPr>
        <w:spacing w:line="276" w:lineRule="auto"/>
        <w:rPr>
          <w:rFonts w:ascii="黑体" w:eastAsia="黑体" w:hAnsi="宋体" w:hint="eastAsia"/>
          <w:bCs/>
          <w:kern w:val="0"/>
          <w:szCs w:val="20"/>
        </w:rPr>
      </w:pPr>
      <w:smartTag w:uri="urn:schemas-microsoft-com:office:smarttags" w:element="chsdate">
        <w:smartTagPr>
          <w:attr w:name="IsROCDate" w:val="False"/>
          <w:attr w:name="IsLunarDate" w:val="False"/>
          <w:attr w:name="Day" w:val="30"/>
          <w:attr w:name="Month" w:val="12"/>
          <w:attr w:name="Year" w:val="1899"/>
        </w:smartTagPr>
        <w:r>
          <w:rPr>
            <w:rFonts w:ascii="黑体" w:eastAsia="黑体" w:hAnsi="宋体" w:hint="eastAsia"/>
            <w:bCs/>
            <w:kern w:val="0"/>
            <w:szCs w:val="20"/>
          </w:rPr>
          <w:lastRenderedPageBreak/>
          <w:t>7.1.3</w:t>
        </w:r>
      </w:smartTag>
      <w:r>
        <w:rPr>
          <w:rFonts w:ascii="黑体" w:eastAsia="黑体" w:hAnsi="宋体" w:hint="eastAsia"/>
          <w:bCs/>
          <w:kern w:val="0"/>
          <w:szCs w:val="20"/>
        </w:rPr>
        <w:t>.</w:t>
      </w:r>
      <w:r w:rsidR="00716825" w:rsidRPr="00542044">
        <w:rPr>
          <w:rFonts w:ascii="黑体" w:eastAsia="黑体" w:hAnsi="宋体"/>
          <w:bCs/>
          <w:kern w:val="0"/>
          <w:szCs w:val="20"/>
        </w:rPr>
        <w:t>2</w:t>
      </w:r>
      <w:r w:rsidR="00716825" w:rsidRPr="00542044">
        <w:rPr>
          <w:rFonts w:ascii="黑体" w:eastAsia="黑体" w:hAnsi="宋体" w:hint="eastAsia"/>
          <w:bCs/>
          <w:kern w:val="0"/>
          <w:szCs w:val="20"/>
        </w:rPr>
        <w:t>危害识别和可接受水平的确定</w:t>
      </w:r>
    </w:p>
    <w:p w:rsidR="00716825" w:rsidRPr="004A7708" w:rsidRDefault="00B81A53" w:rsidP="00716825">
      <w:pPr>
        <w:spacing w:line="276" w:lineRule="auto"/>
        <w:ind w:hanging="1"/>
        <w:rPr>
          <w:rFonts w:ascii="宋体" w:hAnsi="宋体" w:hint="eastAsia"/>
          <w:kern w:val="0"/>
          <w:szCs w:val="18"/>
        </w:rPr>
      </w:pPr>
      <w:r>
        <w:rPr>
          <w:rFonts w:ascii="宋体" w:hAnsi="宋体" w:hint="eastAsia"/>
          <w:bCs/>
          <w:kern w:val="0"/>
          <w:szCs w:val="20"/>
        </w:rPr>
        <w:t>（一）</w:t>
      </w:r>
      <w:r w:rsidR="00716825" w:rsidRPr="004A7708">
        <w:rPr>
          <w:rFonts w:ascii="宋体" w:hAnsi="宋体" w:hint="eastAsia"/>
          <w:kern w:val="0"/>
          <w:szCs w:val="18"/>
        </w:rPr>
        <w:t>应识别并记录与产品类别</w:t>
      </w:r>
      <w:r w:rsidR="00716825" w:rsidRPr="004A7708">
        <w:rPr>
          <w:rFonts w:ascii="宋体" w:hAnsi="宋体" w:hint="eastAsia"/>
          <w:kern w:val="0"/>
          <w:szCs w:val="16"/>
        </w:rPr>
        <w:t>、过程类别和</w:t>
      </w:r>
      <w:r w:rsidR="00716825">
        <w:rPr>
          <w:rFonts w:ascii="宋体" w:hAnsi="宋体" w:hint="eastAsia"/>
          <w:kern w:val="0"/>
          <w:szCs w:val="16"/>
        </w:rPr>
        <w:t>实际</w:t>
      </w:r>
      <w:r w:rsidR="00716825" w:rsidRPr="004A7708">
        <w:rPr>
          <w:rFonts w:ascii="宋体" w:hAnsi="宋体" w:hint="eastAsia"/>
          <w:kern w:val="0"/>
          <w:szCs w:val="16"/>
        </w:rPr>
        <w:t>生产设施相关的所有合理预期发生的食品安全危害</w:t>
      </w:r>
      <w:r w:rsidR="00716825">
        <w:rPr>
          <w:rFonts w:ascii="宋体" w:hAnsi="宋体" w:hint="eastAsia"/>
          <w:kern w:val="0"/>
          <w:szCs w:val="16"/>
        </w:rPr>
        <w:t>。</w:t>
      </w:r>
      <w:r w:rsidR="00716825" w:rsidRPr="004A7708">
        <w:rPr>
          <w:rFonts w:ascii="宋体" w:hAnsi="宋体" w:hint="eastAsia"/>
          <w:kern w:val="0"/>
          <w:szCs w:val="16"/>
        </w:rPr>
        <w:t>识别应基于以下方面</w:t>
      </w:r>
      <w:r w:rsidR="00716825" w:rsidRPr="004A7708">
        <w:rPr>
          <w:rFonts w:ascii="宋体" w:hAnsi="宋体"/>
          <w:kern w:val="0"/>
          <w:szCs w:val="16"/>
        </w:rPr>
        <w:t>:</w:t>
      </w:r>
    </w:p>
    <w:p w:rsidR="00716825" w:rsidRPr="004A7708" w:rsidRDefault="00716825" w:rsidP="00716825">
      <w:pPr>
        <w:spacing w:line="276" w:lineRule="auto"/>
        <w:rPr>
          <w:rFonts w:ascii="宋体" w:hAnsi="宋体" w:hint="eastAsia"/>
          <w:kern w:val="0"/>
          <w:szCs w:val="16"/>
        </w:rPr>
      </w:pPr>
      <w:r w:rsidRPr="004A7708">
        <w:rPr>
          <w:rFonts w:ascii="宋体" w:hAnsi="宋体"/>
          <w:kern w:val="0"/>
          <w:szCs w:val="16"/>
        </w:rPr>
        <w:t xml:space="preserve">    a) </w:t>
      </w:r>
      <w:r w:rsidRPr="004A7708">
        <w:rPr>
          <w:rFonts w:ascii="宋体" w:hAnsi="宋体" w:hint="eastAsia"/>
          <w:kern w:val="0"/>
          <w:szCs w:val="16"/>
        </w:rPr>
        <w:t>根据</w:t>
      </w:r>
      <w:r w:rsidRPr="004A7708">
        <w:rPr>
          <w:rFonts w:ascii="宋体" w:hAnsi="宋体"/>
          <w:kern w:val="0"/>
          <w:szCs w:val="16"/>
        </w:rPr>
        <w:t>7.3</w:t>
      </w:r>
      <w:r w:rsidRPr="004A7708">
        <w:rPr>
          <w:rFonts w:ascii="宋体" w:hAnsi="宋体" w:hint="eastAsia"/>
          <w:kern w:val="0"/>
          <w:szCs w:val="16"/>
        </w:rPr>
        <w:t>获得的预备信息和数据；</w:t>
      </w:r>
    </w:p>
    <w:p w:rsidR="00716825" w:rsidRPr="004A7708" w:rsidRDefault="00716825" w:rsidP="00716825">
      <w:pPr>
        <w:spacing w:line="276" w:lineRule="auto"/>
        <w:ind w:firstLineChars="200" w:firstLine="420"/>
        <w:rPr>
          <w:rFonts w:ascii="宋体" w:hAnsi="宋体" w:hint="eastAsia"/>
          <w:kern w:val="0"/>
          <w:szCs w:val="18"/>
        </w:rPr>
      </w:pPr>
      <w:r w:rsidRPr="004A7708">
        <w:rPr>
          <w:rFonts w:ascii="宋体" w:hAnsi="宋体"/>
          <w:kern w:val="0"/>
          <w:szCs w:val="18"/>
        </w:rPr>
        <w:t xml:space="preserve">b) </w:t>
      </w:r>
      <w:r w:rsidRPr="004A7708">
        <w:rPr>
          <w:rFonts w:ascii="宋体" w:hAnsi="宋体" w:hint="eastAsia"/>
          <w:kern w:val="0"/>
          <w:szCs w:val="18"/>
        </w:rPr>
        <w:t>经验</w:t>
      </w:r>
      <w:r>
        <w:rPr>
          <w:rFonts w:ascii="宋体" w:hAnsi="宋体"/>
          <w:kern w:val="0"/>
          <w:szCs w:val="18"/>
        </w:rPr>
        <w:t>；</w:t>
      </w:r>
      <w:r w:rsidRPr="004A7708">
        <w:rPr>
          <w:rFonts w:ascii="宋体" w:hAnsi="宋体" w:hint="eastAsia"/>
          <w:kern w:val="0"/>
          <w:szCs w:val="18"/>
        </w:rPr>
        <w:t xml:space="preserve"> </w:t>
      </w:r>
    </w:p>
    <w:p w:rsidR="00716825" w:rsidRPr="004A7708" w:rsidRDefault="00716825" w:rsidP="00716825">
      <w:pPr>
        <w:spacing w:line="276" w:lineRule="auto"/>
        <w:rPr>
          <w:rFonts w:ascii="宋体" w:hAnsi="宋体" w:hint="eastAsia"/>
          <w:kern w:val="0"/>
          <w:szCs w:val="18"/>
        </w:rPr>
      </w:pPr>
      <w:r w:rsidRPr="004A7708">
        <w:rPr>
          <w:rFonts w:ascii="宋体" w:hAnsi="宋体"/>
          <w:kern w:val="0"/>
          <w:szCs w:val="18"/>
        </w:rPr>
        <w:t xml:space="preserve">    c)</w:t>
      </w:r>
      <w:r>
        <w:rPr>
          <w:rFonts w:ascii="宋体" w:hAnsi="宋体" w:hint="eastAsia"/>
          <w:kern w:val="0"/>
          <w:szCs w:val="18"/>
        </w:rPr>
        <w:t xml:space="preserve"> </w:t>
      </w:r>
      <w:r w:rsidRPr="004A7708">
        <w:rPr>
          <w:rFonts w:ascii="宋体" w:hAnsi="宋体" w:hint="eastAsia"/>
          <w:kern w:val="0"/>
          <w:szCs w:val="18"/>
        </w:rPr>
        <w:t>外部信息</w:t>
      </w:r>
      <w:r w:rsidRPr="004A7708">
        <w:rPr>
          <w:rFonts w:ascii="宋体" w:hAnsi="宋体"/>
          <w:kern w:val="0"/>
          <w:szCs w:val="18"/>
        </w:rPr>
        <w:t>,</w:t>
      </w:r>
      <w:r w:rsidRPr="004A7708">
        <w:rPr>
          <w:rFonts w:ascii="宋体" w:hAnsi="宋体" w:hint="eastAsia"/>
          <w:kern w:val="0"/>
          <w:szCs w:val="18"/>
        </w:rPr>
        <w:t>尽可能包括流行病学和其它历史数据；</w:t>
      </w:r>
    </w:p>
    <w:p w:rsidR="00716825" w:rsidRPr="004A7708" w:rsidRDefault="00716825" w:rsidP="00716825">
      <w:pPr>
        <w:spacing w:line="276" w:lineRule="auto"/>
        <w:ind w:firstLineChars="200" w:firstLine="420"/>
        <w:rPr>
          <w:rFonts w:ascii="宋体" w:hAnsi="宋体" w:hint="eastAsia"/>
          <w:kern w:val="0"/>
          <w:szCs w:val="18"/>
        </w:rPr>
      </w:pPr>
      <w:r w:rsidRPr="004A7708">
        <w:rPr>
          <w:rFonts w:ascii="宋体" w:hAnsi="宋体"/>
          <w:kern w:val="0"/>
          <w:szCs w:val="18"/>
        </w:rPr>
        <w:t xml:space="preserve">d) </w:t>
      </w:r>
      <w:r w:rsidRPr="004A7708">
        <w:rPr>
          <w:rFonts w:ascii="宋体" w:hAnsi="宋体" w:hint="eastAsia"/>
          <w:kern w:val="0"/>
          <w:szCs w:val="18"/>
        </w:rPr>
        <w:t>来自食品链中，可能与终产品、中间产品和消费食品的安全相关的食品安全危害信息。</w:t>
      </w:r>
    </w:p>
    <w:p w:rsidR="00716825" w:rsidRPr="004A7708" w:rsidRDefault="00716825" w:rsidP="00716825">
      <w:pPr>
        <w:spacing w:line="276" w:lineRule="auto"/>
        <w:ind w:firstLineChars="200" w:firstLine="420"/>
        <w:rPr>
          <w:rFonts w:ascii="宋体" w:hAnsi="宋体" w:hint="eastAsia"/>
          <w:kern w:val="0"/>
          <w:szCs w:val="14"/>
        </w:rPr>
      </w:pPr>
      <w:r w:rsidRPr="004A7708">
        <w:rPr>
          <w:rFonts w:ascii="宋体" w:hAnsi="宋体" w:hint="eastAsia"/>
          <w:kern w:val="0"/>
          <w:szCs w:val="18"/>
        </w:rPr>
        <w:t>应指出可能引入每一食品安全危害的步骤</w:t>
      </w:r>
      <w:r w:rsidRPr="004A7708">
        <w:rPr>
          <w:rFonts w:ascii="宋体" w:hAnsi="宋体"/>
          <w:kern w:val="0"/>
          <w:szCs w:val="18"/>
        </w:rPr>
        <w:t>(</w:t>
      </w:r>
      <w:r w:rsidRPr="004A7708">
        <w:rPr>
          <w:rFonts w:ascii="宋体" w:hAnsi="宋体" w:hint="eastAsia"/>
          <w:kern w:val="0"/>
          <w:szCs w:val="18"/>
        </w:rPr>
        <w:t>从原料</w:t>
      </w:r>
      <w:r w:rsidRPr="004A7708">
        <w:rPr>
          <w:rFonts w:ascii="宋体" w:hAnsi="宋体" w:hint="eastAsia"/>
          <w:kern w:val="0"/>
          <w:szCs w:val="14"/>
        </w:rPr>
        <w:t>、加工和分销</w:t>
      </w:r>
      <w:r w:rsidRPr="004A7708">
        <w:rPr>
          <w:rFonts w:ascii="宋体" w:hAnsi="宋体"/>
          <w:kern w:val="0"/>
          <w:szCs w:val="14"/>
        </w:rPr>
        <w:t>)</w:t>
      </w:r>
      <w:r>
        <w:rPr>
          <w:rFonts w:ascii="宋体" w:hAnsi="宋体" w:hint="eastAsia"/>
          <w:kern w:val="0"/>
          <w:szCs w:val="14"/>
        </w:rPr>
        <w:t>。</w:t>
      </w:r>
    </w:p>
    <w:p w:rsidR="00716825" w:rsidRPr="004A7708" w:rsidRDefault="00B81A53" w:rsidP="00716825">
      <w:pPr>
        <w:spacing w:line="276" w:lineRule="auto"/>
        <w:ind w:left="2" w:hangingChars="1" w:hanging="2"/>
        <w:rPr>
          <w:rFonts w:ascii="宋体" w:hAnsi="宋体" w:hint="eastAsia"/>
          <w:kern w:val="0"/>
          <w:szCs w:val="18"/>
        </w:rPr>
      </w:pPr>
      <w:r>
        <w:rPr>
          <w:rFonts w:ascii="宋体" w:hAnsi="宋体" w:hint="eastAsia"/>
          <w:bCs/>
          <w:kern w:val="0"/>
          <w:szCs w:val="20"/>
        </w:rPr>
        <w:t>（二）</w:t>
      </w:r>
      <w:r w:rsidR="00716825" w:rsidRPr="004A7708">
        <w:rPr>
          <w:rFonts w:ascii="宋体" w:hAnsi="宋体" w:hint="eastAsia"/>
          <w:kern w:val="0"/>
          <w:szCs w:val="18"/>
        </w:rPr>
        <w:t>在识别危害分析时，应考虑：</w:t>
      </w:r>
    </w:p>
    <w:p w:rsidR="00716825" w:rsidRPr="00E521A5" w:rsidRDefault="00716825" w:rsidP="00716825">
      <w:pPr>
        <w:spacing w:line="276" w:lineRule="auto"/>
        <w:ind w:firstLineChars="196" w:firstLine="412"/>
        <w:rPr>
          <w:rFonts w:ascii="宋体" w:hAnsi="宋体" w:hint="eastAsia"/>
          <w:kern w:val="0"/>
          <w:szCs w:val="18"/>
        </w:rPr>
      </w:pPr>
      <w:r w:rsidRPr="00E521A5">
        <w:rPr>
          <w:rFonts w:ascii="宋体" w:hAnsi="宋体"/>
          <w:bCs/>
          <w:kern w:val="0"/>
          <w:szCs w:val="20"/>
        </w:rPr>
        <w:t xml:space="preserve">a) </w:t>
      </w:r>
      <w:r w:rsidRPr="00E521A5">
        <w:rPr>
          <w:rFonts w:ascii="宋体" w:hAnsi="宋体" w:hint="eastAsia"/>
          <w:kern w:val="0"/>
          <w:szCs w:val="18"/>
        </w:rPr>
        <w:t>特定操作的前后步骤；</w:t>
      </w:r>
    </w:p>
    <w:p w:rsidR="00716825" w:rsidRPr="00E521A5" w:rsidRDefault="00716825" w:rsidP="00716825">
      <w:pPr>
        <w:spacing w:line="276" w:lineRule="auto"/>
        <w:ind w:firstLineChars="196" w:firstLine="412"/>
        <w:rPr>
          <w:rFonts w:ascii="宋体" w:hAnsi="宋体" w:hint="eastAsia"/>
          <w:kern w:val="0"/>
          <w:szCs w:val="18"/>
        </w:rPr>
      </w:pPr>
      <w:r w:rsidRPr="00E521A5">
        <w:rPr>
          <w:rFonts w:ascii="宋体" w:hAnsi="宋体"/>
          <w:bCs/>
          <w:kern w:val="0"/>
          <w:szCs w:val="20"/>
        </w:rPr>
        <w:t>b)</w:t>
      </w:r>
      <w:r>
        <w:rPr>
          <w:rFonts w:ascii="宋体" w:hAnsi="宋体"/>
          <w:bCs/>
          <w:kern w:val="0"/>
          <w:szCs w:val="20"/>
        </w:rPr>
        <w:t xml:space="preserve"> </w:t>
      </w:r>
      <w:r w:rsidRPr="00E521A5">
        <w:rPr>
          <w:rFonts w:ascii="宋体" w:hAnsi="宋体" w:hint="eastAsia"/>
          <w:kern w:val="0"/>
          <w:szCs w:val="18"/>
        </w:rPr>
        <w:t>生产设备、设施和</w:t>
      </w:r>
      <w:r w:rsidRPr="00E521A5">
        <w:rPr>
          <w:rFonts w:ascii="宋体" w:hAnsi="宋体"/>
          <w:kern w:val="0"/>
          <w:szCs w:val="18"/>
        </w:rPr>
        <w:t>(</w:t>
      </w:r>
      <w:r w:rsidRPr="00E521A5">
        <w:rPr>
          <w:rFonts w:ascii="宋体" w:hAnsi="宋体" w:hint="eastAsia"/>
          <w:kern w:val="0"/>
          <w:szCs w:val="18"/>
        </w:rPr>
        <w:t>或</w:t>
      </w:r>
      <w:r w:rsidRPr="00E521A5">
        <w:rPr>
          <w:rFonts w:ascii="宋体" w:hAnsi="宋体"/>
          <w:kern w:val="0"/>
          <w:szCs w:val="18"/>
        </w:rPr>
        <w:t>)</w:t>
      </w:r>
      <w:r w:rsidRPr="00E521A5">
        <w:rPr>
          <w:rFonts w:ascii="宋体" w:hAnsi="宋体" w:hint="eastAsia"/>
          <w:kern w:val="0"/>
          <w:szCs w:val="18"/>
        </w:rPr>
        <w:t>服务和周边环境；</w:t>
      </w:r>
    </w:p>
    <w:p w:rsidR="00716825" w:rsidRPr="004A7708" w:rsidRDefault="00716825" w:rsidP="00716825">
      <w:pPr>
        <w:spacing w:line="276" w:lineRule="auto"/>
        <w:ind w:firstLineChars="196" w:firstLine="412"/>
        <w:rPr>
          <w:rFonts w:ascii="宋体" w:hAnsi="宋体" w:hint="eastAsia"/>
          <w:kern w:val="0"/>
          <w:szCs w:val="18"/>
        </w:rPr>
      </w:pPr>
      <w:r w:rsidRPr="00E521A5">
        <w:rPr>
          <w:rFonts w:ascii="宋体" w:hAnsi="宋体"/>
          <w:bCs/>
          <w:kern w:val="0"/>
          <w:szCs w:val="20"/>
        </w:rPr>
        <w:t xml:space="preserve">c) </w:t>
      </w:r>
      <w:r w:rsidRPr="004A7708">
        <w:rPr>
          <w:rFonts w:ascii="宋体" w:hAnsi="宋体" w:hint="eastAsia"/>
          <w:kern w:val="0"/>
          <w:szCs w:val="18"/>
        </w:rPr>
        <w:t>在食品链中的前后关联。</w:t>
      </w:r>
    </w:p>
    <w:p w:rsidR="00716825" w:rsidRDefault="00B81A53" w:rsidP="00716825">
      <w:pPr>
        <w:spacing w:line="276" w:lineRule="auto"/>
        <w:ind w:left="2" w:hangingChars="1" w:hanging="2"/>
        <w:rPr>
          <w:rFonts w:ascii="宋体" w:hAnsi="宋体" w:hint="eastAsia"/>
          <w:kern w:val="0"/>
          <w:szCs w:val="18"/>
        </w:rPr>
      </w:pPr>
      <w:r>
        <w:rPr>
          <w:rFonts w:ascii="宋体" w:hAnsi="宋体" w:hint="eastAsia"/>
          <w:kern w:val="0"/>
          <w:szCs w:val="18"/>
        </w:rPr>
        <w:t>（三）</w:t>
      </w:r>
      <w:r w:rsidR="00716825">
        <w:rPr>
          <w:rFonts w:ascii="宋体" w:hAnsi="宋体" w:hint="eastAsia"/>
          <w:kern w:val="0"/>
          <w:szCs w:val="18"/>
        </w:rPr>
        <w:t>针对每个识别的食品安全危害，只要</w:t>
      </w:r>
      <w:r w:rsidR="00716825" w:rsidRPr="004A7708">
        <w:rPr>
          <w:rFonts w:ascii="宋体" w:hAnsi="宋体" w:hint="eastAsia"/>
          <w:kern w:val="0"/>
          <w:szCs w:val="18"/>
        </w:rPr>
        <w:t>可能，应确定终产品中食品安全危害可接受水平。确定的水平应考虑已发布的法律法规要求、顾客对食品安全的要求、顾客对产品的预期用途以及其它相关数据。</w:t>
      </w:r>
    </w:p>
    <w:p w:rsidR="00716825" w:rsidRPr="004A7708" w:rsidRDefault="00716825" w:rsidP="00716825">
      <w:pPr>
        <w:spacing w:line="276" w:lineRule="auto"/>
        <w:ind w:leftChars="1" w:left="2" w:firstLineChars="200" w:firstLine="420"/>
        <w:rPr>
          <w:rFonts w:ascii="宋体" w:hAnsi="宋体" w:hint="eastAsia"/>
          <w:kern w:val="0"/>
          <w:szCs w:val="18"/>
        </w:rPr>
      </w:pPr>
      <w:r w:rsidRPr="004A7708">
        <w:rPr>
          <w:rFonts w:ascii="宋体" w:hAnsi="宋体" w:hint="eastAsia"/>
          <w:kern w:val="0"/>
          <w:szCs w:val="18"/>
        </w:rPr>
        <w:t>确定的依据和结果予以记录。</w:t>
      </w:r>
    </w:p>
    <w:p w:rsidR="00716825" w:rsidRPr="00E521A5" w:rsidRDefault="00C72E21" w:rsidP="00716825">
      <w:pPr>
        <w:spacing w:line="276" w:lineRule="auto"/>
        <w:ind w:left="2" w:hangingChars="1" w:hanging="2"/>
        <w:rPr>
          <w:rFonts w:ascii="黑体" w:eastAsia="黑体" w:hAnsi="宋体" w:hint="eastAsia"/>
          <w:bCs/>
          <w:kern w:val="0"/>
          <w:szCs w:val="18"/>
        </w:rPr>
      </w:pPr>
      <w:smartTag w:uri="urn:schemas-microsoft-com:office:smarttags" w:element="chsdate">
        <w:smartTagPr>
          <w:attr w:name="IsROCDate" w:val="False"/>
          <w:attr w:name="IsLunarDate" w:val="False"/>
          <w:attr w:name="Day" w:val="30"/>
          <w:attr w:name="Month" w:val="12"/>
          <w:attr w:name="Year" w:val="1899"/>
        </w:smartTagPr>
        <w:r>
          <w:rPr>
            <w:rFonts w:ascii="黑体" w:eastAsia="黑体" w:hAnsi="宋体" w:hint="eastAsia"/>
            <w:bCs/>
            <w:kern w:val="0"/>
            <w:szCs w:val="20"/>
          </w:rPr>
          <w:t>7.1.3</w:t>
        </w:r>
      </w:smartTag>
      <w:r>
        <w:rPr>
          <w:rFonts w:ascii="黑体" w:eastAsia="黑体" w:hAnsi="宋体" w:hint="eastAsia"/>
          <w:bCs/>
          <w:kern w:val="0"/>
          <w:szCs w:val="20"/>
        </w:rPr>
        <w:t>.3</w:t>
      </w:r>
      <w:r w:rsidR="00716825" w:rsidRPr="00E521A5">
        <w:rPr>
          <w:rFonts w:ascii="黑体" w:eastAsia="黑体" w:hAnsi="宋体" w:hint="eastAsia"/>
          <w:bCs/>
          <w:kern w:val="0"/>
          <w:szCs w:val="18"/>
        </w:rPr>
        <w:t>危害评估</w:t>
      </w:r>
    </w:p>
    <w:p w:rsidR="00716825" w:rsidRPr="004A7708" w:rsidRDefault="00716825" w:rsidP="00716825">
      <w:pPr>
        <w:spacing w:line="276" w:lineRule="auto"/>
        <w:ind w:firstLineChars="200" w:firstLine="420"/>
        <w:rPr>
          <w:rFonts w:ascii="宋体" w:hAnsi="宋体" w:hint="eastAsia"/>
          <w:kern w:val="0"/>
          <w:szCs w:val="18"/>
        </w:rPr>
      </w:pPr>
      <w:r w:rsidRPr="004A7708">
        <w:rPr>
          <w:rFonts w:ascii="宋体" w:hAnsi="宋体" w:hint="eastAsia"/>
          <w:kern w:val="0"/>
          <w:szCs w:val="18"/>
        </w:rPr>
        <w:t>食品安全小组在制定</w:t>
      </w:r>
      <w:r w:rsidRPr="004A7708">
        <w:rPr>
          <w:rFonts w:ascii="宋体" w:hAnsi="宋体"/>
          <w:kern w:val="0"/>
          <w:szCs w:val="18"/>
        </w:rPr>
        <w:t>HACCP</w:t>
      </w:r>
      <w:r w:rsidRPr="004A7708">
        <w:rPr>
          <w:rFonts w:ascii="宋体" w:hAnsi="宋体" w:hint="eastAsia"/>
          <w:kern w:val="0"/>
          <w:szCs w:val="18"/>
        </w:rPr>
        <w:t>计划时应针对已确认的每种特定潜在危害</w:t>
      </w:r>
      <w:r w:rsidRPr="004A7708">
        <w:rPr>
          <w:rFonts w:ascii="宋体" w:hAnsi="宋体"/>
          <w:kern w:val="0"/>
          <w:szCs w:val="18"/>
        </w:rPr>
        <w:t xml:space="preserve">( </w:t>
      </w:r>
      <w:r w:rsidRPr="004A7708">
        <w:rPr>
          <w:rFonts w:ascii="宋体" w:hAnsi="宋体" w:hint="eastAsia"/>
          <w:kern w:val="0"/>
          <w:szCs w:val="18"/>
        </w:rPr>
        <w:t>见</w:t>
      </w:r>
      <w:r w:rsidRPr="004A7708">
        <w:rPr>
          <w:rFonts w:ascii="宋体" w:hAnsi="宋体"/>
          <w:kern w:val="0"/>
          <w:szCs w:val="18"/>
        </w:rPr>
        <w:t xml:space="preserve"> </w:t>
      </w:r>
      <w:smartTag w:uri="urn:schemas-microsoft-com:office:smarttags" w:element="chsdate">
        <w:smartTagPr>
          <w:attr w:name="IsROCDate" w:val="False"/>
          <w:attr w:name="IsLunarDate" w:val="False"/>
          <w:attr w:name="Day" w:val="30"/>
          <w:attr w:name="Month" w:val="12"/>
          <w:attr w:name="Year" w:val="1899"/>
        </w:smartTagPr>
        <w:r w:rsidRPr="004A7708">
          <w:rPr>
            <w:rFonts w:ascii="宋体" w:hAnsi="宋体"/>
            <w:kern w:val="0"/>
          </w:rPr>
          <w:t>7.</w:t>
        </w:r>
        <w:r w:rsidR="00C72E21">
          <w:rPr>
            <w:rFonts w:ascii="宋体" w:hAnsi="宋体" w:hint="eastAsia"/>
            <w:kern w:val="0"/>
          </w:rPr>
          <w:t>1.3</w:t>
        </w:r>
      </w:smartTag>
      <w:r w:rsidR="00C72E21">
        <w:rPr>
          <w:rFonts w:ascii="宋体" w:hAnsi="宋体" w:hint="eastAsia"/>
          <w:kern w:val="0"/>
        </w:rPr>
        <w:t>.2</w:t>
      </w:r>
      <w:r w:rsidRPr="004A7708">
        <w:rPr>
          <w:rFonts w:ascii="宋体" w:hAnsi="宋体"/>
          <w:kern w:val="0"/>
        </w:rPr>
        <w:t>)</w:t>
      </w:r>
      <w:r w:rsidRPr="004A7708">
        <w:rPr>
          <w:rFonts w:ascii="宋体" w:hAnsi="宋体" w:hint="eastAsia"/>
          <w:kern w:val="0"/>
        </w:rPr>
        <w:t>进行评价</w:t>
      </w:r>
      <w:r w:rsidRPr="004A7708">
        <w:rPr>
          <w:rFonts w:ascii="宋体" w:hAnsi="宋体"/>
          <w:kern w:val="0"/>
        </w:rPr>
        <w:t xml:space="preserve">, </w:t>
      </w:r>
      <w:r w:rsidRPr="004A7708">
        <w:rPr>
          <w:rFonts w:ascii="宋体" w:hAnsi="宋体" w:hint="eastAsia"/>
          <w:kern w:val="0"/>
          <w:szCs w:val="18"/>
        </w:rPr>
        <w:t>评估危害的发生对消费者健康造成不良后果的严重性及发生的可能性</w:t>
      </w:r>
      <w:r>
        <w:rPr>
          <w:rFonts w:ascii="宋体" w:hAnsi="宋体" w:hint="eastAsia"/>
          <w:kern w:val="0"/>
          <w:szCs w:val="18"/>
        </w:rPr>
        <w:t>。</w:t>
      </w:r>
      <w:r w:rsidRPr="004A7708">
        <w:rPr>
          <w:rFonts w:ascii="宋体" w:hAnsi="宋体" w:hint="eastAsia"/>
          <w:kern w:val="0"/>
          <w:szCs w:val="18"/>
        </w:rPr>
        <w:t>食品安全小组应对每种已识别的食品安全危害进行危害评价，以确定消除危害或将危害降低到可接受水平是否是安全食品所必需的；以及是否需要控制危害到规定的可接受水平。</w:t>
      </w:r>
    </w:p>
    <w:p w:rsidR="00716825" w:rsidRPr="004A7708" w:rsidRDefault="00716825" w:rsidP="00716825">
      <w:pPr>
        <w:spacing w:line="276" w:lineRule="auto"/>
        <w:ind w:firstLineChars="200" w:firstLine="420"/>
        <w:rPr>
          <w:rFonts w:ascii="宋体" w:hAnsi="宋体" w:hint="eastAsia"/>
          <w:kern w:val="0"/>
          <w:szCs w:val="18"/>
        </w:rPr>
      </w:pPr>
      <w:r w:rsidRPr="004A7708">
        <w:rPr>
          <w:rFonts w:ascii="宋体" w:hAnsi="宋体" w:hint="eastAsia"/>
          <w:kern w:val="0"/>
          <w:szCs w:val="18"/>
        </w:rPr>
        <w:t>应描述所采用的方法</w:t>
      </w:r>
      <w:r w:rsidRPr="004A7708">
        <w:rPr>
          <w:rFonts w:ascii="宋体" w:hAnsi="宋体"/>
          <w:kern w:val="0"/>
          <w:szCs w:val="18"/>
        </w:rPr>
        <w:t>,</w:t>
      </w:r>
      <w:r w:rsidRPr="004A7708">
        <w:rPr>
          <w:rFonts w:ascii="宋体" w:hAnsi="宋体" w:hint="eastAsia"/>
          <w:kern w:val="0"/>
          <w:szCs w:val="18"/>
        </w:rPr>
        <w:t>并记录食品安全危害。</w:t>
      </w:r>
    </w:p>
    <w:p w:rsidR="00716825" w:rsidRPr="004A7708" w:rsidRDefault="00716825" w:rsidP="00716825">
      <w:pPr>
        <w:spacing w:line="276" w:lineRule="auto"/>
        <w:ind w:firstLineChars="200" w:firstLine="420"/>
        <w:rPr>
          <w:rFonts w:ascii="宋体" w:hAnsi="宋体" w:hint="eastAsia"/>
          <w:kern w:val="0"/>
          <w:szCs w:val="4"/>
        </w:rPr>
      </w:pPr>
      <w:r w:rsidRPr="004A7708">
        <w:rPr>
          <w:rFonts w:ascii="宋体" w:hAnsi="宋体" w:hint="eastAsia"/>
          <w:kern w:val="0"/>
          <w:szCs w:val="18"/>
        </w:rPr>
        <w:t>当影响评估结果的任何因素发生变化，食品安全小组应重新进行危害评估。应按照</w:t>
      </w:r>
      <w:r w:rsidRPr="004A7708">
        <w:rPr>
          <w:rFonts w:ascii="宋体" w:hAnsi="宋体" w:hint="eastAsia"/>
          <w:kern w:val="0"/>
          <w:szCs w:val="14"/>
        </w:rPr>
        <w:t>《</w:t>
      </w:r>
      <w:r>
        <w:rPr>
          <w:rFonts w:ascii="宋体" w:hAnsi="宋体" w:hint="eastAsia"/>
          <w:kern w:val="0"/>
          <w:szCs w:val="14"/>
        </w:rPr>
        <w:t>文件控制程序</w:t>
      </w:r>
      <w:r w:rsidRPr="004A7708">
        <w:rPr>
          <w:rFonts w:ascii="宋体" w:hAnsi="宋体" w:hint="eastAsia"/>
          <w:kern w:val="0"/>
          <w:szCs w:val="14"/>
        </w:rPr>
        <w:t>》、《记录控制程序》要求</w:t>
      </w:r>
      <w:r w:rsidRPr="004A7708">
        <w:rPr>
          <w:rFonts w:ascii="宋体" w:hAnsi="宋体" w:hint="eastAsia"/>
          <w:kern w:val="0"/>
          <w:szCs w:val="18"/>
        </w:rPr>
        <w:t>保持危害评估依据和结果的记录</w:t>
      </w:r>
      <w:r w:rsidRPr="004A7708">
        <w:rPr>
          <w:rFonts w:ascii="宋体" w:hAnsi="宋体"/>
          <w:kern w:val="0"/>
          <w:szCs w:val="18"/>
        </w:rPr>
        <w:t xml:space="preserve">( </w:t>
      </w:r>
      <w:r w:rsidRPr="004A7708">
        <w:rPr>
          <w:rFonts w:ascii="宋体" w:hAnsi="宋体" w:hint="eastAsia"/>
          <w:kern w:val="0"/>
          <w:szCs w:val="18"/>
        </w:rPr>
        <w:t>见</w:t>
      </w:r>
      <w:r w:rsidRPr="004A7708">
        <w:rPr>
          <w:rFonts w:ascii="宋体" w:hAnsi="宋体"/>
          <w:kern w:val="0"/>
          <w:szCs w:val="18"/>
        </w:rPr>
        <w:t xml:space="preserve"> </w:t>
      </w:r>
      <w:smartTag w:uri="urn:schemas-microsoft-com:office:smarttags" w:element="chsdate">
        <w:smartTagPr>
          <w:attr w:name="IsROCDate" w:val="False"/>
          <w:attr w:name="IsLunarDate" w:val="False"/>
          <w:attr w:name="Day" w:val="30"/>
          <w:attr w:name="Month" w:val="12"/>
          <w:attr w:name="Year" w:val="1899"/>
        </w:smartTagPr>
        <w:r w:rsidRPr="004A7708">
          <w:rPr>
            <w:rFonts w:ascii="宋体" w:hAnsi="宋体"/>
            <w:kern w:val="0"/>
            <w:szCs w:val="18"/>
          </w:rPr>
          <w:t>4.2.4</w:t>
        </w:r>
      </w:smartTag>
      <w:r w:rsidRPr="004A7708">
        <w:rPr>
          <w:rFonts w:ascii="宋体" w:hAnsi="宋体"/>
          <w:kern w:val="0"/>
          <w:szCs w:val="18"/>
        </w:rPr>
        <w:t xml:space="preserve">) </w:t>
      </w:r>
      <w:r w:rsidRPr="004A7708">
        <w:rPr>
          <w:rFonts w:ascii="宋体" w:hAnsi="宋体" w:hint="eastAsia"/>
          <w:kern w:val="0"/>
          <w:szCs w:val="4"/>
        </w:rPr>
        <w:t>。</w:t>
      </w:r>
    </w:p>
    <w:p w:rsidR="00716825" w:rsidRPr="004A7708" w:rsidRDefault="00716825" w:rsidP="00716825">
      <w:pPr>
        <w:spacing w:line="276" w:lineRule="auto"/>
        <w:ind w:firstLineChars="200" w:firstLine="420"/>
        <w:rPr>
          <w:rFonts w:ascii="宋体" w:hAnsi="宋体" w:hint="eastAsia"/>
          <w:kern w:val="0"/>
          <w:szCs w:val="16"/>
        </w:rPr>
      </w:pPr>
      <w:r w:rsidRPr="004A7708">
        <w:rPr>
          <w:rFonts w:ascii="宋体" w:hAnsi="宋体" w:hint="eastAsia"/>
          <w:kern w:val="0"/>
          <w:szCs w:val="16"/>
        </w:rPr>
        <w:t>支持性文件及记录：</w:t>
      </w:r>
    </w:p>
    <w:p w:rsidR="00716825" w:rsidRPr="004A7708" w:rsidRDefault="00716825" w:rsidP="00716825">
      <w:pPr>
        <w:spacing w:line="276" w:lineRule="auto"/>
        <w:ind w:firstLineChars="170" w:firstLine="357"/>
        <w:rPr>
          <w:rFonts w:ascii="宋体" w:hAnsi="宋体" w:hint="eastAsia"/>
          <w:kern w:val="0"/>
          <w:szCs w:val="16"/>
        </w:rPr>
      </w:pPr>
      <w:r w:rsidRPr="004A7708">
        <w:rPr>
          <w:rFonts w:ascii="宋体" w:hAnsi="宋体" w:hint="eastAsia"/>
          <w:kern w:val="0"/>
          <w:szCs w:val="16"/>
        </w:rPr>
        <w:t>《</w:t>
      </w:r>
      <w:r w:rsidRPr="004A7708">
        <w:rPr>
          <w:rFonts w:ascii="宋体" w:hAnsi="宋体"/>
          <w:kern w:val="0"/>
          <w:szCs w:val="16"/>
        </w:rPr>
        <w:t>HACCP</w:t>
      </w:r>
      <w:r w:rsidRPr="004A7708">
        <w:rPr>
          <w:rFonts w:ascii="宋体" w:hAnsi="宋体" w:hint="eastAsia"/>
          <w:kern w:val="0"/>
          <w:szCs w:val="16"/>
        </w:rPr>
        <w:t>计划书》</w:t>
      </w:r>
    </w:p>
    <w:p w:rsidR="00716825" w:rsidRDefault="00716825" w:rsidP="00716825">
      <w:pPr>
        <w:spacing w:line="276" w:lineRule="auto"/>
        <w:ind w:firstLineChars="200" w:firstLine="420"/>
        <w:rPr>
          <w:rFonts w:ascii="宋体" w:hAnsi="宋体" w:hint="eastAsia"/>
          <w:kern w:val="0"/>
          <w:szCs w:val="14"/>
        </w:rPr>
      </w:pPr>
      <w:r>
        <w:rPr>
          <w:rFonts w:ascii="宋体" w:hAnsi="宋体" w:hint="eastAsia"/>
          <w:kern w:val="0"/>
          <w:szCs w:val="14"/>
        </w:rPr>
        <w:t>《文件控制程序》</w:t>
      </w:r>
    </w:p>
    <w:p w:rsidR="00716825" w:rsidRPr="004A7708" w:rsidRDefault="00716825" w:rsidP="00716825">
      <w:pPr>
        <w:spacing w:line="276" w:lineRule="auto"/>
        <w:ind w:firstLineChars="200" w:firstLine="420"/>
        <w:rPr>
          <w:rFonts w:ascii="宋体" w:hAnsi="宋体" w:hint="eastAsia"/>
          <w:kern w:val="0"/>
          <w:szCs w:val="4"/>
        </w:rPr>
      </w:pPr>
      <w:r w:rsidRPr="004A7708">
        <w:rPr>
          <w:rFonts w:ascii="宋体" w:hAnsi="宋体" w:hint="eastAsia"/>
          <w:kern w:val="0"/>
          <w:szCs w:val="14"/>
        </w:rPr>
        <w:t>《记录控制程序》</w:t>
      </w:r>
    </w:p>
    <w:p w:rsidR="00716825" w:rsidRPr="00E521A5" w:rsidRDefault="00C72E21" w:rsidP="00716825">
      <w:pPr>
        <w:spacing w:line="276" w:lineRule="auto"/>
        <w:rPr>
          <w:rFonts w:ascii="黑体" w:eastAsia="黑体" w:hAnsi="宋体" w:hint="eastAsia"/>
          <w:bCs/>
          <w:kern w:val="0"/>
          <w:szCs w:val="18"/>
        </w:rPr>
      </w:pPr>
      <w:smartTag w:uri="urn:schemas-microsoft-com:office:smarttags" w:element="chsdate">
        <w:smartTagPr>
          <w:attr w:name="IsROCDate" w:val="False"/>
          <w:attr w:name="IsLunarDate" w:val="False"/>
          <w:attr w:name="Day" w:val="30"/>
          <w:attr w:name="Month" w:val="12"/>
          <w:attr w:name="Year" w:val="1899"/>
        </w:smartTagPr>
        <w:r>
          <w:rPr>
            <w:rFonts w:ascii="黑体" w:eastAsia="黑体" w:hAnsi="宋体" w:hint="eastAsia"/>
            <w:bCs/>
            <w:kern w:val="0"/>
            <w:szCs w:val="20"/>
          </w:rPr>
          <w:t>7.1.3</w:t>
        </w:r>
      </w:smartTag>
      <w:r w:rsidR="00716825" w:rsidRPr="00E521A5">
        <w:rPr>
          <w:rFonts w:ascii="黑体" w:eastAsia="黑体" w:hAnsi="宋体"/>
          <w:bCs/>
          <w:kern w:val="0"/>
        </w:rPr>
        <w:t xml:space="preserve">.4 </w:t>
      </w:r>
      <w:r w:rsidR="00716825" w:rsidRPr="00E521A5">
        <w:rPr>
          <w:rFonts w:ascii="黑体" w:eastAsia="黑体" w:hAnsi="宋体" w:hint="eastAsia"/>
          <w:bCs/>
          <w:kern w:val="0"/>
          <w:szCs w:val="18"/>
        </w:rPr>
        <w:t>控制措施的识别和评估</w:t>
      </w:r>
    </w:p>
    <w:p w:rsidR="00716825" w:rsidRPr="004A7708" w:rsidRDefault="00716825" w:rsidP="00716825">
      <w:pPr>
        <w:spacing w:line="276" w:lineRule="auto"/>
        <w:ind w:firstLineChars="200" w:firstLine="420"/>
        <w:rPr>
          <w:rFonts w:ascii="宋体" w:hAnsi="宋体" w:hint="eastAsia"/>
          <w:kern w:val="0"/>
          <w:szCs w:val="14"/>
        </w:rPr>
      </w:pPr>
      <w:r w:rsidRPr="004A7708">
        <w:rPr>
          <w:rFonts w:ascii="宋体" w:hAnsi="宋体" w:hint="eastAsia"/>
          <w:kern w:val="0"/>
          <w:szCs w:val="18"/>
        </w:rPr>
        <w:t>基于</w:t>
      </w:r>
      <w:smartTag w:uri="urn:schemas-microsoft-com:office:smarttags" w:element="chsdate">
        <w:smartTagPr>
          <w:attr w:name="IsROCDate" w:val="False"/>
          <w:attr w:name="IsLunarDate" w:val="False"/>
          <w:attr w:name="Day" w:val="30"/>
          <w:attr w:name="Month" w:val="12"/>
          <w:attr w:name="Year" w:val="1899"/>
        </w:smartTagPr>
        <w:r w:rsidR="00C72E21">
          <w:rPr>
            <w:rFonts w:ascii="黑体" w:eastAsia="黑体" w:hAnsi="宋体" w:hint="eastAsia"/>
            <w:bCs/>
            <w:kern w:val="0"/>
            <w:szCs w:val="20"/>
          </w:rPr>
          <w:t>7.1.3</w:t>
        </w:r>
      </w:smartTag>
      <w:r w:rsidR="00C72E21">
        <w:rPr>
          <w:rFonts w:ascii="黑体" w:eastAsia="黑体" w:hAnsi="宋体" w:hint="eastAsia"/>
          <w:bCs/>
          <w:kern w:val="0"/>
          <w:szCs w:val="20"/>
        </w:rPr>
        <w:t>.3</w:t>
      </w:r>
      <w:r w:rsidRPr="004A7708">
        <w:rPr>
          <w:rFonts w:ascii="宋体" w:hAnsi="宋体" w:hint="eastAsia"/>
          <w:kern w:val="0"/>
          <w:szCs w:val="18"/>
        </w:rPr>
        <w:t>的危害评估</w:t>
      </w:r>
      <w:r w:rsidRPr="004A7708">
        <w:rPr>
          <w:rFonts w:ascii="宋体" w:hAnsi="宋体"/>
          <w:kern w:val="0"/>
          <w:szCs w:val="18"/>
        </w:rPr>
        <w:t>,</w:t>
      </w:r>
      <w:r>
        <w:rPr>
          <w:rFonts w:ascii="宋体" w:hAnsi="宋体" w:hint="eastAsia"/>
          <w:kern w:val="0"/>
          <w:szCs w:val="18"/>
        </w:rPr>
        <w:t>可选择适宜的</w:t>
      </w:r>
      <w:r w:rsidRPr="004A7708">
        <w:rPr>
          <w:rFonts w:ascii="宋体" w:hAnsi="宋体" w:hint="eastAsia"/>
          <w:kern w:val="0"/>
          <w:szCs w:val="18"/>
        </w:rPr>
        <w:t>控制措施组合使食品安全危害得到预防</w:t>
      </w:r>
      <w:r w:rsidRPr="004A7708">
        <w:rPr>
          <w:rFonts w:ascii="宋体" w:hAnsi="宋体" w:hint="eastAsia"/>
          <w:kern w:val="0"/>
          <w:szCs w:val="14"/>
        </w:rPr>
        <w:t>、消除或减少到可接受水平</w:t>
      </w:r>
      <w:r>
        <w:rPr>
          <w:rFonts w:ascii="宋体" w:hAnsi="宋体" w:hint="eastAsia"/>
          <w:kern w:val="0"/>
          <w:szCs w:val="14"/>
        </w:rPr>
        <w:t>。</w:t>
      </w:r>
      <w:r w:rsidRPr="004A7708">
        <w:rPr>
          <w:rFonts w:ascii="宋体" w:hAnsi="宋体" w:hint="eastAsia"/>
          <w:kern w:val="0"/>
          <w:szCs w:val="14"/>
        </w:rPr>
        <w:t>在选定的组合中</w:t>
      </w:r>
      <w:r w:rsidRPr="004A7708">
        <w:rPr>
          <w:rFonts w:ascii="宋体" w:hAnsi="宋体"/>
          <w:kern w:val="0"/>
          <w:szCs w:val="14"/>
        </w:rPr>
        <w:t>,</w:t>
      </w:r>
      <w:r w:rsidRPr="004A7708">
        <w:rPr>
          <w:rFonts w:ascii="宋体" w:hAnsi="宋体" w:hint="eastAsia"/>
          <w:kern w:val="0"/>
          <w:szCs w:val="14"/>
        </w:rPr>
        <w:t>应对</w:t>
      </w:r>
      <w:r w:rsidR="00C72E21">
        <w:rPr>
          <w:rFonts w:ascii="宋体" w:hAnsi="宋体" w:hint="eastAsia"/>
          <w:kern w:val="0"/>
          <w:szCs w:val="14"/>
        </w:rPr>
        <w:t>7.1.2.5</w:t>
      </w:r>
      <w:r w:rsidRPr="004A7708">
        <w:rPr>
          <w:rFonts w:ascii="宋体" w:hAnsi="宋体" w:hint="eastAsia"/>
          <w:kern w:val="0"/>
          <w:szCs w:val="14"/>
        </w:rPr>
        <w:t>中所描述的每个控制措施</w:t>
      </w:r>
      <w:r w:rsidRPr="004A7708">
        <w:rPr>
          <w:rFonts w:ascii="宋体" w:hAnsi="宋体"/>
          <w:kern w:val="0"/>
          <w:szCs w:val="14"/>
        </w:rPr>
        <w:t>,</w:t>
      </w:r>
      <w:r w:rsidRPr="004A7708">
        <w:rPr>
          <w:rFonts w:ascii="宋体" w:hAnsi="宋体" w:hint="eastAsia"/>
          <w:kern w:val="0"/>
          <w:szCs w:val="14"/>
        </w:rPr>
        <w:t>评审其控制确定的食品安全的有效性</w:t>
      </w:r>
      <w:r>
        <w:rPr>
          <w:rFonts w:ascii="宋体" w:hAnsi="宋体" w:hint="eastAsia"/>
          <w:kern w:val="0"/>
          <w:szCs w:val="14"/>
        </w:rPr>
        <w:t>。</w:t>
      </w:r>
    </w:p>
    <w:p w:rsidR="00716825" w:rsidRPr="004A7708" w:rsidRDefault="00716825" w:rsidP="00716825">
      <w:pPr>
        <w:spacing w:line="276" w:lineRule="auto"/>
        <w:ind w:firstLineChars="200" w:firstLine="420"/>
        <w:rPr>
          <w:rFonts w:ascii="宋体" w:hAnsi="宋体" w:hint="eastAsia"/>
          <w:kern w:val="0"/>
          <w:szCs w:val="14"/>
        </w:rPr>
      </w:pPr>
      <w:r w:rsidRPr="004A7708">
        <w:rPr>
          <w:rFonts w:ascii="宋体" w:hAnsi="宋体" w:hint="eastAsia"/>
          <w:kern w:val="0"/>
          <w:szCs w:val="14"/>
        </w:rPr>
        <w:t>应按照控制措施确定</w:t>
      </w:r>
      <w:r>
        <w:rPr>
          <w:rFonts w:ascii="宋体" w:hAnsi="宋体" w:hint="eastAsia"/>
          <w:kern w:val="0"/>
          <w:szCs w:val="14"/>
        </w:rPr>
        <w:t>是</w:t>
      </w:r>
      <w:r w:rsidRPr="004A7708">
        <w:rPr>
          <w:rFonts w:ascii="宋体" w:hAnsi="宋体" w:hint="eastAsia"/>
          <w:kern w:val="0"/>
          <w:szCs w:val="14"/>
        </w:rPr>
        <w:t>需要通过操作性前提方案还是</w:t>
      </w:r>
      <w:r w:rsidRPr="004A7708">
        <w:rPr>
          <w:rFonts w:ascii="宋体" w:hAnsi="宋体"/>
          <w:kern w:val="0"/>
          <w:szCs w:val="14"/>
        </w:rPr>
        <w:t>HACCP</w:t>
      </w:r>
      <w:r w:rsidRPr="004A7708">
        <w:rPr>
          <w:rFonts w:ascii="宋体" w:hAnsi="宋体" w:hint="eastAsia"/>
          <w:kern w:val="0"/>
          <w:szCs w:val="14"/>
        </w:rPr>
        <w:t>计划进行管理</w:t>
      </w:r>
      <w:r w:rsidRPr="004A7708">
        <w:rPr>
          <w:rFonts w:ascii="宋体" w:hAnsi="宋体"/>
          <w:kern w:val="0"/>
          <w:szCs w:val="14"/>
        </w:rPr>
        <w:t>,</w:t>
      </w:r>
      <w:r w:rsidRPr="004A7708">
        <w:rPr>
          <w:rFonts w:ascii="宋体" w:hAnsi="宋体" w:hint="eastAsia"/>
          <w:kern w:val="0"/>
          <w:szCs w:val="14"/>
        </w:rPr>
        <w:t>并对所选择的控制措施进行分类</w:t>
      </w:r>
      <w:r>
        <w:rPr>
          <w:rFonts w:ascii="宋体" w:hAnsi="宋体" w:hint="eastAsia"/>
          <w:kern w:val="0"/>
          <w:szCs w:val="14"/>
        </w:rPr>
        <w:t>。</w:t>
      </w:r>
    </w:p>
    <w:p w:rsidR="00716825" w:rsidRPr="004A7708" w:rsidRDefault="00716825" w:rsidP="00716825">
      <w:pPr>
        <w:spacing w:line="276" w:lineRule="auto"/>
        <w:ind w:firstLineChars="200" w:firstLine="420"/>
        <w:rPr>
          <w:rFonts w:ascii="宋体" w:hAnsi="宋体" w:hint="eastAsia"/>
          <w:kern w:val="0"/>
          <w:szCs w:val="14"/>
        </w:rPr>
      </w:pPr>
      <w:r w:rsidRPr="004A7708">
        <w:rPr>
          <w:rFonts w:ascii="宋体" w:hAnsi="宋体" w:hint="eastAsia"/>
          <w:kern w:val="0"/>
          <w:szCs w:val="14"/>
        </w:rPr>
        <w:t>应使用符合逻辑的方法</w:t>
      </w:r>
      <w:r w:rsidRPr="004A7708">
        <w:rPr>
          <w:rFonts w:ascii="宋体" w:hAnsi="宋体"/>
          <w:kern w:val="0"/>
          <w:szCs w:val="14"/>
        </w:rPr>
        <w:t>,</w:t>
      </w:r>
      <w:r w:rsidRPr="004A7708">
        <w:rPr>
          <w:rFonts w:ascii="宋体" w:hAnsi="宋体" w:hint="eastAsia"/>
          <w:kern w:val="0"/>
          <w:szCs w:val="14"/>
        </w:rPr>
        <w:t>对控制措施进行选择和分类</w:t>
      </w:r>
      <w:r w:rsidRPr="004A7708">
        <w:rPr>
          <w:rFonts w:ascii="宋体" w:hAnsi="宋体"/>
          <w:kern w:val="0"/>
          <w:szCs w:val="14"/>
        </w:rPr>
        <w:t>,</w:t>
      </w:r>
      <w:r w:rsidRPr="004A7708">
        <w:rPr>
          <w:rFonts w:ascii="宋体" w:hAnsi="宋体" w:hint="eastAsia"/>
          <w:kern w:val="0"/>
          <w:szCs w:val="14"/>
        </w:rPr>
        <w:t>这种逻辑方法包括与以下方面有关的评价</w:t>
      </w:r>
      <w:r w:rsidRPr="004A7708">
        <w:rPr>
          <w:rFonts w:ascii="宋体" w:hAnsi="宋体"/>
          <w:kern w:val="0"/>
          <w:szCs w:val="14"/>
        </w:rPr>
        <w:t>:</w:t>
      </w:r>
    </w:p>
    <w:p w:rsidR="00716825" w:rsidRPr="004A7708" w:rsidRDefault="00716825" w:rsidP="00716825">
      <w:pPr>
        <w:spacing w:line="276" w:lineRule="auto"/>
        <w:ind w:firstLineChars="200" w:firstLine="420"/>
        <w:rPr>
          <w:rFonts w:ascii="宋体" w:hAnsi="宋体" w:hint="eastAsia"/>
          <w:kern w:val="0"/>
          <w:szCs w:val="14"/>
        </w:rPr>
      </w:pPr>
      <w:r w:rsidRPr="004A7708">
        <w:rPr>
          <w:rFonts w:ascii="宋体" w:hAnsi="宋体"/>
          <w:kern w:val="0"/>
          <w:szCs w:val="14"/>
        </w:rPr>
        <w:t xml:space="preserve">a) </w:t>
      </w:r>
      <w:r w:rsidRPr="004A7708">
        <w:rPr>
          <w:rFonts w:ascii="宋体" w:hAnsi="宋体" w:hint="eastAsia"/>
          <w:kern w:val="0"/>
          <w:szCs w:val="14"/>
        </w:rPr>
        <w:t>针对实施的严格程度</w:t>
      </w:r>
      <w:r w:rsidRPr="004A7708">
        <w:rPr>
          <w:rFonts w:ascii="宋体" w:hAnsi="宋体"/>
          <w:kern w:val="0"/>
          <w:szCs w:val="14"/>
        </w:rPr>
        <w:t>,</w:t>
      </w:r>
      <w:r w:rsidRPr="004A7708">
        <w:rPr>
          <w:rFonts w:ascii="宋体" w:hAnsi="宋体" w:hint="eastAsia"/>
          <w:kern w:val="0"/>
          <w:szCs w:val="14"/>
        </w:rPr>
        <w:t>控制措施对确定食品安全危害的控制效果</w:t>
      </w:r>
      <w:r>
        <w:rPr>
          <w:rFonts w:ascii="宋体" w:hAnsi="宋体" w:hint="eastAsia"/>
          <w:kern w:val="0"/>
          <w:szCs w:val="14"/>
        </w:rPr>
        <w:t>；</w:t>
      </w:r>
    </w:p>
    <w:p w:rsidR="00716825" w:rsidRPr="004A7708" w:rsidRDefault="00716825" w:rsidP="00716825">
      <w:pPr>
        <w:spacing w:line="276" w:lineRule="auto"/>
        <w:ind w:firstLineChars="200" w:firstLine="420"/>
        <w:rPr>
          <w:rFonts w:ascii="宋体" w:hAnsi="宋体" w:hint="eastAsia"/>
          <w:kern w:val="0"/>
          <w:szCs w:val="14"/>
        </w:rPr>
      </w:pPr>
      <w:r w:rsidRPr="004A7708">
        <w:rPr>
          <w:rFonts w:ascii="宋体" w:hAnsi="宋体"/>
          <w:kern w:val="0"/>
          <w:szCs w:val="14"/>
        </w:rPr>
        <w:t xml:space="preserve">b) </w:t>
      </w:r>
      <w:r w:rsidRPr="004A7708">
        <w:rPr>
          <w:rFonts w:ascii="宋体" w:hAnsi="宋体" w:hint="eastAsia"/>
          <w:kern w:val="0"/>
          <w:szCs w:val="14"/>
        </w:rPr>
        <w:t>对控制措施进行监视的可行性</w:t>
      </w:r>
      <w:r w:rsidRPr="004A7708">
        <w:rPr>
          <w:rFonts w:ascii="宋体" w:hAnsi="宋体"/>
          <w:kern w:val="0"/>
          <w:szCs w:val="14"/>
        </w:rPr>
        <w:t>(</w:t>
      </w:r>
      <w:r w:rsidRPr="004A7708">
        <w:rPr>
          <w:rFonts w:ascii="宋体" w:hAnsi="宋体" w:hint="eastAsia"/>
          <w:kern w:val="0"/>
          <w:szCs w:val="14"/>
        </w:rPr>
        <w:t>如适时监视以便立即采取纠正的能力</w:t>
      </w:r>
      <w:r>
        <w:rPr>
          <w:rFonts w:ascii="宋体" w:hAnsi="宋体"/>
          <w:kern w:val="0"/>
          <w:szCs w:val="14"/>
        </w:rPr>
        <w:t>)</w:t>
      </w:r>
      <w:r>
        <w:rPr>
          <w:rFonts w:ascii="宋体" w:hAnsi="宋体" w:hint="eastAsia"/>
          <w:kern w:val="0"/>
          <w:szCs w:val="14"/>
        </w:rPr>
        <w:t>；</w:t>
      </w:r>
    </w:p>
    <w:p w:rsidR="00716825" w:rsidRPr="004A7708" w:rsidRDefault="00716825" w:rsidP="00716825">
      <w:pPr>
        <w:spacing w:line="276" w:lineRule="auto"/>
        <w:ind w:firstLineChars="200" w:firstLine="420"/>
        <w:rPr>
          <w:rFonts w:ascii="宋体" w:hAnsi="宋体" w:hint="eastAsia"/>
          <w:kern w:val="0"/>
          <w:szCs w:val="14"/>
        </w:rPr>
      </w:pPr>
      <w:r w:rsidRPr="004A7708">
        <w:rPr>
          <w:rFonts w:ascii="宋体" w:hAnsi="宋体"/>
          <w:kern w:val="0"/>
          <w:szCs w:val="14"/>
        </w:rPr>
        <w:t xml:space="preserve">c) </w:t>
      </w:r>
      <w:r w:rsidRPr="004A7708">
        <w:rPr>
          <w:rFonts w:ascii="宋体" w:hAnsi="宋体" w:hint="eastAsia"/>
          <w:kern w:val="0"/>
          <w:szCs w:val="14"/>
        </w:rPr>
        <w:t>相对其它控制措施该控制措施在系统中的位置</w:t>
      </w:r>
      <w:r>
        <w:rPr>
          <w:rFonts w:ascii="宋体" w:hAnsi="宋体" w:hint="eastAsia"/>
          <w:kern w:val="0"/>
          <w:szCs w:val="14"/>
        </w:rPr>
        <w:t>；</w:t>
      </w:r>
    </w:p>
    <w:p w:rsidR="00716825" w:rsidRPr="004A7708" w:rsidRDefault="00716825" w:rsidP="00716825">
      <w:pPr>
        <w:spacing w:line="276" w:lineRule="auto"/>
        <w:ind w:firstLineChars="200" w:firstLine="420"/>
        <w:rPr>
          <w:rFonts w:ascii="宋体" w:hAnsi="宋体" w:hint="eastAsia"/>
          <w:kern w:val="0"/>
          <w:szCs w:val="14"/>
        </w:rPr>
      </w:pPr>
      <w:r w:rsidRPr="004A7708">
        <w:rPr>
          <w:rFonts w:ascii="宋体" w:hAnsi="宋体"/>
          <w:kern w:val="0"/>
          <w:szCs w:val="14"/>
        </w:rPr>
        <w:t xml:space="preserve">d) </w:t>
      </w:r>
      <w:r w:rsidRPr="004A7708">
        <w:rPr>
          <w:rFonts w:ascii="宋体" w:hAnsi="宋体" w:hint="eastAsia"/>
          <w:kern w:val="0"/>
          <w:szCs w:val="14"/>
        </w:rPr>
        <w:t>一旦该控制措施失效</w:t>
      </w:r>
      <w:r w:rsidRPr="004A7708">
        <w:rPr>
          <w:rFonts w:ascii="宋体" w:hAnsi="宋体"/>
          <w:kern w:val="0"/>
          <w:szCs w:val="14"/>
        </w:rPr>
        <w:t>,</w:t>
      </w:r>
      <w:r w:rsidRPr="004A7708">
        <w:rPr>
          <w:rFonts w:ascii="宋体" w:hAnsi="宋体" w:hint="eastAsia"/>
          <w:kern w:val="0"/>
          <w:szCs w:val="14"/>
        </w:rPr>
        <w:t>后果的严重程度</w:t>
      </w:r>
      <w:r>
        <w:rPr>
          <w:rFonts w:ascii="宋体" w:hAnsi="宋体" w:hint="eastAsia"/>
          <w:kern w:val="0"/>
          <w:szCs w:val="14"/>
        </w:rPr>
        <w:t>；</w:t>
      </w:r>
    </w:p>
    <w:p w:rsidR="00716825" w:rsidRPr="004A7708" w:rsidRDefault="00716825" w:rsidP="00716825">
      <w:pPr>
        <w:adjustRightInd w:val="0"/>
        <w:snapToGrid w:val="0"/>
        <w:spacing w:line="276" w:lineRule="auto"/>
        <w:ind w:firstLineChars="200" w:firstLine="420"/>
        <w:rPr>
          <w:rFonts w:ascii="宋体" w:hAnsi="宋体" w:hint="eastAsia"/>
        </w:rPr>
      </w:pPr>
      <w:r w:rsidRPr="004A7708">
        <w:rPr>
          <w:rFonts w:ascii="宋体" w:hAnsi="宋体"/>
        </w:rPr>
        <w:lastRenderedPageBreak/>
        <w:t xml:space="preserve">e) </w:t>
      </w:r>
      <w:r>
        <w:rPr>
          <w:rFonts w:ascii="宋体" w:hAnsi="宋体" w:hint="eastAsia"/>
        </w:rPr>
        <w:t>该控制措施作用失效的可能性或过程发生显著</w:t>
      </w:r>
      <w:r w:rsidRPr="004A7708">
        <w:rPr>
          <w:rFonts w:ascii="宋体" w:hAnsi="宋体" w:hint="eastAsia"/>
        </w:rPr>
        <w:t>变异的可能性；</w:t>
      </w:r>
    </w:p>
    <w:p w:rsidR="00716825" w:rsidRPr="004A7708" w:rsidRDefault="00716825" w:rsidP="00716825">
      <w:pPr>
        <w:adjustRightInd w:val="0"/>
        <w:snapToGrid w:val="0"/>
        <w:spacing w:line="276" w:lineRule="auto"/>
        <w:ind w:firstLineChars="200" w:firstLine="420"/>
        <w:rPr>
          <w:rFonts w:ascii="宋体" w:hAnsi="宋体" w:hint="eastAsia"/>
        </w:rPr>
      </w:pPr>
      <w:r w:rsidRPr="004A7708">
        <w:rPr>
          <w:rFonts w:ascii="宋体" w:hAnsi="宋体"/>
        </w:rPr>
        <w:t xml:space="preserve">f) </w:t>
      </w:r>
      <w:r w:rsidRPr="004A7708">
        <w:rPr>
          <w:rFonts w:ascii="宋体" w:hAnsi="宋体" w:hint="eastAsia"/>
        </w:rPr>
        <w:t>协同效应（即两个或更多个措施作用的组合效果优于每个措施单独效果的总和）。</w:t>
      </w:r>
    </w:p>
    <w:p w:rsidR="00716825" w:rsidRPr="004A7708" w:rsidRDefault="00716825" w:rsidP="00716825">
      <w:pPr>
        <w:adjustRightInd w:val="0"/>
        <w:snapToGrid w:val="0"/>
        <w:spacing w:line="276" w:lineRule="auto"/>
        <w:ind w:firstLineChars="200" w:firstLine="420"/>
        <w:rPr>
          <w:rFonts w:ascii="宋体" w:hAnsi="宋体" w:hint="eastAsia"/>
        </w:rPr>
      </w:pPr>
      <w:r w:rsidRPr="004A7708">
        <w:rPr>
          <w:rFonts w:ascii="宋体" w:hAnsi="宋体" w:hint="eastAsia"/>
        </w:rPr>
        <w:t>属于</w:t>
      </w:r>
      <w:r w:rsidRPr="004A7708">
        <w:rPr>
          <w:rFonts w:ascii="宋体" w:hAnsi="宋体"/>
        </w:rPr>
        <w:t>HACCP</w:t>
      </w:r>
      <w:r w:rsidRPr="004A7708">
        <w:rPr>
          <w:rFonts w:ascii="宋体" w:hAnsi="宋体" w:hint="eastAsia"/>
        </w:rPr>
        <w:t>计划管理的控制措施应按照</w:t>
      </w:r>
      <w:r w:rsidRPr="004A7708">
        <w:rPr>
          <w:rFonts w:ascii="宋体" w:hAnsi="宋体"/>
        </w:rPr>
        <w:t>7.6</w:t>
      </w:r>
      <w:r w:rsidRPr="004A7708">
        <w:rPr>
          <w:rFonts w:ascii="宋体" w:hAnsi="宋体" w:hint="eastAsia"/>
        </w:rPr>
        <w:t>实施，其它控制措施应作为操作性前提方案按</w:t>
      </w:r>
      <w:r>
        <w:rPr>
          <w:rFonts w:ascii="宋体" w:hAnsi="宋体"/>
        </w:rPr>
        <w:t>7.</w:t>
      </w:r>
      <w:r>
        <w:rPr>
          <w:rFonts w:ascii="宋体" w:hAnsi="宋体" w:hint="eastAsia"/>
        </w:rPr>
        <w:t>5</w:t>
      </w:r>
      <w:r w:rsidRPr="004A7708">
        <w:rPr>
          <w:rFonts w:ascii="宋体" w:hAnsi="宋体" w:hint="eastAsia"/>
        </w:rPr>
        <w:t>实施。</w:t>
      </w:r>
    </w:p>
    <w:p w:rsidR="00716825" w:rsidRPr="004A7708" w:rsidRDefault="00716825" w:rsidP="00716825">
      <w:pPr>
        <w:adjustRightInd w:val="0"/>
        <w:snapToGrid w:val="0"/>
        <w:spacing w:line="276" w:lineRule="auto"/>
        <w:ind w:firstLineChars="200" w:firstLine="420"/>
        <w:rPr>
          <w:rFonts w:ascii="宋体" w:hAnsi="宋体"/>
        </w:rPr>
      </w:pPr>
      <w:r w:rsidRPr="004A7708">
        <w:rPr>
          <w:rFonts w:ascii="宋体" w:hAnsi="宋体" w:hint="eastAsia"/>
        </w:rPr>
        <w:t>应在文件中规定所使用的分类方法和参数，并记录评价的结果。</w:t>
      </w:r>
    </w:p>
    <w:p w:rsidR="00716825" w:rsidRPr="00B93D84" w:rsidRDefault="00716825" w:rsidP="00C72E21">
      <w:pPr>
        <w:tabs>
          <w:tab w:val="left" w:pos="5625"/>
        </w:tabs>
        <w:spacing w:beforeLines="50" w:afterLines="50" w:line="276" w:lineRule="auto"/>
        <w:rPr>
          <w:rFonts w:ascii="黑体" w:eastAsia="黑体" w:hAnsi="宋体" w:hint="eastAsia"/>
          <w:bCs/>
          <w:kern w:val="0"/>
          <w:szCs w:val="18"/>
        </w:rPr>
      </w:pPr>
      <w:smartTag w:uri="urn:schemas-microsoft-com:office:smarttags" w:element="chsdate">
        <w:smartTagPr>
          <w:attr w:name="IsROCDate" w:val="False"/>
          <w:attr w:name="IsLunarDate" w:val="False"/>
          <w:attr w:name="Day" w:val="30"/>
          <w:attr w:name="Month" w:val="12"/>
          <w:attr w:name="Year" w:val="1899"/>
        </w:smartTagPr>
        <w:r w:rsidRPr="00B93D84">
          <w:rPr>
            <w:rFonts w:ascii="黑体" w:eastAsia="黑体" w:hAnsi="宋体"/>
            <w:bCs/>
            <w:kern w:val="0"/>
            <w:szCs w:val="18"/>
          </w:rPr>
          <w:t>7.</w:t>
        </w:r>
        <w:r w:rsidR="00B81A53">
          <w:rPr>
            <w:rFonts w:ascii="黑体" w:eastAsia="黑体" w:hAnsi="宋体" w:hint="eastAsia"/>
            <w:bCs/>
            <w:kern w:val="0"/>
            <w:szCs w:val="18"/>
          </w:rPr>
          <w:t>1.4</w:t>
        </w:r>
      </w:smartTag>
      <w:r w:rsidRPr="00B93D84">
        <w:rPr>
          <w:rFonts w:ascii="黑体" w:eastAsia="黑体" w:hAnsi="宋体"/>
          <w:bCs/>
          <w:kern w:val="0"/>
          <w:szCs w:val="18"/>
        </w:rPr>
        <w:t xml:space="preserve"> </w:t>
      </w:r>
      <w:r w:rsidRPr="00B93D84">
        <w:rPr>
          <w:rFonts w:ascii="黑体" w:eastAsia="黑体" w:hAnsi="宋体" w:hint="eastAsia"/>
          <w:bCs/>
          <w:kern w:val="0"/>
          <w:szCs w:val="18"/>
        </w:rPr>
        <w:t>操作性前提方案的建立</w:t>
      </w:r>
      <w:r>
        <w:rPr>
          <w:rFonts w:ascii="黑体" w:eastAsia="黑体" w:hAnsi="宋体"/>
          <w:bCs/>
          <w:kern w:val="0"/>
          <w:szCs w:val="18"/>
        </w:rPr>
        <w:tab/>
      </w:r>
    </w:p>
    <w:p w:rsidR="00716825" w:rsidRPr="004A7708" w:rsidRDefault="00716825" w:rsidP="00716825">
      <w:pPr>
        <w:spacing w:line="276" w:lineRule="auto"/>
        <w:ind w:firstLine="358"/>
        <w:rPr>
          <w:rFonts w:ascii="宋体" w:hAnsi="宋体" w:hint="eastAsia"/>
          <w:bCs/>
          <w:kern w:val="0"/>
          <w:szCs w:val="18"/>
        </w:rPr>
      </w:pPr>
      <w:r w:rsidRPr="004A7708">
        <w:rPr>
          <w:rFonts w:ascii="宋体" w:hAnsi="宋体" w:hint="eastAsia"/>
          <w:bCs/>
          <w:kern w:val="0"/>
          <w:szCs w:val="18"/>
        </w:rPr>
        <w:t>操作性前提方案</w:t>
      </w:r>
      <w:r w:rsidRPr="004A7708">
        <w:rPr>
          <w:rFonts w:ascii="宋体" w:hAnsi="宋体"/>
          <w:bCs/>
          <w:kern w:val="0"/>
          <w:szCs w:val="18"/>
        </w:rPr>
        <w:t>(OPRPS)</w:t>
      </w:r>
      <w:r w:rsidRPr="004A7708">
        <w:rPr>
          <w:rFonts w:ascii="宋体" w:hAnsi="宋体" w:hint="eastAsia"/>
          <w:bCs/>
          <w:kern w:val="0"/>
          <w:szCs w:val="18"/>
        </w:rPr>
        <w:t>应形成文件</w:t>
      </w:r>
      <w:r w:rsidRPr="004A7708">
        <w:rPr>
          <w:rFonts w:ascii="宋体" w:hAnsi="宋体"/>
          <w:bCs/>
          <w:kern w:val="0"/>
          <w:szCs w:val="18"/>
        </w:rPr>
        <w:t>,</w:t>
      </w:r>
      <w:r w:rsidRPr="004A7708">
        <w:rPr>
          <w:rFonts w:ascii="宋体" w:hAnsi="宋体" w:hint="eastAsia"/>
          <w:bCs/>
          <w:kern w:val="0"/>
          <w:szCs w:val="18"/>
        </w:rPr>
        <w:t>其中每个方案应包括如下信息</w:t>
      </w:r>
      <w:r w:rsidRPr="004A7708">
        <w:rPr>
          <w:rFonts w:ascii="宋体" w:hAnsi="宋体"/>
          <w:bCs/>
          <w:kern w:val="0"/>
          <w:szCs w:val="18"/>
        </w:rPr>
        <w:t>:</w:t>
      </w:r>
    </w:p>
    <w:p w:rsidR="00716825" w:rsidRPr="004A7708" w:rsidRDefault="00716825" w:rsidP="00716825">
      <w:pPr>
        <w:spacing w:line="276" w:lineRule="auto"/>
        <w:ind w:firstLine="358"/>
        <w:rPr>
          <w:rFonts w:ascii="宋体" w:hAnsi="宋体" w:hint="eastAsia"/>
          <w:bCs/>
          <w:kern w:val="0"/>
          <w:szCs w:val="18"/>
        </w:rPr>
      </w:pPr>
      <w:r w:rsidRPr="004A7708">
        <w:rPr>
          <w:rFonts w:ascii="宋体" w:hAnsi="宋体"/>
          <w:bCs/>
          <w:kern w:val="0"/>
          <w:szCs w:val="18"/>
        </w:rPr>
        <w:t xml:space="preserve">a) </w:t>
      </w:r>
      <w:r w:rsidRPr="004A7708">
        <w:rPr>
          <w:rFonts w:ascii="宋体" w:hAnsi="宋体" w:hint="eastAsia"/>
          <w:bCs/>
          <w:kern w:val="0"/>
          <w:szCs w:val="18"/>
        </w:rPr>
        <w:t>每个方案控制的食品安全危害</w:t>
      </w:r>
      <w:r>
        <w:rPr>
          <w:rFonts w:ascii="宋体" w:hAnsi="宋体"/>
          <w:bCs/>
          <w:kern w:val="0"/>
          <w:szCs w:val="18"/>
        </w:rPr>
        <w:t>；</w:t>
      </w:r>
    </w:p>
    <w:p w:rsidR="00716825" w:rsidRPr="004A7708" w:rsidRDefault="00716825" w:rsidP="00716825">
      <w:pPr>
        <w:spacing w:line="276" w:lineRule="auto"/>
        <w:ind w:firstLine="358"/>
        <w:rPr>
          <w:rFonts w:ascii="宋体" w:hAnsi="宋体" w:hint="eastAsia"/>
          <w:bCs/>
          <w:kern w:val="0"/>
          <w:szCs w:val="18"/>
        </w:rPr>
      </w:pPr>
      <w:r w:rsidRPr="004A7708">
        <w:rPr>
          <w:rFonts w:ascii="宋体" w:hAnsi="宋体"/>
          <w:bCs/>
          <w:kern w:val="0"/>
          <w:szCs w:val="18"/>
        </w:rPr>
        <w:t xml:space="preserve">b) </w:t>
      </w:r>
      <w:r w:rsidRPr="004A7708">
        <w:rPr>
          <w:rFonts w:ascii="宋体" w:hAnsi="宋体" w:hint="eastAsia"/>
          <w:bCs/>
          <w:kern w:val="0"/>
          <w:szCs w:val="18"/>
        </w:rPr>
        <w:t>控制措施</w:t>
      </w:r>
      <w:r>
        <w:rPr>
          <w:rFonts w:ascii="宋体" w:hAnsi="宋体"/>
          <w:bCs/>
          <w:kern w:val="0"/>
          <w:szCs w:val="18"/>
        </w:rPr>
        <w:t>；</w:t>
      </w:r>
    </w:p>
    <w:p w:rsidR="00716825" w:rsidRPr="004A7708" w:rsidRDefault="00716825" w:rsidP="00716825">
      <w:pPr>
        <w:spacing w:line="276" w:lineRule="auto"/>
        <w:ind w:firstLine="358"/>
        <w:rPr>
          <w:rFonts w:ascii="宋体" w:hAnsi="宋体" w:hint="eastAsia"/>
          <w:bCs/>
          <w:kern w:val="0"/>
          <w:szCs w:val="18"/>
        </w:rPr>
      </w:pPr>
      <w:r w:rsidRPr="004A7708">
        <w:rPr>
          <w:rFonts w:ascii="宋体" w:hAnsi="宋体"/>
          <w:bCs/>
          <w:kern w:val="0"/>
          <w:szCs w:val="18"/>
        </w:rPr>
        <w:t xml:space="preserve">c) </w:t>
      </w:r>
      <w:r w:rsidRPr="004A7708">
        <w:rPr>
          <w:rFonts w:ascii="宋体" w:hAnsi="宋体" w:hint="eastAsia"/>
          <w:bCs/>
          <w:kern w:val="0"/>
          <w:szCs w:val="18"/>
        </w:rPr>
        <w:t>监视程序以证实实施了操作性前提方案</w:t>
      </w:r>
      <w:r w:rsidRPr="004A7708">
        <w:rPr>
          <w:rFonts w:ascii="宋体" w:hAnsi="宋体"/>
          <w:bCs/>
          <w:kern w:val="0"/>
          <w:szCs w:val="18"/>
        </w:rPr>
        <w:t>(OPRPS)</w:t>
      </w:r>
      <w:r>
        <w:rPr>
          <w:rFonts w:ascii="宋体" w:hAnsi="宋体"/>
          <w:bCs/>
          <w:kern w:val="0"/>
          <w:szCs w:val="18"/>
        </w:rPr>
        <w:t>；</w:t>
      </w:r>
    </w:p>
    <w:p w:rsidR="00716825" w:rsidRPr="004A7708" w:rsidRDefault="00716825" w:rsidP="00716825">
      <w:pPr>
        <w:spacing w:line="276" w:lineRule="auto"/>
        <w:ind w:firstLine="358"/>
        <w:rPr>
          <w:rFonts w:ascii="宋体" w:hAnsi="宋体" w:hint="eastAsia"/>
          <w:bCs/>
          <w:kern w:val="0"/>
          <w:szCs w:val="18"/>
        </w:rPr>
      </w:pPr>
      <w:r w:rsidRPr="004A7708">
        <w:rPr>
          <w:rFonts w:ascii="宋体" w:hAnsi="宋体"/>
          <w:bCs/>
          <w:kern w:val="0"/>
          <w:szCs w:val="18"/>
        </w:rPr>
        <w:t xml:space="preserve">d) </w:t>
      </w:r>
      <w:r w:rsidRPr="004A7708">
        <w:rPr>
          <w:rFonts w:ascii="宋体" w:hAnsi="宋体" w:hint="eastAsia"/>
          <w:bCs/>
          <w:kern w:val="0"/>
          <w:szCs w:val="18"/>
        </w:rPr>
        <w:t>当监视显示操作性前提方案失控时</w:t>
      </w:r>
      <w:r w:rsidRPr="004A7708">
        <w:rPr>
          <w:rFonts w:ascii="宋体" w:hAnsi="宋体"/>
          <w:bCs/>
          <w:kern w:val="0"/>
          <w:szCs w:val="18"/>
        </w:rPr>
        <w:t>,</w:t>
      </w:r>
      <w:r w:rsidRPr="004A7708">
        <w:rPr>
          <w:rFonts w:ascii="宋体" w:hAnsi="宋体" w:hint="eastAsia"/>
          <w:bCs/>
          <w:kern w:val="0"/>
          <w:szCs w:val="18"/>
        </w:rPr>
        <w:t>所采取的纠正和纠正措施</w:t>
      </w:r>
      <w:r>
        <w:rPr>
          <w:rFonts w:ascii="宋体" w:hAnsi="宋体"/>
          <w:bCs/>
          <w:kern w:val="0"/>
          <w:szCs w:val="18"/>
        </w:rPr>
        <w:t>；</w:t>
      </w:r>
    </w:p>
    <w:p w:rsidR="00716825" w:rsidRPr="004A7708" w:rsidRDefault="00716825" w:rsidP="00716825">
      <w:pPr>
        <w:spacing w:line="276" w:lineRule="auto"/>
        <w:ind w:firstLine="358"/>
        <w:rPr>
          <w:rFonts w:ascii="宋体" w:hAnsi="宋体" w:hint="eastAsia"/>
          <w:bCs/>
          <w:kern w:val="0"/>
          <w:szCs w:val="18"/>
        </w:rPr>
      </w:pPr>
      <w:r w:rsidRPr="004A7708">
        <w:rPr>
          <w:rFonts w:ascii="宋体" w:hAnsi="宋体"/>
          <w:bCs/>
          <w:kern w:val="0"/>
          <w:szCs w:val="18"/>
        </w:rPr>
        <w:t xml:space="preserve">e) </w:t>
      </w:r>
      <w:r w:rsidRPr="004A7708">
        <w:rPr>
          <w:rFonts w:ascii="宋体" w:hAnsi="宋体" w:hint="eastAsia"/>
          <w:bCs/>
          <w:kern w:val="0"/>
          <w:szCs w:val="18"/>
        </w:rPr>
        <w:t>职责和权限</w:t>
      </w:r>
      <w:r>
        <w:rPr>
          <w:rFonts w:ascii="宋体" w:hAnsi="宋体"/>
          <w:bCs/>
          <w:kern w:val="0"/>
          <w:szCs w:val="18"/>
        </w:rPr>
        <w:t>；</w:t>
      </w:r>
    </w:p>
    <w:p w:rsidR="00716825" w:rsidRDefault="00716825" w:rsidP="00716825">
      <w:pPr>
        <w:spacing w:line="276" w:lineRule="auto"/>
        <w:ind w:firstLine="358"/>
        <w:rPr>
          <w:rFonts w:ascii="宋体" w:hAnsi="宋体" w:hint="eastAsia"/>
          <w:bCs/>
          <w:kern w:val="0"/>
          <w:szCs w:val="18"/>
        </w:rPr>
      </w:pPr>
      <w:r w:rsidRPr="004A7708">
        <w:rPr>
          <w:rFonts w:ascii="宋体" w:hAnsi="宋体"/>
          <w:bCs/>
          <w:kern w:val="0"/>
          <w:szCs w:val="18"/>
        </w:rPr>
        <w:t xml:space="preserve">f) </w:t>
      </w:r>
      <w:r w:rsidRPr="004A7708">
        <w:rPr>
          <w:rFonts w:ascii="宋体" w:hAnsi="宋体" w:hint="eastAsia"/>
          <w:bCs/>
          <w:kern w:val="0"/>
          <w:szCs w:val="18"/>
        </w:rPr>
        <w:t>监视的记录</w:t>
      </w:r>
      <w:r>
        <w:rPr>
          <w:rFonts w:ascii="宋体" w:hAnsi="宋体" w:hint="eastAsia"/>
          <w:bCs/>
          <w:kern w:val="0"/>
          <w:szCs w:val="18"/>
        </w:rPr>
        <w:t>。</w:t>
      </w:r>
    </w:p>
    <w:p w:rsidR="00716825" w:rsidRPr="00B93D84" w:rsidRDefault="00716825" w:rsidP="00C72E21">
      <w:pPr>
        <w:spacing w:beforeLines="50" w:afterLines="50" w:line="276" w:lineRule="auto"/>
        <w:rPr>
          <w:rFonts w:ascii="黑体" w:eastAsia="黑体" w:hAnsi="宋体" w:hint="eastAsia"/>
          <w:bCs/>
          <w:kern w:val="0"/>
          <w:szCs w:val="18"/>
        </w:rPr>
      </w:pPr>
      <w:smartTag w:uri="urn:schemas-microsoft-com:office:smarttags" w:element="chsdate">
        <w:smartTagPr>
          <w:attr w:name="IsROCDate" w:val="False"/>
          <w:attr w:name="IsLunarDate" w:val="False"/>
          <w:attr w:name="Day" w:val="30"/>
          <w:attr w:name="Month" w:val="12"/>
          <w:attr w:name="Year" w:val="1899"/>
        </w:smartTagPr>
        <w:r w:rsidRPr="00B93D84">
          <w:rPr>
            <w:rFonts w:ascii="黑体" w:eastAsia="黑体" w:hAnsi="宋体"/>
            <w:bCs/>
            <w:kern w:val="0"/>
            <w:szCs w:val="18"/>
          </w:rPr>
          <w:t>7.</w:t>
        </w:r>
        <w:r w:rsidR="00B81A53">
          <w:rPr>
            <w:rFonts w:ascii="黑体" w:eastAsia="黑体" w:hAnsi="宋体" w:hint="eastAsia"/>
            <w:bCs/>
            <w:kern w:val="0"/>
            <w:szCs w:val="18"/>
          </w:rPr>
          <w:t>1.5</w:t>
        </w:r>
      </w:smartTag>
      <w:r w:rsidRPr="00B93D84">
        <w:rPr>
          <w:rFonts w:ascii="黑体" w:eastAsia="黑体" w:hAnsi="宋体"/>
          <w:bCs/>
          <w:kern w:val="0"/>
          <w:szCs w:val="18"/>
        </w:rPr>
        <w:t xml:space="preserve"> HACCP </w:t>
      </w:r>
      <w:r w:rsidRPr="00B93D84">
        <w:rPr>
          <w:rFonts w:ascii="黑体" w:eastAsia="黑体" w:hAnsi="宋体" w:hint="eastAsia"/>
          <w:bCs/>
          <w:kern w:val="0"/>
          <w:szCs w:val="18"/>
        </w:rPr>
        <w:t>计划的建立</w:t>
      </w:r>
    </w:p>
    <w:p w:rsidR="00716825" w:rsidRPr="00B93D84" w:rsidRDefault="00B81A53" w:rsidP="00716825">
      <w:pPr>
        <w:spacing w:line="276" w:lineRule="auto"/>
        <w:ind w:hanging="1"/>
        <w:rPr>
          <w:rFonts w:ascii="黑体" w:eastAsia="黑体" w:hAnsi="宋体" w:hint="eastAsia"/>
          <w:bCs/>
          <w:kern w:val="0"/>
          <w:szCs w:val="16"/>
        </w:rPr>
      </w:pPr>
      <w:smartTag w:uri="urn:schemas-microsoft-com:office:smarttags" w:element="chsdate">
        <w:smartTagPr>
          <w:attr w:name="IsROCDate" w:val="False"/>
          <w:attr w:name="IsLunarDate" w:val="False"/>
          <w:attr w:name="Day" w:val="30"/>
          <w:attr w:name="Month" w:val="12"/>
          <w:attr w:name="Year" w:val="1899"/>
        </w:smartTagPr>
        <w:r>
          <w:rPr>
            <w:rFonts w:ascii="黑体" w:eastAsia="黑体" w:hAnsi="宋体" w:hint="eastAsia"/>
            <w:bCs/>
            <w:kern w:val="0"/>
            <w:szCs w:val="22"/>
          </w:rPr>
          <w:t>7.1.5</w:t>
        </w:r>
      </w:smartTag>
      <w:r>
        <w:rPr>
          <w:rFonts w:ascii="黑体" w:eastAsia="黑体" w:hAnsi="宋体" w:hint="eastAsia"/>
          <w:bCs/>
          <w:kern w:val="0"/>
          <w:szCs w:val="22"/>
        </w:rPr>
        <w:t xml:space="preserve">.1 </w:t>
      </w:r>
      <w:r w:rsidR="00716825" w:rsidRPr="00B93D84">
        <w:rPr>
          <w:rFonts w:ascii="黑体" w:eastAsia="黑体" w:hAnsi="宋体"/>
          <w:bCs/>
          <w:kern w:val="0"/>
          <w:szCs w:val="22"/>
        </w:rPr>
        <w:t>HACCP</w:t>
      </w:r>
      <w:r w:rsidR="00716825" w:rsidRPr="00B93D84">
        <w:rPr>
          <w:rFonts w:ascii="黑体" w:eastAsia="黑体" w:hAnsi="宋体" w:hint="eastAsia"/>
          <w:bCs/>
          <w:kern w:val="0"/>
          <w:szCs w:val="22"/>
        </w:rPr>
        <w:t>计划</w:t>
      </w:r>
    </w:p>
    <w:p w:rsidR="00716825" w:rsidRPr="004A7708" w:rsidRDefault="00716825" w:rsidP="00716825">
      <w:pPr>
        <w:spacing w:line="276" w:lineRule="auto"/>
        <w:ind w:firstLineChars="200" w:firstLine="420"/>
        <w:rPr>
          <w:rFonts w:ascii="宋体" w:hAnsi="宋体" w:hint="eastAsia"/>
          <w:kern w:val="0"/>
          <w:szCs w:val="14"/>
        </w:rPr>
      </w:pPr>
      <w:r w:rsidRPr="004A7708">
        <w:rPr>
          <w:rFonts w:ascii="宋体" w:hAnsi="宋体" w:hint="eastAsia"/>
          <w:kern w:val="0"/>
          <w:szCs w:val="18"/>
        </w:rPr>
        <w:t>应将</w:t>
      </w:r>
      <w:r w:rsidRPr="004A7708">
        <w:rPr>
          <w:rFonts w:ascii="宋体" w:hAnsi="宋体"/>
          <w:kern w:val="0"/>
          <w:szCs w:val="18"/>
        </w:rPr>
        <w:t xml:space="preserve">HACCP </w:t>
      </w:r>
      <w:r w:rsidRPr="004A7708">
        <w:rPr>
          <w:rFonts w:ascii="宋体" w:hAnsi="宋体" w:hint="eastAsia"/>
          <w:kern w:val="0"/>
          <w:szCs w:val="18"/>
        </w:rPr>
        <w:t>计划形成文件</w:t>
      </w:r>
      <w:r w:rsidRPr="004A7708">
        <w:rPr>
          <w:rFonts w:ascii="宋体" w:hAnsi="宋体"/>
          <w:kern w:val="0"/>
          <w:szCs w:val="18"/>
        </w:rPr>
        <w:t>,</w:t>
      </w:r>
      <w:r w:rsidRPr="004A7708">
        <w:rPr>
          <w:rFonts w:ascii="宋体" w:hAnsi="宋体" w:hint="eastAsia"/>
          <w:kern w:val="0"/>
          <w:szCs w:val="18"/>
        </w:rPr>
        <w:t>应包括如下信息</w:t>
      </w:r>
      <w:r>
        <w:rPr>
          <w:rFonts w:ascii="宋体" w:hAnsi="宋体" w:hint="eastAsia"/>
          <w:kern w:val="0"/>
          <w:szCs w:val="18"/>
        </w:rPr>
        <w:t>：</w:t>
      </w:r>
    </w:p>
    <w:p w:rsidR="00716825" w:rsidRPr="004A7708" w:rsidRDefault="00716825" w:rsidP="00716825">
      <w:pPr>
        <w:spacing w:line="276" w:lineRule="auto"/>
        <w:ind w:firstLineChars="170" w:firstLine="357"/>
        <w:rPr>
          <w:rFonts w:ascii="宋体" w:hAnsi="宋体" w:hint="eastAsia"/>
          <w:kern w:val="0"/>
          <w:szCs w:val="16"/>
        </w:rPr>
      </w:pPr>
      <w:r w:rsidRPr="004A7708">
        <w:rPr>
          <w:rFonts w:ascii="宋体" w:hAnsi="宋体"/>
          <w:kern w:val="0"/>
          <w:szCs w:val="14"/>
        </w:rPr>
        <w:t xml:space="preserve"> </w:t>
      </w:r>
      <w:r w:rsidRPr="004A7708">
        <w:rPr>
          <w:rFonts w:ascii="宋体" w:hAnsi="宋体"/>
          <w:kern w:val="0"/>
          <w:szCs w:val="16"/>
        </w:rPr>
        <w:t xml:space="preserve">a) </w:t>
      </w:r>
      <w:r w:rsidRPr="004A7708">
        <w:rPr>
          <w:rFonts w:ascii="宋体" w:hAnsi="宋体" w:hint="eastAsia"/>
          <w:kern w:val="0"/>
          <w:szCs w:val="16"/>
        </w:rPr>
        <w:t>该关键控制点所要控制的食品安全危害；</w:t>
      </w:r>
    </w:p>
    <w:p w:rsidR="00716825" w:rsidRPr="004A7708" w:rsidRDefault="00716825" w:rsidP="00716825">
      <w:pPr>
        <w:spacing w:line="276" w:lineRule="auto"/>
        <w:ind w:firstLineChars="170" w:firstLine="357"/>
        <w:rPr>
          <w:rFonts w:ascii="宋体" w:hAnsi="宋体" w:hint="eastAsia"/>
          <w:kern w:val="0"/>
          <w:szCs w:val="16"/>
        </w:rPr>
      </w:pPr>
      <w:r w:rsidRPr="004A7708">
        <w:rPr>
          <w:rFonts w:ascii="宋体" w:hAnsi="宋体"/>
          <w:kern w:val="0"/>
          <w:szCs w:val="16"/>
        </w:rPr>
        <w:t xml:space="preserve"> b) </w:t>
      </w:r>
      <w:r w:rsidRPr="004A7708">
        <w:rPr>
          <w:rFonts w:ascii="宋体" w:hAnsi="宋体" w:hint="eastAsia"/>
          <w:kern w:val="0"/>
          <w:szCs w:val="16"/>
        </w:rPr>
        <w:t>控制措施</w:t>
      </w:r>
      <w:r w:rsidRPr="004A7708">
        <w:rPr>
          <w:rFonts w:ascii="宋体" w:hAnsi="宋体"/>
          <w:kern w:val="0"/>
          <w:szCs w:val="16"/>
        </w:rPr>
        <w:t>(</w:t>
      </w:r>
      <w:r w:rsidRPr="004A7708">
        <w:rPr>
          <w:rFonts w:ascii="宋体" w:hAnsi="宋体" w:hint="eastAsia"/>
          <w:kern w:val="0"/>
          <w:szCs w:val="16"/>
        </w:rPr>
        <w:t>见</w:t>
      </w:r>
      <w:smartTag w:uri="urn:schemas-microsoft-com:office:smarttags" w:element="chsdate">
        <w:smartTagPr>
          <w:attr w:name="IsROCDate" w:val="False"/>
          <w:attr w:name="IsLunarDate" w:val="False"/>
          <w:attr w:name="Day" w:val="30"/>
          <w:attr w:name="Month" w:val="12"/>
          <w:attr w:name="Year" w:val="1899"/>
        </w:smartTagPr>
        <w:r w:rsidRPr="004A7708">
          <w:rPr>
            <w:rFonts w:ascii="宋体" w:hAnsi="宋体"/>
            <w:kern w:val="0"/>
            <w:szCs w:val="16"/>
          </w:rPr>
          <w:t>7.4.4</w:t>
        </w:r>
      </w:smartTag>
      <w:r w:rsidRPr="004A7708">
        <w:rPr>
          <w:rFonts w:ascii="宋体" w:hAnsi="宋体"/>
          <w:kern w:val="0"/>
          <w:szCs w:val="16"/>
        </w:rPr>
        <w:t>)</w:t>
      </w:r>
      <w:r w:rsidRPr="004A7708">
        <w:rPr>
          <w:rFonts w:ascii="宋体" w:hAnsi="宋体" w:hint="eastAsia"/>
          <w:kern w:val="0"/>
          <w:szCs w:val="16"/>
        </w:rPr>
        <w:t>；</w:t>
      </w:r>
    </w:p>
    <w:p w:rsidR="00716825" w:rsidRPr="004A7708" w:rsidRDefault="00716825" w:rsidP="00716825">
      <w:pPr>
        <w:spacing w:line="276" w:lineRule="auto"/>
        <w:ind w:firstLineChars="220" w:firstLine="462"/>
        <w:rPr>
          <w:rFonts w:ascii="宋体" w:hAnsi="宋体" w:hint="eastAsia"/>
          <w:kern w:val="0"/>
          <w:szCs w:val="16"/>
        </w:rPr>
      </w:pPr>
      <w:r w:rsidRPr="004A7708">
        <w:rPr>
          <w:rFonts w:ascii="宋体" w:hAnsi="宋体"/>
          <w:kern w:val="0"/>
          <w:szCs w:val="16"/>
        </w:rPr>
        <w:t xml:space="preserve">c) </w:t>
      </w:r>
      <w:r w:rsidRPr="004A7708">
        <w:rPr>
          <w:rFonts w:ascii="宋体" w:hAnsi="宋体" w:hint="eastAsia"/>
          <w:kern w:val="0"/>
          <w:szCs w:val="16"/>
        </w:rPr>
        <w:t>关键限值</w:t>
      </w:r>
      <w:r w:rsidRPr="004A7708">
        <w:rPr>
          <w:rFonts w:ascii="宋体" w:hAnsi="宋体"/>
          <w:kern w:val="0"/>
          <w:szCs w:val="16"/>
        </w:rPr>
        <w:t>(</w:t>
      </w:r>
      <w:r w:rsidRPr="004A7708">
        <w:rPr>
          <w:rFonts w:ascii="宋体" w:hAnsi="宋体" w:hint="eastAsia"/>
          <w:kern w:val="0"/>
          <w:szCs w:val="16"/>
        </w:rPr>
        <w:t>见</w:t>
      </w:r>
      <w:smartTag w:uri="urn:schemas-microsoft-com:office:smarttags" w:element="chsdate">
        <w:smartTagPr>
          <w:attr w:name="IsROCDate" w:val="False"/>
          <w:attr w:name="IsLunarDate" w:val="False"/>
          <w:attr w:name="Day" w:val="30"/>
          <w:attr w:name="Month" w:val="12"/>
          <w:attr w:name="Year" w:val="1899"/>
        </w:smartTagPr>
        <w:r w:rsidRPr="004A7708">
          <w:rPr>
            <w:rFonts w:ascii="宋体" w:hAnsi="宋体"/>
            <w:kern w:val="0"/>
            <w:szCs w:val="16"/>
          </w:rPr>
          <w:t>7.6.3</w:t>
        </w:r>
      </w:smartTag>
      <w:r w:rsidRPr="004A7708">
        <w:rPr>
          <w:rFonts w:ascii="宋体" w:hAnsi="宋体"/>
          <w:kern w:val="0"/>
          <w:szCs w:val="16"/>
        </w:rPr>
        <w:t>)</w:t>
      </w:r>
      <w:r w:rsidRPr="004A7708">
        <w:rPr>
          <w:rFonts w:ascii="宋体" w:hAnsi="宋体" w:hint="eastAsia"/>
          <w:kern w:val="0"/>
          <w:szCs w:val="16"/>
        </w:rPr>
        <w:t>；</w:t>
      </w:r>
    </w:p>
    <w:p w:rsidR="00716825" w:rsidRPr="004A7708" w:rsidRDefault="00716825" w:rsidP="00716825">
      <w:pPr>
        <w:spacing w:line="276" w:lineRule="auto"/>
        <w:ind w:firstLineChars="220" w:firstLine="462"/>
        <w:rPr>
          <w:rFonts w:ascii="宋体" w:hAnsi="宋体" w:hint="eastAsia"/>
          <w:kern w:val="0"/>
          <w:szCs w:val="16"/>
        </w:rPr>
      </w:pPr>
      <w:r w:rsidRPr="004A7708">
        <w:rPr>
          <w:rFonts w:ascii="宋体" w:hAnsi="宋体"/>
          <w:kern w:val="0"/>
          <w:szCs w:val="16"/>
        </w:rPr>
        <w:t xml:space="preserve">d) </w:t>
      </w:r>
      <w:r w:rsidRPr="004A7708">
        <w:rPr>
          <w:rFonts w:ascii="宋体" w:hAnsi="宋体" w:hint="eastAsia"/>
          <w:kern w:val="0"/>
          <w:szCs w:val="16"/>
        </w:rPr>
        <w:t>监视程序</w:t>
      </w:r>
      <w:r w:rsidRPr="004A7708">
        <w:rPr>
          <w:rFonts w:ascii="宋体" w:hAnsi="宋体"/>
          <w:kern w:val="0"/>
          <w:szCs w:val="16"/>
        </w:rPr>
        <w:t>(</w:t>
      </w:r>
      <w:r w:rsidRPr="004A7708">
        <w:rPr>
          <w:rFonts w:ascii="宋体" w:hAnsi="宋体" w:hint="eastAsia"/>
          <w:kern w:val="0"/>
          <w:szCs w:val="16"/>
        </w:rPr>
        <w:t>见</w:t>
      </w:r>
      <w:smartTag w:uri="urn:schemas-microsoft-com:office:smarttags" w:element="chsdate">
        <w:smartTagPr>
          <w:attr w:name="IsROCDate" w:val="False"/>
          <w:attr w:name="IsLunarDate" w:val="False"/>
          <w:attr w:name="Day" w:val="30"/>
          <w:attr w:name="Month" w:val="12"/>
          <w:attr w:name="Year" w:val="1899"/>
        </w:smartTagPr>
        <w:r w:rsidRPr="004A7708">
          <w:rPr>
            <w:rFonts w:ascii="宋体" w:hAnsi="宋体"/>
            <w:kern w:val="0"/>
            <w:szCs w:val="16"/>
          </w:rPr>
          <w:t>7.6.4</w:t>
        </w:r>
      </w:smartTag>
      <w:r w:rsidRPr="004A7708">
        <w:rPr>
          <w:rFonts w:ascii="宋体" w:hAnsi="宋体"/>
          <w:kern w:val="0"/>
          <w:szCs w:val="16"/>
        </w:rPr>
        <w:t>)</w:t>
      </w:r>
      <w:r w:rsidRPr="004A7708">
        <w:rPr>
          <w:rFonts w:ascii="宋体" w:hAnsi="宋体" w:hint="eastAsia"/>
          <w:kern w:val="0"/>
          <w:szCs w:val="16"/>
        </w:rPr>
        <w:t>；</w:t>
      </w:r>
    </w:p>
    <w:p w:rsidR="00716825" w:rsidRPr="004A7708" w:rsidRDefault="00716825" w:rsidP="00716825">
      <w:pPr>
        <w:spacing w:line="276" w:lineRule="auto"/>
        <w:ind w:firstLineChars="220" w:firstLine="462"/>
        <w:rPr>
          <w:rFonts w:ascii="宋体" w:hAnsi="宋体" w:hint="eastAsia"/>
          <w:kern w:val="0"/>
          <w:szCs w:val="16"/>
        </w:rPr>
      </w:pPr>
      <w:r w:rsidRPr="004A7708">
        <w:rPr>
          <w:rFonts w:ascii="宋体" w:hAnsi="宋体"/>
          <w:kern w:val="0"/>
          <w:szCs w:val="16"/>
        </w:rPr>
        <w:t xml:space="preserve">e) </w:t>
      </w:r>
      <w:r w:rsidRPr="004A7708">
        <w:rPr>
          <w:rFonts w:ascii="宋体" w:hAnsi="宋体" w:hint="eastAsia"/>
          <w:kern w:val="0"/>
          <w:szCs w:val="16"/>
        </w:rPr>
        <w:t>当关键限值超出时应采取的措施</w:t>
      </w:r>
      <w:r w:rsidRPr="004A7708">
        <w:rPr>
          <w:rFonts w:ascii="宋体" w:hAnsi="宋体"/>
          <w:kern w:val="0"/>
          <w:szCs w:val="16"/>
        </w:rPr>
        <w:t>(</w:t>
      </w:r>
      <w:smartTag w:uri="urn:schemas-microsoft-com:office:smarttags" w:element="chsdate">
        <w:smartTagPr>
          <w:attr w:name="IsROCDate" w:val="False"/>
          <w:attr w:name="IsLunarDate" w:val="False"/>
          <w:attr w:name="Day" w:val="30"/>
          <w:attr w:name="Month" w:val="12"/>
          <w:attr w:name="Year" w:val="1899"/>
        </w:smartTagPr>
        <w:r w:rsidRPr="004A7708">
          <w:rPr>
            <w:rFonts w:ascii="宋体" w:hAnsi="宋体"/>
            <w:kern w:val="0"/>
            <w:szCs w:val="16"/>
          </w:rPr>
          <w:t>7.6.5</w:t>
        </w:r>
      </w:smartTag>
      <w:r w:rsidRPr="004A7708">
        <w:rPr>
          <w:rFonts w:ascii="宋体" w:hAnsi="宋体"/>
          <w:kern w:val="0"/>
          <w:szCs w:val="16"/>
        </w:rPr>
        <w:t>)</w:t>
      </w:r>
      <w:r w:rsidRPr="004A7708">
        <w:rPr>
          <w:rFonts w:ascii="宋体" w:hAnsi="宋体" w:hint="eastAsia"/>
          <w:kern w:val="0"/>
          <w:szCs w:val="16"/>
        </w:rPr>
        <w:t>；</w:t>
      </w:r>
    </w:p>
    <w:p w:rsidR="00716825" w:rsidRPr="004A7708" w:rsidRDefault="00716825" w:rsidP="00716825">
      <w:pPr>
        <w:spacing w:line="276" w:lineRule="auto"/>
        <w:ind w:firstLineChars="220" w:firstLine="462"/>
        <w:rPr>
          <w:rFonts w:ascii="宋体" w:hAnsi="宋体" w:hint="eastAsia"/>
          <w:kern w:val="0"/>
          <w:szCs w:val="16"/>
        </w:rPr>
      </w:pPr>
      <w:r w:rsidRPr="004A7708">
        <w:rPr>
          <w:rFonts w:ascii="宋体" w:hAnsi="宋体"/>
          <w:kern w:val="0"/>
          <w:szCs w:val="16"/>
        </w:rPr>
        <w:t xml:space="preserve">f) </w:t>
      </w:r>
      <w:r w:rsidRPr="004A7708">
        <w:rPr>
          <w:rFonts w:ascii="宋体" w:hAnsi="宋体" w:hint="eastAsia"/>
          <w:kern w:val="0"/>
          <w:szCs w:val="16"/>
        </w:rPr>
        <w:t>监视；</w:t>
      </w:r>
    </w:p>
    <w:p w:rsidR="00716825" w:rsidRPr="004A7708" w:rsidRDefault="00716825" w:rsidP="00716825">
      <w:pPr>
        <w:spacing w:line="276" w:lineRule="auto"/>
        <w:ind w:firstLineChars="200" w:firstLine="420"/>
        <w:rPr>
          <w:rFonts w:ascii="宋体" w:hAnsi="宋体" w:hint="eastAsia"/>
          <w:kern w:val="0"/>
          <w:szCs w:val="18"/>
        </w:rPr>
      </w:pPr>
      <w:r w:rsidRPr="004A7708">
        <w:rPr>
          <w:rFonts w:ascii="宋体" w:hAnsi="宋体"/>
          <w:kern w:val="0"/>
          <w:szCs w:val="18"/>
        </w:rPr>
        <w:t xml:space="preserve">g) </w:t>
      </w:r>
      <w:r w:rsidRPr="004A7708">
        <w:rPr>
          <w:rFonts w:ascii="宋体" w:hAnsi="宋体" w:hint="eastAsia"/>
          <w:kern w:val="0"/>
          <w:szCs w:val="18"/>
        </w:rPr>
        <w:t>职责与权限</w:t>
      </w:r>
      <w:r>
        <w:rPr>
          <w:rFonts w:ascii="宋体" w:hAnsi="宋体" w:hint="eastAsia"/>
          <w:kern w:val="0"/>
          <w:szCs w:val="18"/>
        </w:rPr>
        <w:t>。</w:t>
      </w:r>
    </w:p>
    <w:p w:rsidR="00716825" w:rsidRPr="00B93D84" w:rsidRDefault="00B81A53" w:rsidP="00716825">
      <w:pPr>
        <w:spacing w:line="276" w:lineRule="auto"/>
        <w:ind w:hanging="1"/>
        <w:rPr>
          <w:rFonts w:ascii="黑体" w:eastAsia="黑体" w:hAnsi="宋体" w:hint="eastAsia"/>
          <w:bCs/>
          <w:kern w:val="0"/>
          <w:szCs w:val="16"/>
        </w:rPr>
      </w:pPr>
      <w:smartTag w:uri="urn:schemas-microsoft-com:office:smarttags" w:element="chsdate">
        <w:smartTagPr>
          <w:attr w:name="IsROCDate" w:val="False"/>
          <w:attr w:name="IsLunarDate" w:val="False"/>
          <w:attr w:name="Day" w:val="30"/>
          <w:attr w:name="Month" w:val="12"/>
          <w:attr w:name="Year" w:val="1899"/>
        </w:smartTagPr>
        <w:r>
          <w:rPr>
            <w:rFonts w:ascii="黑体" w:eastAsia="黑体" w:hAnsi="宋体" w:hint="eastAsia"/>
            <w:bCs/>
            <w:kern w:val="0"/>
            <w:szCs w:val="22"/>
          </w:rPr>
          <w:t>7</w:t>
        </w:r>
        <w:r w:rsidR="00C72E21">
          <w:rPr>
            <w:rFonts w:ascii="黑体" w:eastAsia="黑体" w:hAnsi="宋体" w:hint="eastAsia"/>
            <w:bCs/>
            <w:kern w:val="0"/>
            <w:szCs w:val="22"/>
          </w:rPr>
          <w:t>.1.5</w:t>
        </w:r>
      </w:smartTag>
      <w:r w:rsidR="00716825" w:rsidRPr="00B93D84">
        <w:rPr>
          <w:rFonts w:ascii="黑体" w:eastAsia="黑体" w:hAnsi="宋体"/>
          <w:bCs/>
          <w:kern w:val="0"/>
          <w:szCs w:val="22"/>
        </w:rPr>
        <w:t xml:space="preserve">.2 </w:t>
      </w:r>
      <w:r w:rsidR="00716825" w:rsidRPr="00B93D84">
        <w:rPr>
          <w:rFonts w:ascii="黑体" w:eastAsia="黑体" w:hAnsi="宋体" w:hint="eastAsia"/>
          <w:bCs/>
          <w:kern w:val="0"/>
          <w:szCs w:val="22"/>
        </w:rPr>
        <w:t>关键控制点</w:t>
      </w:r>
      <w:r w:rsidR="00716825" w:rsidRPr="00B93D84">
        <w:rPr>
          <w:rFonts w:ascii="黑体" w:eastAsia="黑体" w:hAnsi="宋体"/>
          <w:bCs/>
          <w:kern w:val="0"/>
          <w:szCs w:val="22"/>
        </w:rPr>
        <w:t>(CCPS)</w:t>
      </w:r>
      <w:r w:rsidR="00716825" w:rsidRPr="00B93D84">
        <w:rPr>
          <w:rFonts w:ascii="黑体" w:eastAsia="黑体" w:hAnsi="宋体" w:hint="eastAsia"/>
          <w:bCs/>
          <w:kern w:val="0"/>
          <w:szCs w:val="22"/>
        </w:rPr>
        <w:t>的确定</w:t>
      </w:r>
    </w:p>
    <w:p w:rsidR="00716825" w:rsidRPr="004A7708" w:rsidRDefault="00716825" w:rsidP="00716825">
      <w:pPr>
        <w:spacing w:line="276" w:lineRule="auto"/>
        <w:ind w:firstLineChars="200" w:firstLine="420"/>
        <w:rPr>
          <w:rFonts w:ascii="宋体" w:hAnsi="宋体" w:hint="eastAsia"/>
          <w:kern w:val="0"/>
          <w:szCs w:val="18"/>
        </w:rPr>
      </w:pPr>
      <w:r w:rsidRPr="004A7708">
        <w:rPr>
          <w:rFonts w:ascii="宋体" w:hAnsi="宋体" w:hint="eastAsia"/>
          <w:kern w:val="0"/>
          <w:szCs w:val="18"/>
        </w:rPr>
        <w:t>对</w:t>
      </w:r>
      <w:r w:rsidRPr="004A7708">
        <w:rPr>
          <w:rFonts w:ascii="宋体" w:hAnsi="宋体"/>
          <w:kern w:val="0"/>
          <w:szCs w:val="18"/>
        </w:rPr>
        <w:t>HACCP</w:t>
      </w:r>
      <w:r w:rsidRPr="004A7708">
        <w:rPr>
          <w:rFonts w:ascii="宋体" w:hAnsi="宋体" w:hint="eastAsia"/>
          <w:kern w:val="0"/>
          <w:szCs w:val="18"/>
        </w:rPr>
        <w:t>计划所要控制的每种危害</w:t>
      </w:r>
      <w:r w:rsidRPr="004A7708">
        <w:rPr>
          <w:rFonts w:ascii="宋体" w:hAnsi="宋体"/>
          <w:kern w:val="0"/>
          <w:szCs w:val="18"/>
        </w:rPr>
        <w:t>,</w:t>
      </w:r>
      <w:r w:rsidRPr="004A7708">
        <w:rPr>
          <w:rFonts w:ascii="宋体" w:hAnsi="宋体" w:hint="eastAsia"/>
          <w:kern w:val="0"/>
          <w:szCs w:val="18"/>
        </w:rPr>
        <w:t>应针对确定的控制措施识别关键控制点</w:t>
      </w:r>
      <w:r w:rsidRPr="004A7708">
        <w:rPr>
          <w:rFonts w:ascii="宋体" w:hAnsi="宋体"/>
          <w:kern w:val="0"/>
          <w:szCs w:val="18"/>
        </w:rPr>
        <w:t>(</w:t>
      </w:r>
      <w:r w:rsidRPr="004A7708">
        <w:rPr>
          <w:rFonts w:ascii="宋体" w:hAnsi="宋体" w:hint="eastAsia"/>
          <w:kern w:val="0"/>
          <w:szCs w:val="18"/>
        </w:rPr>
        <w:t>见</w:t>
      </w:r>
      <w:smartTag w:uri="urn:schemas-microsoft-com:office:smarttags" w:element="chsdate">
        <w:smartTagPr>
          <w:attr w:name="IsROCDate" w:val="False"/>
          <w:attr w:name="IsLunarDate" w:val="False"/>
          <w:attr w:name="Day" w:val="30"/>
          <w:attr w:name="Month" w:val="12"/>
          <w:attr w:name="Year" w:val="1899"/>
        </w:smartTagPr>
        <w:r w:rsidRPr="004A7708">
          <w:rPr>
            <w:rFonts w:ascii="宋体" w:hAnsi="宋体"/>
            <w:kern w:val="0"/>
            <w:szCs w:val="18"/>
          </w:rPr>
          <w:t>7.4.4</w:t>
        </w:r>
      </w:smartTag>
      <w:r w:rsidRPr="004A7708">
        <w:rPr>
          <w:rFonts w:ascii="宋体" w:hAnsi="宋体"/>
          <w:kern w:val="0"/>
          <w:szCs w:val="18"/>
        </w:rPr>
        <w:t>)</w:t>
      </w:r>
      <w:r>
        <w:rPr>
          <w:rFonts w:ascii="宋体" w:hAnsi="宋体" w:hint="eastAsia"/>
          <w:kern w:val="0"/>
          <w:szCs w:val="18"/>
        </w:rPr>
        <w:t>。</w:t>
      </w:r>
    </w:p>
    <w:p w:rsidR="00716825" w:rsidRPr="00B93D84" w:rsidRDefault="00C72E21" w:rsidP="00716825">
      <w:pPr>
        <w:spacing w:line="276" w:lineRule="auto"/>
        <w:ind w:hanging="1"/>
        <w:rPr>
          <w:rFonts w:ascii="黑体" w:eastAsia="黑体" w:hAnsi="宋体" w:hint="eastAsia"/>
          <w:bCs/>
          <w:kern w:val="0"/>
          <w:szCs w:val="16"/>
        </w:rPr>
      </w:pPr>
      <w:smartTag w:uri="urn:schemas-microsoft-com:office:smarttags" w:element="chsdate">
        <w:smartTagPr>
          <w:attr w:name="IsROCDate" w:val="False"/>
          <w:attr w:name="IsLunarDate" w:val="False"/>
          <w:attr w:name="Day" w:val="30"/>
          <w:attr w:name="Month" w:val="12"/>
          <w:attr w:name="Year" w:val="1899"/>
        </w:smartTagPr>
        <w:r>
          <w:rPr>
            <w:rFonts w:ascii="黑体" w:eastAsia="黑体" w:hAnsi="宋体" w:hint="eastAsia"/>
            <w:bCs/>
            <w:kern w:val="0"/>
            <w:szCs w:val="22"/>
          </w:rPr>
          <w:t>7.1.5</w:t>
        </w:r>
      </w:smartTag>
      <w:r w:rsidR="00716825" w:rsidRPr="00B93D84">
        <w:rPr>
          <w:rFonts w:ascii="黑体" w:eastAsia="黑体" w:hAnsi="宋体"/>
          <w:bCs/>
          <w:kern w:val="0"/>
          <w:szCs w:val="22"/>
        </w:rPr>
        <w:t xml:space="preserve">.3 </w:t>
      </w:r>
      <w:r w:rsidR="00716825">
        <w:rPr>
          <w:rFonts w:ascii="黑体" w:eastAsia="黑体" w:hAnsi="宋体" w:hint="eastAsia"/>
          <w:bCs/>
          <w:kern w:val="0"/>
          <w:szCs w:val="22"/>
        </w:rPr>
        <w:t>关键控制点中关键限值</w:t>
      </w:r>
      <w:r w:rsidR="00716825" w:rsidRPr="00B93D84">
        <w:rPr>
          <w:rFonts w:ascii="黑体" w:eastAsia="黑体" w:hAnsi="宋体"/>
          <w:bCs/>
          <w:kern w:val="0"/>
          <w:szCs w:val="22"/>
        </w:rPr>
        <w:t>(CL)</w:t>
      </w:r>
      <w:r w:rsidR="00716825" w:rsidRPr="00B93D84">
        <w:rPr>
          <w:rFonts w:ascii="黑体" w:eastAsia="黑体" w:hAnsi="宋体" w:hint="eastAsia"/>
          <w:bCs/>
          <w:kern w:val="0"/>
          <w:szCs w:val="22"/>
        </w:rPr>
        <w:t>的确定</w:t>
      </w:r>
    </w:p>
    <w:p w:rsidR="00716825" w:rsidRPr="004A7708" w:rsidRDefault="00716825" w:rsidP="00716825">
      <w:pPr>
        <w:spacing w:line="276" w:lineRule="auto"/>
        <w:ind w:firstLineChars="200" w:firstLine="420"/>
        <w:rPr>
          <w:rFonts w:ascii="宋体" w:hAnsi="宋体" w:hint="eastAsia"/>
          <w:kern w:val="0"/>
          <w:szCs w:val="18"/>
        </w:rPr>
      </w:pPr>
      <w:r w:rsidRPr="004A7708">
        <w:rPr>
          <w:rFonts w:ascii="宋体" w:hAnsi="宋体" w:hint="eastAsia"/>
          <w:kern w:val="0"/>
          <w:szCs w:val="18"/>
        </w:rPr>
        <w:t>应对每个关键控制点所设立的监视确定其关键限值</w:t>
      </w:r>
      <w:r>
        <w:rPr>
          <w:rFonts w:ascii="宋体" w:hAnsi="宋体" w:hint="eastAsia"/>
          <w:kern w:val="0"/>
          <w:szCs w:val="18"/>
        </w:rPr>
        <w:t>。</w:t>
      </w:r>
    </w:p>
    <w:p w:rsidR="00716825" w:rsidRPr="004A7708" w:rsidRDefault="00716825" w:rsidP="00716825">
      <w:pPr>
        <w:spacing w:line="276" w:lineRule="auto"/>
        <w:ind w:firstLineChars="200" w:firstLine="420"/>
        <w:rPr>
          <w:rFonts w:ascii="宋体" w:hAnsi="宋体" w:hint="eastAsia"/>
          <w:kern w:val="0"/>
          <w:szCs w:val="18"/>
        </w:rPr>
      </w:pPr>
      <w:r w:rsidRPr="004A7708">
        <w:rPr>
          <w:rFonts w:ascii="宋体" w:hAnsi="宋体" w:hint="eastAsia"/>
          <w:kern w:val="0"/>
          <w:szCs w:val="18"/>
        </w:rPr>
        <w:t>关键限值的建立应确保最终产品</w:t>
      </w:r>
      <w:r w:rsidRPr="004A7708">
        <w:rPr>
          <w:rFonts w:ascii="宋体" w:hAnsi="宋体"/>
          <w:kern w:val="0"/>
          <w:szCs w:val="18"/>
        </w:rPr>
        <w:t>(</w:t>
      </w:r>
      <w:r w:rsidRPr="004A7708">
        <w:rPr>
          <w:rFonts w:ascii="宋体" w:hAnsi="宋体" w:hint="eastAsia"/>
          <w:kern w:val="0"/>
          <w:szCs w:val="18"/>
        </w:rPr>
        <w:t>见</w:t>
      </w:r>
      <w:smartTag w:uri="urn:schemas-microsoft-com:office:smarttags" w:element="chsdate">
        <w:smartTagPr>
          <w:attr w:name="IsROCDate" w:val="False"/>
          <w:attr w:name="IsLunarDate" w:val="False"/>
          <w:attr w:name="Day" w:val="30"/>
          <w:attr w:name="Month" w:val="12"/>
          <w:attr w:name="Year" w:val="1899"/>
        </w:smartTagPr>
        <w:r w:rsidRPr="004A7708">
          <w:rPr>
            <w:rFonts w:ascii="宋体" w:hAnsi="宋体"/>
            <w:kern w:val="0"/>
            <w:szCs w:val="18"/>
          </w:rPr>
          <w:t>7.4.2</w:t>
        </w:r>
      </w:smartTag>
      <w:r w:rsidRPr="004A7708">
        <w:rPr>
          <w:rFonts w:ascii="宋体" w:hAnsi="宋体"/>
          <w:kern w:val="0"/>
          <w:szCs w:val="18"/>
        </w:rPr>
        <w:t>)</w:t>
      </w:r>
      <w:r w:rsidRPr="004A7708">
        <w:rPr>
          <w:rFonts w:ascii="宋体" w:hAnsi="宋体" w:hint="eastAsia"/>
          <w:kern w:val="0"/>
          <w:szCs w:val="18"/>
        </w:rPr>
        <w:t>的安全危害不超过已知的可接受水平</w:t>
      </w:r>
      <w:r>
        <w:rPr>
          <w:rFonts w:ascii="宋体" w:hAnsi="宋体" w:hint="eastAsia"/>
          <w:kern w:val="0"/>
          <w:szCs w:val="18"/>
        </w:rPr>
        <w:t>。</w:t>
      </w:r>
    </w:p>
    <w:p w:rsidR="00716825" w:rsidRPr="004A7708" w:rsidRDefault="00716825" w:rsidP="00716825">
      <w:pPr>
        <w:spacing w:line="276" w:lineRule="auto"/>
        <w:ind w:firstLineChars="200" w:firstLine="420"/>
        <w:rPr>
          <w:rFonts w:ascii="宋体" w:hAnsi="宋体" w:hint="eastAsia"/>
          <w:kern w:val="0"/>
          <w:szCs w:val="18"/>
        </w:rPr>
      </w:pPr>
      <w:r w:rsidRPr="004A7708">
        <w:rPr>
          <w:rFonts w:ascii="宋体" w:hAnsi="宋体" w:hint="eastAsia"/>
          <w:kern w:val="0"/>
          <w:szCs w:val="18"/>
        </w:rPr>
        <w:t>关键限值应是可测量的</w:t>
      </w:r>
      <w:r>
        <w:rPr>
          <w:rFonts w:ascii="宋体" w:hAnsi="宋体" w:hint="eastAsia"/>
          <w:kern w:val="0"/>
          <w:szCs w:val="18"/>
        </w:rPr>
        <w:t>。</w:t>
      </w:r>
    </w:p>
    <w:p w:rsidR="00716825" w:rsidRPr="004A7708" w:rsidRDefault="00716825" w:rsidP="00716825">
      <w:pPr>
        <w:spacing w:line="276" w:lineRule="auto"/>
        <w:ind w:firstLineChars="200" w:firstLine="420"/>
        <w:rPr>
          <w:rFonts w:ascii="宋体" w:hAnsi="宋体" w:hint="eastAsia"/>
          <w:kern w:val="0"/>
          <w:szCs w:val="18"/>
        </w:rPr>
      </w:pPr>
      <w:r w:rsidRPr="004A7708">
        <w:rPr>
          <w:rFonts w:ascii="宋体" w:hAnsi="宋体" w:hint="eastAsia"/>
          <w:kern w:val="0"/>
          <w:szCs w:val="18"/>
        </w:rPr>
        <w:t>关键限值选定的理由和依据应形成文件。</w:t>
      </w:r>
    </w:p>
    <w:p w:rsidR="00716825" w:rsidRPr="004A7708" w:rsidRDefault="00716825" w:rsidP="00716825">
      <w:pPr>
        <w:spacing w:line="276" w:lineRule="auto"/>
        <w:ind w:firstLineChars="200" w:firstLine="420"/>
        <w:rPr>
          <w:rFonts w:ascii="宋体" w:hAnsi="宋体" w:hint="eastAsia"/>
          <w:kern w:val="0"/>
          <w:szCs w:val="18"/>
        </w:rPr>
      </w:pPr>
      <w:r w:rsidRPr="004A7708">
        <w:rPr>
          <w:rFonts w:ascii="宋体" w:hAnsi="宋体" w:hint="eastAsia"/>
          <w:kern w:val="0"/>
          <w:szCs w:val="16"/>
        </w:rPr>
        <w:t>对基于主</w:t>
      </w:r>
      <w:r>
        <w:rPr>
          <w:rFonts w:ascii="宋体" w:hAnsi="宋体" w:hint="eastAsia"/>
          <w:kern w:val="0"/>
          <w:szCs w:val="16"/>
        </w:rPr>
        <w:t>观</w:t>
      </w:r>
      <w:r w:rsidRPr="004A7708">
        <w:rPr>
          <w:rFonts w:ascii="宋体" w:hAnsi="宋体" w:hint="eastAsia"/>
          <w:kern w:val="0"/>
          <w:szCs w:val="16"/>
        </w:rPr>
        <w:t>信息的关键限值</w:t>
      </w:r>
      <w:r w:rsidRPr="004A7708">
        <w:rPr>
          <w:rFonts w:ascii="宋体" w:hAnsi="宋体"/>
          <w:kern w:val="0"/>
          <w:szCs w:val="16"/>
        </w:rPr>
        <w:t xml:space="preserve">( </w:t>
      </w:r>
      <w:r w:rsidRPr="004A7708">
        <w:rPr>
          <w:rFonts w:ascii="宋体" w:hAnsi="宋体" w:hint="eastAsia"/>
          <w:kern w:val="0"/>
          <w:szCs w:val="16"/>
        </w:rPr>
        <w:t>如对产品、加工过程、处置等视觉检验</w:t>
      </w:r>
      <w:r w:rsidRPr="004A7708">
        <w:rPr>
          <w:rFonts w:ascii="宋体" w:hAnsi="宋体"/>
          <w:kern w:val="0"/>
          <w:szCs w:val="16"/>
        </w:rPr>
        <w:t>)</w:t>
      </w:r>
      <w:r w:rsidRPr="004A7708">
        <w:rPr>
          <w:rFonts w:ascii="宋体" w:hAnsi="宋体" w:hint="eastAsia"/>
          <w:kern w:val="0"/>
          <w:szCs w:val="16"/>
        </w:rPr>
        <w:t>，</w:t>
      </w:r>
      <w:r w:rsidRPr="004A7708">
        <w:rPr>
          <w:rFonts w:ascii="宋体" w:hAnsi="宋体" w:hint="eastAsia"/>
          <w:kern w:val="0"/>
          <w:szCs w:val="18"/>
        </w:rPr>
        <w:t>应经评估由能够胜任的人员进行确定。应有指导书、规范和</w:t>
      </w:r>
      <w:r w:rsidRPr="004A7708">
        <w:rPr>
          <w:rFonts w:ascii="宋体" w:hAnsi="宋体"/>
          <w:kern w:val="0"/>
          <w:szCs w:val="18"/>
        </w:rPr>
        <w:t>(</w:t>
      </w:r>
      <w:r w:rsidRPr="004A7708">
        <w:rPr>
          <w:rFonts w:ascii="宋体" w:hAnsi="宋体" w:hint="eastAsia"/>
          <w:kern w:val="0"/>
          <w:szCs w:val="18"/>
        </w:rPr>
        <w:t>或</w:t>
      </w:r>
      <w:r w:rsidRPr="004A7708">
        <w:rPr>
          <w:rFonts w:ascii="宋体" w:hAnsi="宋体"/>
          <w:kern w:val="0"/>
          <w:szCs w:val="18"/>
        </w:rPr>
        <w:t>)</w:t>
      </w:r>
      <w:r w:rsidRPr="004A7708">
        <w:rPr>
          <w:rFonts w:ascii="宋体" w:hAnsi="宋体" w:hint="eastAsia"/>
          <w:kern w:val="0"/>
          <w:szCs w:val="18"/>
        </w:rPr>
        <w:t>教育及培训的支持。</w:t>
      </w:r>
    </w:p>
    <w:p w:rsidR="00716825" w:rsidRPr="00B93D84" w:rsidRDefault="00C72E21" w:rsidP="00716825">
      <w:pPr>
        <w:spacing w:line="276" w:lineRule="auto"/>
        <w:ind w:hanging="1"/>
        <w:rPr>
          <w:rFonts w:ascii="黑体" w:eastAsia="黑体" w:hAnsi="宋体" w:hint="eastAsia"/>
          <w:bCs/>
          <w:kern w:val="0"/>
          <w:szCs w:val="18"/>
        </w:rPr>
      </w:pPr>
      <w:smartTag w:uri="urn:schemas-microsoft-com:office:smarttags" w:element="chsdate">
        <w:smartTagPr>
          <w:attr w:name="IsROCDate" w:val="False"/>
          <w:attr w:name="IsLunarDate" w:val="False"/>
          <w:attr w:name="Day" w:val="30"/>
          <w:attr w:name="Month" w:val="12"/>
          <w:attr w:name="Year" w:val="1899"/>
        </w:smartTagPr>
        <w:r>
          <w:rPr>
            <w:rFonts w:ascii="黑体" w:eastAsia="黑体" w:hAnsi="宋体" w:hint="eastAsia"/>
            <w:bCs/>
            <w:kern w:val="0"/>
            <w:szCs w:val="22"/>
          </w:rPr>
          <w:t>7.1.5</w:t>
        </w:r>
      </w:smartTag>
      <w:r w:rsidR="00716825" w:rsidRPr="00B93D84">
        <w:rPr>
          <w:rFonts w:ascii="黑体" w:eastAsia="黑体" w:hAnsi="宋体"/>
          <w:bCs/>
          <w:kern w:val="0"/>
        </w:rPr>
        <w:t xml:space="preserve">.4 </w:t>
      </w:r>
      <w:r w:rsidR="00716825" w:rsidRPr="00B93D84">
        <w:rPr>
          <w:rFonts w:ascii="黑体" w:eastAsia="黑体" w:hAnsi="宋体" w:hint="eastAsia"/>
          <w:bCs/>
          <w:kern w:val="0"/>
          <w:szCs w:val="18"/>
        </w:rPr>
        <w:t>关键控制点的监视系统</w:t>
      </w:r>
    </w:p>
    <w:p w:rsidR="00716825" w:rsidRPr="004A7708" w:rsidRDefault="00716825" w:rsidP="00D84181">
      <w:pPr>
        <w:spacing w:line="276" w:lineRule="auto"/>
        <w:ind w:firstLineChars="200" w:firstLine="420"/>
        <w:rPr>
          <w:rFonts w:ascii="宋体" w:hAnsi="宋体" w:hint="eastAsia"/>
          <w:kern w:val="0"/>
          <w:szCs w:val="16"/>
        </w:rPr>
      </w:pPr>
      <w:r>
        <w:rPr>
          <w:rFonts w:ascii="宋体" w:hAnsi="宋体" w:hint="eastAsia"/>
          <w:kern w:val="0"/>
          <w:szCs w:val="18"/>
        </w:rPr>
        <w:t>应针对每个关键控制点制定并组织实施有效的监视系统，监视</w:t>
      </w:r>
      <w:r w:rsidRPr="004A7708">
        <w:rPr>
          <w:rFonts w:ascii="宋体" w:hAnsi="宋体" w:hint="eastAsia"/>
          <w:kern w:val="0"/>
          <w:szCs w:val="18"/>
        </w:rPr>
        <w:t>系统应包括所有针对关键限值的有计划的测量和观察。</w:t>
      </w:r>
    </w:p>
    <w:p w:rsidR="00716825" w:rsidRPr="004A7708" w:rsidRDefault="00716825" w:rsidP="00D84181">
      <w:pPr>
        <w:spacing w:line="276" w:lineRule="auto"/>
        <w:ind w:firstLineChars="200" w:firstLine="420"/>
        <w:rPr>
          <w:rFonts w:ascii="宋体" w:hAnsi="宋体" w:hint="eastAsia"/>
          <w:kern w:val="0"/>
          <w:szCs w:val="18"/>
        </w:rPr>
      </w:pPr>
      <w:r w:rsidRPr="004A7708">
        <w:rPr>
          <w:rFonts w:ascii="宋体" w:hAnsi="宋体" w:hint="eastAsia"/>
          <w:kern w:val="0"/>
          <w:szCs w:val="18"/>
        </w:rPr>
        <w:t>监控对象应包括每个关键控制点涉及的所有关键限值。</w:t>
      </w:r>
    </w:p>
    <w:p w:rsidR="00716825" w:rsidRPr="004A7708" w:rsidRDefault="00716825" w:rsidP="00D84181">
      <w:pPr>
        <w:spacing w:line="276" w:lineRule="auto"/>
        <w:ind w:firstLineChars="200" w:firstLine="420"/>
        <w:rPr>
          <w:rFonts w:ascii="宋体" w:hAnsi="宋体" w:hint="eastAsia"/>
          <w:kern w:val="0"/>
          <w:szCs w:val="18"/>
        </w:rPr>
      </w:pPr>
      <w:r w:rsidRPr="004A7708">
        <w:rPr>
          <w:rFonts w:ascii="宋体" w:hAnsi="宋体" w:hint="eastAsia"/>
          <w:kern w:val="0"/>
          <w:szCs w:val="18"/>
        </w:rPr>
        <w:t>监控方法和频率应能够及时确定关键限值何时超出</w:t>
      </w:r>
      <w:r w:rsidRPr="004A7708">
        <w:rPr>
          <w:rFonts w:ascii="宋体" w:hAnsi="宋体"/>
          <w:kern w:val="0"/>
          <w:szCs w:val="18"/>
        </w:rPr>
        <w:t>,</w:t>
      </w:r>
      <w:r w:rsidRPr="004A7708">
        <w:rPr>
          <w:rFonts w:ascii="宋体" w:hAnsi="宋体" w:hint="eastAsia"/>
          <w:kern w:val="0"/>
          <w:szCs w:val="18"/>
        </w:rPr>
        <w:t>以便在产品使用或消费前对产品进行隔离</w:t>
      </w:r>
      <w:r>
        <w:rPr>
          <w:rFonts w:ascii="宋体" w:hAnsi="宋体" w:hint="eastAsia"/>
          <w:kern w:val="0"/>
          <w:szCs w:val="18"/>
        </w:rPr>
        <w:t>。</w:t>
      </w:r>
    </w:p>
    <w:p w:rsidR="00716825" w:rsidRPr="004A7708" w:rsidRDefault="00716825" w:rsidP="00D84181">
      <w:pPr>
        <w:spacing w:line="276" w:lineRule="auto"/>
        <w:ind w:firstLineChars="170" w:firstLine="357"/>
        <w:rPr>
          <w:rFonts w:ascii="宋体" w:hAnsi="宋体" w:hint="eastAsia"/>
          <w:kern w:val="0"/>
          <w:szCs w:val="20"/>
        </w:rPr>
      </w:pPr>
      <w:r w:rsidRPr="004A7708">
        <w:rPr>
          <w:rFonts w:ascii="宋体" w:hAnsi="宋体" w:hint="eastAsia"/>
          <w:kern w:val="0"/>
          <w:szCs w:val="20"/>
        </w:rPr>
        <w:t>监视系统应由相关程序、指导书和记录构成，应包括以下内容：</w:t>
      </w:r>
    </w:p>
    <w:p w:rsidR="00716825" w:rsidRPr="004A7708" w:rsidRDefault="00716825" w:rsidP="00D84181">
      <w:pPr>
        <w:spacing w:line="276" w:lineRule="auto"/>
        <w:ind w:firstLineChars="200" w:firstLine="420"/>
        <w:rPr>
          <w:rFonts w:ascii="宋体" w:hAnsi="宋体" w:hint="eastAsia"/>
          <w:kern w:val="0"/>
          <w:szCs w:val="20"/>
        </w:rPr>
      </w:pPr>
      <w:r>
        <w:rPr>
          <w:rFonts w:ascii="宋体" w:hAnsi="宋体"/>
          <w:kern w:val="0"/>
          <w:szCs w:val="20"/>
        </w:rPr>
        <w:lastRenderedPageBreak/>
        <w:t xml:space="preserve">a) </w:t>
      </w:r>
      <w:r w:rsidRPr="004A7708">
        <w:rPr>
          <w:rFonts w:ascii="宋体" w:hAnsi="宋体" w:hint="eastAsia"/>
          <w:kern w:val="0"/>
          <w:szCs w:val="20"/>
        </w:rPr>
        <w:t>在适宜的时间间隔内提供结果的测量和观察；</w:t>
      </w:r>
    </w:p>
    <w:p w:rsidR="00716825" w:rsidRPr="004A7708" w:rsidRDefault="00716825" w:rsidP="00D84181">
      <w:pPr>
        <w:numPr>
          <w:ilvl w:val="0"/>
          <w:numId w:val="38"/>
        </w:numPr>
        <w:spacing w:line="276" w:lineRule="auto"/>
        <w:rPr>
          <w:rFonts w:ascii="宋体" w:hAnsi="宋体" w:hint="eastAsia"/>
          <w:kern w:val="0"/>
          <w:szCs w:val="20"/>
        </w:rPr>
      </w:pPr>
      <w:r w:rsidRPr="004A7708">
        <w:rPr>
          <w:rFonts w:ascii="宋体" w:hAnsi="宋体" w:hint="eastAsia"/>
          <w:kern w:val="0"/>
          <w:szCs w:val="20"/>
        </w:rPr>
        <w:t>所用的监视装置；</w:t>
      </w:r>
    </w:p>
    <w:p w:rsidR="00716825" w:rsidRPr="004A7708" w:rsidRDefault="00716825" w:rsidP="00D84181">
      <w:pPr>
        <w:numPr>
          <w:ilvl w:val="0"/>
          <w:numId w:val="38"/>
        </w:numPr>
        <w:spacing w:line="276" w:lineRule="auto"/>
        <w:rPr>
          <w:rFonts w:ascii="宋体" w:hAnsi="宋体" w:hint="eastAsia"/>
          <w:kern w:val="0"/>
          <w:szCs w:val="20"/>
        </w:rPr>
      </w:pPr>
      <w:r w:rsidRPr="004A7708">
        <w:rPr>
          <w:rFonts w:ascii="宋体" w:hAnsi="宋体" w:hint="eastAsia"/>
          <w:kern w:val="0"/>
          <w:szCs w:val="20"/>
        </w:rPr>
        <w:t>适宜的校准方法</w:t>
      </w:r>
      <w:r w:rsidRPr="004A7708">
        <w:rPr>
          <w:rFonts w:ascii="宋体" w:hAnsi="宋体"/>
          <w:kern w:val="0"/>
          <w:szCs w:val="20"/>
        </w:rPr>
        <w:t>(</w:t>
      </w:r>
      <w:r w:rsidRPr="004A7708">
        <w:rPr>
          <w:rFonts w:ascii="宋体" w:hAnsi="宋体" w:hint="eastAsia"/>
          <w:kern w:val="0"/>
          <w:szCs w:val="20"/>
        </w:rPr>
        <w:t>见</w:t>
      </w:r>
      <w:r w:rsidRPr="004A7708">
        <w:rPr>
          <w:rFonts w:ascii="宋体" w:hAnsi="宋体"/>
          <w:kern w:val="0"/>
          <w:szCs w:val="20"/>
        </w:rPr>
        <w:t>8.3)</w:t>
      </w:r>
      <w:r w:rsidRPr="004A7708">
        <w:rPr>
          <w:rFonts w:ascii="宋体" w:hAnsi="宋体" w:hint="eastAsia"/>
          <w:kern w:val="0"/>
          <w:szCs w:val="20"/>
        </w:rPr>
        <w:t>；</w:t>
      </w:r>
    </w:p>
    <w:p w:rsidR="00716825" w:rsidRPr="004A7708" w:rsidRDefault="00716825" w:rsidP="00D84181">
      <w:pPr>
        <w:numPr>
          <w:ilvl w:val="0"/>
          <w:numId w:val="38"/>
        </w:numPr>
        <w:spacing w:line="276" w:lineRule="auto"/>
        <w:rPr>
          <w:rFonts w:ascii="宋体" w:hAnsi="宋体" w:hint="eastAsia"/>
          <w:kern w:val="0"/>
          <w:szCs w:val="20"/>
        </w:rPr>
      </w:pPr>
      <w:r w:rsidRPr="004A7708">
        <w:rPr>
          <w:rFonts w:ascii="宋体" w:hAnsi="宋体" w:hint="eastAsia"/>
          <w:kern w:val="0"/>
          <w:szCs w:val="20"/>
        </w:rPr>
        <w:t>与监视和评价结果有关的职责和权限；</w:t>
      </w:r>
    </w:p>
    <w:p w:rsidR="00716825" w:rsidRPr="004A7708" w:rsidRDefault="00716825" w:rsidP="00D84181">
      <w:pPr>
        <w:numPr>
          <w:ilvl w:val="0"/>
          <w:numId w:val="38"/>
        </w:numPr>
        <w:spacing w:line="276" w:lineRule="auto"/>
        <w:rPr>
          <w:rFonts w:ascii="宋体" w:hAnsi="宋体" w:hint="eastAsia"/>
          <w:kern w:val="0"/>
          <w:szCs w:val="20"/>
        </w:rPr>
      </w:pPr>
      <w:r w:rsidRPr="004A7708">
        <w:rPr>
          <w:rFonts w:ascii="宋体" w:hAnsi="宋体" w:hint="eastAsia"/>
          <w:kern w:val="0"/>
          <w:szCs w:val="20"/>
        </w:rPr>
        <w:t>监视对象；</w:t>
      </w:r>
    </w:p>
    <w:p w:rsidR="00716825" w:rsidRPr="004A7708" w:rsidRDefault="00716825" w:rsidP="00D84181">
      <w:pPr>
        <w:numPr>
          <w:ilvl w:val="0"/>
          <w:numId w:val="38"/>
        </w:numPr>
        <w:spacing w:line="276" w:lineRule="auto"/>
        <w:rPr>
          <w:rFonts w:ascii="宋体" w:hAnsi="宋体" w:hint="eastAsia"/>
          <w:kern w:val="0"/>
          <w:szCs w:val="20"/>
        </w:rPr>
      </w:pPr>
      <w:r w:rsidRPr="004A7708">
        <w:rPr>
          <w:rFonts w:ascii="宋体" w:hAnsi="宋体" w:hint="eastAsia"/>
          <w:kern w:val="0"/>
          <w:szCs w:val="20"/>
        </w:rPr>
        <w:t>监视的方法；</w:t>
      </w:r>
    </w:p>
    <w:p w:rsidR="00716825" w:rsidRPr="004A7708" w:rsidRDefault="00716825" w:rsidP="00D84181">
      <w:pPr>
        <w:numPr>
          <w:ilvl w:val="0"/>
          <w:numId w:val="38"/>
        </w:numPr>
        <w:spacing w:line="276" w:lineRule="auto"/>
        <w:rPr>
          <w:rFonts w:ascii="宋体" w:hAnsi="宋体" w:hint="eastAsia"/>
          <w:kern w:val="0"/>
          <w:szCs w:val="20"/>
        </w:rPr>
      </w:pPr>
      <w:r w:rsidRPr="004A7708">
        <w:rPr>
          <w:rFonts w:ascii="宋体" w:hAnsi="宋体" w:hint="eastAsia"/>
          <w:kern w:val="0"/>
          <w:szCs w:val="20"/>
        </w:rPr>
        <w:t>监视人员；</w:t>
      </w:r>
    </w:p>
    <w:p w:rsidR="00716825" w:rsidRPr="004A7708" w:rsidRDefault="00716825" w:rsidP="00D84181">
      <w:pPr>
        <w:numPr>
          <w:ilvl w:val="0"/>
          <w:numId w:val="38"/>
        </w:numPr>
        <w:spacing w:line="276" w:lineRule="auto"/>
        <w:rPr>
          <w:rFonts w:ascii="宋体" w:hAnsi="宋体" w:hint="eastAsia"/>
          <w:kern w:val="0"/>
          <w:szCs w:val="20"/>
        </w:rPr>
      </w:pPr>
      <w:r w:rsidRPr="004A7708">
        <w:rPr>
          <w:rFonts w:ascii="宋体" w:hAnsi="宋体" w:hint="eastAsia"/>
          <w:kern w:val="0"/>
          <w:szCs w:val="20"/>
        </w:rPr>
        <w:t>记录的要求和方法。</w:t>
      </w:r>
    </w:p>
    <w:p w:rsidR="00716825" w:rsidRPr="004A7708" w:rsidRDefault="00716825" w:rsidP="00D84181">
      <w:pPr>
        <w:spacing w:line="276" w:lineRule="auto"/>
        <w:ind w:firstLineChars="200" w:firstLine="420"/>
        <w:rPr>
          <w:rFonts w:ascii="宋体" w:hAnsi="宋体" w:hint="eastAsia"/>
          <w:kern w:val="0"/>
          <w:szCs w:val="18"/>
        </w:rPr>
      </w:pPr>
      <w:r w:rsidRPr="004A7708">
        <w:rPr>
          <w:rFonts w:ascii="宋体" w:hAnsi="宋体" w:hint="eastAsia"/>
          <w:kern w:val="0"/>
          <w:szCs w:val="20"/>
        </w:rPr>
        <w:t>监控人员应接受适当培训，理解监控的技</w:t>
      </w:r>
      <w:r w:rsidRPr="004A7708">
        <w:rPr>
          <w:rFonts w:ascii="宋体" w:hAnsi="宋体" w:hint="eastAsia"/>
          <w:kern w:val="0"/>
          <w:szCs w:val="16"/>
        </w:rPr>
        <w:t>术、目的和重要性，</w:t>
      </w:r>
      <w:r w:rsidRPr="004A7708">
        <w:rPr>
          <w:rFonts w:ascii="宋体" w:hAnsi="宋体" w:hint="eastAsia"/>
          <w:kern w:val="0"/>
          <w:szCs w:val="18"/>
        </w:rPr>
        <w:t>并及时准确地记录和报告监控结果。</w:t>
      </w:r>
    </w:p>
    <w:p w:rsidR="00716825" w:rsidRPr="004A7708" w:rsidRDefault="00716825" w:rsidP="00D84181">
      <w:pPr>
        <w:spacing w:line="276" w:lineRule="auto"/>
        <w:ind w:firstLineChars="200" w:firstLine="420"/>
        <w:rPr>
          <w:rFonts w:ascii="宋体" w:hAnsi="宋体" w:hint="eastAsia"/>
          <w:kern w:val="0"/>
          <w:szCs w:val="18"/>
        </w:rPr>
      </w:pPr>
      <w:r w:rsidRPr="004A7708">
        <w:rPr>
          <w:rFonts w:ascii="宋体" w:hAnsi="宋体" w:hint="eastAsia"/>
          <w:kern w:val="0"/>
          <w:szCs w:val="18"/>
        </w:rPr>
        <w:t>当监控表明偏离操作限值时，监控人员应及时采取操作调整措施，以防止关键限值的偏离。</w:t>
      </w:r>
    </w:p>
    <w:p w:rsidR="00716825" w:rsidRPr="004A7708" w:rsidRDefault="00716825" w:rsidP="00D84181">
      <w:pPr>
        <w:spacing w:line="276" w:lineRule="auto"/>
        <w:ind w:firstLineChars="200" w:firstLine="420"/>
        <w:rPr>
          <w:rFonts w:ascii="宋体" w:hAnsi="宋体" w:hint="eastAsia"/>
          <w:kern w:val="0"/>
          <w:szCs w:val="18"/>
        </w:rPr>
      </w:pPr>
      <w:r w:rsidRPr="004A7708">
        <w:rPr>
          <w:rFonts w:ascii="宋体" w:hAnsi="宋体" w:hint="eastAsia"/>
          <w:kern w:val="0"/>
          <w:szCs w:val="18"/>
        </w:rPr>
        <w:t>当监控表明偏离关键限值时，</w:t>
      </w:r>
      <w:r w:rsidRPr="004A7708">
        <w:rPr>
          <w:rFonts w:ascii="宋体" w:hAnsi="宋体" w:hint="eastAsia"/>
          <w:kern w:val="0"/>
          <w:szCs w:val="20"/>
        </w:rPr>
        <w:t>监控人员应立即停止该操作步骤的运行，并及时通知纠偏人员采取纠</w:t>
      </w:r>
      <w:r w:rsidRPr="004A7708">
        <w:rPr>
          <w:rFonts w:ascii="宋体" w:hAnsi="宋体" w:hint="eastAsia"/>
          <w:kern w:val="0"/>
          <w:szCs w:val="18"/>
        </w:rPr>
        <w:t>偏行动</w:t>
      </w:r>
      <w:r w:rsidRPr="004A7708">
        <w:rPr>
          <w:rFonts w:ascii="宋体" w:hAnsi="宋体"/>
          <w:kern w:val="0"/>
          <w:szCs w:val="18"/>
        </w:rPr>
        <w:t xml:space="preserve">( </w:t>
      </w:r>
      <w:r w:rsidRPr="004A7708">
        <w:rPr>
          <w:rFonts w:ascii="宋体" w:hAnsi="宋体" w:hint="eastAsia"/>
          <w:kern w:val="0"/>
          <w:szCs w:val="18"/>
        </w:rPr>
        <w:t>见</w:t>
      </w:r>
      <w:r w:rsidRPr="004A7708">
        <w:rPr>
          <w:rFonts w:ascii="宋体" w:hAnsi="宋体"/>
          <w:kern w:val="0"/>
          <w:szCs w:val="18"/>
        </w:rPr>
        <w:t xml:space="preserve"> </w:t>
      </w:r>
      <w:smartTag w:uri="urn:schemas-microsoft-com:office:smarttags" w:element="chsdate">
        <w:smartTagPr>
          <w:attr w:name="IsROCDate" w:val="False"/>
          <w:attr w:name="IsLunarDate" w:val="False"/>
          <w:attr w:name="Day" w:val="30"/>
          <w:attr w:name="Month" w:val="12"/>
          <w:attr w:name="Year" w:val="1899"/>
        </w:smartTagPr>
        <w:r w:rsidRPr="004A7708">
          <w:rPr>
            <w:rFonts w:ascii="宋体" w:hAnsi="宋体"/>
            <w:kern w:val="0"/>
            <w:szCs w:val="18"/>
          </w:rPr>
          <w:t>7.6.5</w:t>
        </w:r>
      </w:smartTag>
      <w:r w:rsidRPr="004A7708">
        <w:rPr>
          <w:rFonts w:ascii="宋体" w:hAnsi="宋体"/>
          <w:kern w:val="0"/>
          <w:szCs w:val="18"/>
        </w:rPr>
        <w:t>)</w:t>
      </w:r>
      <w:r w:rsidRPr="004A7708">
        <w:rPr>
          <w:rFonts w:ascii="宋体" w:hAnsi="宋体" w:hint="eastAsia"/>
          <w:kern w:val="0"/>
          <w:szCs w:val="18"/>
        </w:rPr>
        <w:t>。</w:t>
      </w:r>
    </w:p>
    <w:p w:rsidR="00716825" w:rsidRPr="004A7708" w:rsidRDefault="00716825" w:rsidP="00D84181">
      <w:pPr>
        <w:spacing w:line="276" w:lineRule="auto"/>
        <w:ind w:firstLineChars="200" w:firstLine="420"/>
        <w:rPr>
          <w:rFonts w:ascii="宋体" w:hAnsi="宋体" w:hint="eastAsia"/>
          <w:kern w:val="0"/>
          <w:szCs w:val="4"/>
        </w:rPr>
      </w:pPr>
      <w:r w:rsidRPr="004A7708">
        <w:rPr>
          <w:rFonts w:ascii="宋体" w:hAnsi="宋体" w:hint="eastAsia"/>
          <w:kern w:val="0"/>
          <w:szCs w:val="18"/>
        </w:rPr>
        <w:t>应按照</w:t>
      </w:r>
      <w:r w:rsidRPr="004A7708">
        <w:rPr>
          <w:rFonts w:ascii="宋体" w:hAnsi="宋体" w:hint="eastAsia"/>
          <w:kern w:val="0"/>
          <w:szCs w:val="14"/>
        </w:rPr>
        <w:t>《</w:t>
      </w:r>
      <w:r>
        <w:rPr>
          <w:rFonts w:ascii="宋体" w:hAnsi="宋体" w:hint="eastAsia"/>
          <w:kern w:val="0"/>
          <w:szCs w:val="14"/>
        </w:rPr>
        <w:t>文件控制程序</w:t>
      </w:r>
      <w:r w:rsidRPr="004A7708">
        <w:rPr>
          <w:rFonts w:ascii="宋体" w:hAnsi="宋体" w:hint="eastAsia"/>
          <w:kern w:val="0"/>
          <w:szCs w:val="14"/>
        </w:rPr>
        <w:t>》、《记录控制程序》要求</w:t>
      </w:r>
      <w:r w:rsidRPr="004A7708">
        <w:rPr>
          <w:rFonts w:ascii="宋体" w:hAnsi="宋体" w:hint="eastAsia"/>
          <w:kern w:val="0"/>
          <w:szCs w:val="18"/>
        </w:rPr>
        <w:t>保持监控和监控实施人员的记录</w:t>
      </w:r>
      <w:r>
        <w:rPr>
          <w:rFonts w:ascii="宋体" w:hAnsi="宋体" w:hint="eastAsia"/>
          <w:kern w:val="0"/>
          <w:szCs w:val="18"/>
        </w:rPr>
        <w:t>。</w:t>
      </w:r>
    </w:p>
    <w:p w:rsidR="00716825" w:rsidRDefault="00716825" w:rsidP="00D84181">
      <w:pPr>
        <w:spacing w:line="276" w:lineRule="auto"/>
        <w:ind w:firstLine="358"/>
        <w:rPr>
          <w:rFonts w:ascii="宋体" w:hAnsi="宋体" w:hint="eastAsia"/>
          <w:kern w:val="0"/>
          <w:szCs w:val="16"/>
        </w:rPr>
      </w:pPr>
      <w:r w:rsidRPr="004A7708">
        <w:rPr>
          <w:rFonts w:ascii="宋体" w:hAnsi="宋体" w:hint="eastAsia"/>
          <w:kern w:val="0"/>
          <w:szCs w:val="16"/>
        </w:rPr>
        <w:t>支持性文件及记录：</w:t>
      </w:r>
    </w:p>
    <w:p w:rsidR="00716825" w:rsidRPr="004A7708" w:rsidRDefault="00716825" w:rsidP="00D84181">
      <w:pPr>
        <w:spacing w:line="276" w:lineRule="auto"/>
        <w:ind w:firstLineChars="200" w:firstLine="420"/>
        <w:rPr>
          <w:rFonts w:ascii="宋体" w:hAnsi="宋体" w:hint="eastAsia"/>
          <w:kern w:val="0"/>
          <w:szCs w:val="16"/>
        </w:rPr>
      </w:pPr>
      <w:r w:rsidRPr="004A7708">
        <w:rPr>
          <w:rFonts w:ascii="宋体" w:hAnsi="宋体" w:hint="eastAsia"/>
          <w:kern w:val="0"/>
          <w:szCs w:val="16"/>
        </w:rPr>
        <w:t>《</w:t>
      </w:r>
      <w:r w:rsidRPr="004A7708">
        <w:rPr>
          <w:rFonts w:ascii="宋体" w:hAnsi="宋体"/>
          <w:kern w:val="0"/>
          <w:szCs w:val="16"/>
        </w:rPr>
        <w:t>HACCP</w:t>
      </w:r>
      <w:r w:rsidRPr="004A7708">
        <w:rPr>
          <w:rFonts w:ascii="宋体" w:hAnsi="宋体" w:hint="eastAsia"/>
          <w:kern w:val="0"/>
          <w:szCs w:val="16"/>
        </w:rPr>
        <w:t>计划书》</w:t>
      </w:r>
    </w:p>
    <w:p w:rsidR="00716825" w:rsidRDefault="00716825" w:rsidP="00D84181">
      <w:pPr>
        <w:spacing w:line="276" w:lineRule="auto"/>
        <w:ind w:firstLineChars="200" w:firstLine="420"/>
        <w:rPr>
          <w:rFonts w:ascii="宋体" w:hAnsi="宋体" w:hint="eastAsia"/>
          <w:kern w:val="0"/>
          <w:szCs w:val="14"/>
        </w:rPr>
      </w:pPr>
      <w:r>
        <w:rPr>
          <w:rFonts w:ascii="宋体" w:hAnsi="宋体" w:hint="eastAsia"/>
          <w:kern w:val="0"/>
          <w:szCs w:val="14"/>
        </w:rPr>
        <w:t>《文件控制程序》</w:t>
      </w:r>
    </w:p>
    <w:p w:rsidR="00716825" w:rsidRPr="004A7708" w:rsidRDefault="00716825" w:rsidP="00D84181">
      <w:pPr>
        <w:spacing w:line="276" w:lineRule="auto"/>
        <w:ind w:firstLineChars="200" w:firstLine="420"/>
        <w:rPr>
          <w:rFonts w:ascii="宋体" w:hAnsi="宋体" w:hint="eastAsia"/>
          <w:kern w:val="0"/>
          <w:szCs w:val="4"/>
        </w:rPr>
      </w:pPr>
      <w:r w:rsidRPr="004A7708">
        <w:rPr>
          <w:rFonts w:ascii="宋体" w:hAnsi="宋体" w:hint="eastAsia"/>
          <w:kern w:val="0"/>
          <w:szCs w:val="14"/>
        </w:rPr>
        <w:t>《记录控制程序》</w:t>
      </w:r>
    </w:p>
    <w:p w:rsidR="00716825" w:rsidRPr="00341B50" w:rsidRDefault="00C72E21" w:rsidP="00716825">
      <w:pPr>
        <w:spacing w:line="276" w:lineRule="auto"/>
        <w:ind w:hanging="1"/>
        <w:rPr>
          <w:rFonts w:ascii="黑体" w:eastAsia="黑体" w:hAnsi="宋体" w:hint="eastAsia"/>
          <w:bCs/>
          <w:kern w:val="0"/>
          <w:szCs w:val="20"/>
        </w:rPr>
      </w:pPr>
      <w:smartTag w:uri="urn:schemas-microsoft-com:office:smarttags" w:element="chsdate">
        <w:smartTagPr>
          <w:attr w:name="IsROCDate" w:val="False"/>
          <w:attr w:name="IsLunarDate" w:val="False"/>
          <w:attr w:name="Day" w:val="30"/>
          <w:attr w:name="Month" w:val="12"/>
          <w:attr w:name="Year" w:val="1899"/>
        </w:smartTagPr>
        <w:r>
          <w:rPr>
            <w:rFonts w:ascii="黑体" w:eastAsia="黑体" w:hAnsi="宋体" w:hint="eastAsia"/>
            <w:bCs/>
            <w:kern w:val="0"/>
            <w:szCs w:val="22"/>
          </w:rPr>
          <w:t>7.1.5</w:t>
        </w:r>
      </w:smartTag>
      <w:r w:rsidR="00716825" w:rsidRPr="00341B50">
        <w:rPr>
          <w:rFonts w:ascii="黑体" w:eastAsia="黑体" w:hAnsi="宋体"/>
          <w:bCs/>
          <w:kern w:val="0"/>
          <w:szCs w:val="20"/>
        </w:rPr>
        <w:t xml:space="preserve">.5 </w:t>
      </w:r>
      <w:r w:rsidR="00716825" w:rsidRPr="00341B50">
        <w:rPr>
          <w:rFonts w:ascii="黑体" w:eastAsia="黑体" w:hAnsi="宋体" w:hint="eastAsia"/>
          <w:bCs/>
          <w:kern w:val="0"/>
          <w:szCs w:val="20"/>
        </w:rPr>
        <w:t>监视结果超出关键限值时采取的措施</w:t>
      </w:r>
      <w:r w:rsidR="00716825" w:rsidRPr="00341B50">
        <w:rPr>
          <w:rFonts w:ascii="黑体" w:eastAsia="黑体" w:hAnsi="宋体"/>
          <w:bCs/>
          <w:kern w:val="0"/>
          <w:szCs w:val="20"/>
        </w:rPr>
        <w:t>(</w:t>
      </w:r>
      <w:r w:rsidR="00716825" w:rsidRPr="00341B50">
        <w:rPr>
          <w:rFonts w:ascii="黑体" w:eastAsia="黑体" w:hAnsi="宋体" w:hint="eastAsia"/>
          <w:bCs/>
          <w:kern w:val="0"/>
          <w:szCs w:val="20"/>
        </w:rPr>
        <w:t>即</w:t>
      </w:r>
      <w:r w:rsidR="00716825" w:rsidRPr="00341B50">
        <w:rPr>
          <w:rFonts w:ascii="黑体" w:eastAsia="黑体" w:hAnsi="宋体"/>
          <w:bCs/>
          <w:kern w:val="0"/>
          <w:szCs w:val="20"/>
        </w:rPr>
        <w:t>:</w:t>
      </w:r>
      <w:r w:rsidR="00716825" w:rsidRPr="00341B50">
        <w:rPr>
          <w:rFonts w:ascii="黑体" w:eastAsia="黑体" w:hAnsi="宋体" w:hint="eastAsia"/>
          <w:bCs/>
          <w:kern w:val="0"/>
          <w:szCs w:val="20"/>
        </w:rPr>
        <w:t>纠偏措施</w:t>
      </w:r>
      <w:r w:rsidR="00716825" w:rsidRPr="00341B50">
        <w:rPr>
          <w:rFonts w:ascii="黑体" w:eastAsia="黑体" w:hAnsi="宋体"/>
          <w:bCs/>
          <w:kern w:val="0"/>
          <w:szCs w:val="20"/>
        </w:rPr>
        <w:t>)</w:t>
      </w:r>
    </w:p>
    <w:p w:rsidR="00716825" w:rsidRPr="004A7708" w:rsidRDefault="00716825" w:rsidP="00716825">
      <w:pPr>
        <w:spacing w:line="276" w:lineRule="auto"/>
        <w:ind w:firstLineChars="200" w:firstLine="420"/>
        <w:rPr>
          <w:rFonts w:ascii="宋体" w:hAnsi="宋体" w:hint="eastAsia"/>
          <w:kern w:val="0"/>
          <w:szCs w:val="16"/>
        </w:rPr>
      </w:pPr>
      <w:r w:rsidRPr="004A7708">
        <w:rPr>
          <w:rFonts w:ascii="宋体" w:hAnsi="宋体" w:hint="eastAsia"/>
          <w:kern w:val="0"/>
          <w:szCs w:val="18"/>
        </w:rPr>
        <w:t>应在</w:t>
      </w:r>
      <w:r w:rsidRPr="004A7708">
        <w:rPr>
          <w:rFonts w:ascii="宋体" w:hAnsi="宋体"/>
          <w:kern w:val="0"/>
          <w:szCs w:val="18"/>
        </w:rPr>
        <w:t>HACCP</w:t>
      </w:r>
      <w:r w:rsidRPr="004A7708">
        <w:rPr>
          <w:rFonts w:ascii="宋体" w:hAnsi="宋体" w:hint="eastAsia"/>
          <w:kern w:val="0"/>
          <w:szCs w:val="18"/>
        </w:rPr>
        <w:t>计划中规定关键限值超出时所采取的策划的纠正和纠正措施</w:t>
      </w:r>
      <w:r>
        <w:rPr>
          <w:rFonts w:ascii="宋体" w:hAnsi="宋体" w:hint="eastAsia"/>
          <w:kern w:val="0"/>
          <w:szCs w:val="18"/>
        </w:rPr>
        <w:t>。</w:t>
      </w:r>
      <w:r w:rsidRPr="004A7708">
        <w:rPr>
          <w:rFonts w:ascii="宋体" w:hAnsi="宋体" w:hint="eastAsia"/>
          <w:kern w:val="0"/>
          <w:szCs w:val="18"/>
        </w:rPr>
        <w:t>这些措施应确保查明不符合的原因</w:t>
      </w:r>
      <w:r w:rsidRPr="004A7708">
        <w:rPr>
          <w:rFonts w:ascii="宋体" w:hAnsi="宋体"/>
          <w:kern w:val="0"/>
          <w:szCs w:val="18"/>
        </w:rPr>
        <w:t>,</w:t>
      </w:r>
      <w:r w:rsidRPr="004A7708">
        <w:rPr>
          <w:rFonts w:ascii="宋体" w:hAnsi="宋体"/>
          <w:kern w:val="0"/>
          <w:szCs w:val="16"/>
        </w:rPr>
        <w:t xml:space="preserve"> </w:t>
      </w:r>
      <w:r w:rsidRPr="004A7708">
        <w:rPr>
          <w:rFonts w:ascii="宋体" w:hAnsi="宋体" w:hint="eastAsia"/>
          <w:kern w:val="0"/>
          <w:szCs w:val="16"/>
        </w:rPr>
        <w:t>使关键控制点控制的参数恢复受控；并防止再次发生</w:t>
      </w:r>
      <w:r w:rsidRPr="004A7708">
        <w:rPr>
          <w:rFonts w:ascii="宋体" w:hAnsi="宋体"/>
          <w:kern w:val="0"/>
          <w:szCs w:val="16"/>
        </w:rPr>
        <w:t>(</w:t>
      </w:r>
      <w:smartTag w:uri="urn:schemas-microsoft-com:office:smarttags" w:element="chsdate">
        <w:smartTagPr>
          <w:attr w:name="IsROCDate" w:val="False"/>
          <w:attr w:name="IsLunarDate" w:val="False"/>
          <w:attr w:name="Day" w:val="30"/>
          <w:attr w:name="Month" w:val="12"/>
          <w:attr w:name="Year" w:val="1899"/>
        </w:smartTagPr>
        <w:r w:rsidRPr="004A7708">
          <w:rPr>
            <w:rFonts w:ascii="宋体" w:hAnsi="宋体"/>
            <w:kern w:val="0"/>
            <w:szCs w:val="16"/>
          </w:rPr>
          <w:t>7.10.2</w:t>
        </w:r>
      </w:smartTag>
      <w:r>
        <w:rPr>
          <w:rFonts w:ascii="宋体" w:hAnsi="宋体"/>
          <w:kern w:val="0"/>
          <w:szCs w:val="16"/>
        </w:rPr>
        <w:t>)</w:t>
      </w:r>
      <w:r>
        <w:rPr>
          <w:rFonts w:ascii="宋体" w:hAnsi="宋体" w:hint="eastAsia"/>
          <w:kern w:val="0"/>
          <w:szCs w:val="16"/>
        </w:rPr>
        <w:t>。</w:t>
      </w:r>
    </w:p>
    <w:p w:rsidR="00716825" w:rsidRPr="004A7708" w:rsidRDefault="00716825" w:rsidP="00716825">
      <w:pPr>
        <w:spacing w:line="276" w:lineRule="auto"/>
        <w:ind w:firstLineChars="171" w:firstLine="359"/>
        <w:rPr>
          <w:rFonts w:ascii="宋体" w:hAnsi="宋体" w:hint="eastAsia"/>
          <w:kern w:val="0"/>
          <w:szCs w:val="18"/>
        </w:rPr>
      </w:pPr>
      <w:r w:rsidRPr="004A7708">
        <w:rPr>
          <w:rFonts w:ascii="宋体" w:hAnsi="宋体" w:hint="eastAsia"/>
          <w:kern w:val="0"/>
          <w:szCs w:val="18"/>
        </w:rPr>
        <w:t>为适当的处置潜在的不安全产品</w:t>
      </w:r>
      <w:r w:rsidRPr="004A7708">
        <w:rPr>
          <w:rFonts w:ascii="宋体" w:hAnsi="宋体"/>
          <w:kern w:val="0"/>
          <w:szCs w:val="18"/>
        </w:rPr>
        <w:t>,</w:t>
      </w:r>
      <w:r w:rsidRPr="004A7708">
        <w:rPr>
          <w:rFonts w:ascii="宋体" w:hAnsi="宋体" w:hint="eastAsia"/>
          <w:kern w:val="0"/>
          <w:szCs w:val="18"/>
        </w:rPr>
        <w:t>以确保评价后再放行</w:t>
      </w:r>
      <w:r w:rsidRPr="004A7708">
        <w:rPr>
          <w:rFonts w:ascii="宋体" w:hAnsi="宋体"/>
          <w:kern w:val="0"/>
          <w:szCs w:val="16"/>
        </w:rPr>
        <w:t>(</w:t>
      </w:r>
      <w:smartTag w:uri="urn:schemas-microsoft-com:office:smarttags" w:element="chsdate">
        <w:smartTagPr>
          <w:attr w:name="IsROCDate" w:val="False"/>
          <w:attr w:name="IsLunarDate" w:val="False"/>
          <w:attr w:name="Day" w:val="30"/>
          <w:attr w:name="Month" w:val="12"/>
          <w:attr w:name="Year" w:val="1899"/>
        </w:smartTagPr>
        <w:r w:rsidRPr="004A7708">
          <w:rPr>
            <w:rFonts w:ascii="宋体" w:hAnsi="宋体"/>
            <w:kern w:val="0"/>
            <w:szCs w:val="16"/>
          </w:rPr>
          <w:t>7.10.3</w:t>
        </w:r>
      </w:smartTag>
      <w:r w:rsidRPr="004A7708">
        <w:rPr>
          <w:rFonts w:ascii="宋体" w:hAnsi="宋体"/>
          <w:kern w:val="0"/>
          <w:szCs w:val="16"/>
        </w:rPr>
        <w:t>)</w:t>
      </w:r>
      <w:r>
        <w:rPr>
          <w:rFonts w:ascii="宋体" w:hAnsi="宋体"/>
          <w:kern w:val="0"/>
          <w:szCs w:val="18"/>
        </w:rPr>
        <w:t xml:space="preserve"> </w:t>
      </w:r>
      <w:r>
        <w:rPr>
          <w:rFonts w:ascii="宋体" w:hAnsi="宋体" w:hint="eastAsia"/>
          <w:kern w:val="0"/>
          <w:szCs w:val="18"/>
        </w:rPr>
        <w:t>。</w:t>
      </w:r>
    </w:p>
    <w:p w:rsidR="00716825" w:rsidRPr="004A7708" w:rsidRDefault="00716825" w:rsidP="00716825">
      <w:pPr>
        <w:spacing w:line="276" w:lineRule="auto"/>
        <w:ind w:firstLineChars="171" w:firstLine="359"/>
        <w:rPr>
          <w:rFonts w:ascii="宋体" w:hAnsi="宋体" w:hint="eastAsia"/>
          <w:kern w:val="0"/>
          <w:szCs w:val="14"/>
        </w:rPr>
      </w:pPr>
      <w:r w:rsidRPr="004A7708">
        <w:rPr>
          <w:rFonts w:ascii="宋体" w:hAnsi="宋体" w:hint="eastAsia"/>
          <w:kern w:val="0"/>
          <w:szCs w:val="18"/>
        </w:rPr>
        <w:t>纠偏行动计划应确保：</w:t>
      </w:r>
    </w:p>
    <w:p w:rsidR="00716825" w:rsidRPr="00341B50" w:rsidRDefault="00716825" w:rsidP="00716825">
      <w:pPr>
        <w:numPr>
          <w:ilvl w:val="0"/>
          <w:numId w:val="39"/>
        </w:numPr>
        <w:spacing w:line="276" w:lineRule="auto"/>
        <w:rPr>
          <w:rFonts w:ascii="宋体" w:hAnsi="宋体" w:hint="eastAsia"/>
          <w:kern w:val="0"/>
          <w:szCs w:val="16"/>
        </w:rPr>
      </w:pPr>
      <w:r w:rsidRPr="004A7708">
        <w:rPr>
          <w:rFonts w:ascii="宋体" w:hAnsi="宋体" w:hint="eastAsia"/>
          <w:kern w:val="0"/>
          <w:szCs w:val="18"/>
        </w:rPr>
        <w:t>采取纠正措施，识别和消除偏离原因</w:t>
      </w:r>
      <w:r>
        <w:rPr>
          <w:rFonts w:ascii="宋体" w:hAnsi="宋体" w:hint="eastAsia"/>
          <w:kern w:val="0"/>
          <w:szCs w:val="18"/>
        </w:rPr>
        <w:t>；</w:t>
      </w:r>
    </w:p>
    <w:p w:rsidR="00716825" w:rsidRPr="004A7708" w:rsidRDefault="00716825" w:rsidP="00716825">
      <w:pPr>
        <w:numPr>
          <w:ilvl w:val="0"/>
          <w:numId w:val="39"/>
        </w:numPr>
        <w:spacing w:line="276" w:lineRule="auto"/>
        <w:rPr>
          <w:rFonts w:ascii="宋体" w:hAnsi="宋体" w:hint="eastAsia"/>
          <w:kern w:val="0"/>
          <w:szCs w:val="16"/>
        </w:rPr>
      </w:pPr>
      <w:r w:rsidRPr="004A7708">
        <w:rPr>
          <w:rFonts w:ascii="宋体" w:hAnsi="宋体" w:hint="eastAsia"/>
          <w:kern w:val="0"/>
          <w:szCs w:val="18"/>
        </w:rPr>
        <w:t>实施纠正，</w:t>
      </w:r>
      <w:r w:rsidRPr="004A7708">
        <w:rPr>
          <w:rFonts w:ascii="宋体" w:hAnsi="宋体" w:hint="eastAsia"/>
          <w:kern w:val="0"/>
          <w:szCs w:val="16"/>
        </w:rPr>
        <w:t>确定、隔离、评估和处置受偏离影响的产品。</w:t>
      </w:r>
    </w:p>
    <w:p w:rsidR="00716825" w:rsidRPr="004A7708" w:rsidRDefault="00716825" w:rsidP="00716825">
      <w:pPr>
        <w:spacing w:line="276" w:lineRule="auto"/>
        <w:ind w:firstLineChars="171" w:firstLine="359"/>
        <w:rPr>
          <w:rFonts w:ascii="宋体" w:hAnsi="宋体" w:hint="eastAsia"/>
          <w:kern w:val="0"/>
          <w:szCs w:val="18"/>
        </w:rPr>
      </w:pPr>
      <w:r w:rsidRPr="004A7708">
        <w:rPr>
          <w:rFonts w:ascii="宋体" w:hAnsi="宋体" w:hint="eastAsia"/>
          <w:kern w:val="0"/>
          <w:szCs w:val="18"/>
        </w:rPr>
        <w:t>在评估中，应核查相应危害在受影响产品中的可接受水平指标，适用时，包括生物、化学或物理特性的测量或检验。若核查结果表明危害处于可接受水平指标之内，可放行产品至后续操作；否则</w:t>
      </w:r>
      <w:r w:rsidRPr="004A7708">
        <w:rPr>
          <w:rFonts w:ascii="宋体" w:hAnsi="宋体"/>
          <w:kern w:val="0"/>
        </w:rPr>
        <w:t>,</w:t>
      </w:r>
      <w:r w:rsidRPr="004A7708">
        <w:rPr>
          <w:rFonts w:ascii="宋体" w:hAnsi="宋体" w:hint="eastAsia"/>
          <w:kern w:val="0"/>
          <w:szCs w:val="18"/>
        </w:rPr>
        <w:t>应按不安全产品予以处置。应由经公司授权的专家或专业人员对受偏离影响的产品进行评估，并提供评估结论。</w:t>
      </w:r>
    </w:p>
    <w:p w:rsidR="00716825" w:rsidRPr="004A7708" w:rsidRDefault="00716825" w:rsidP="00716825">
      <w:pPr>
        <w:spacing w:line="276" w:lineRule="auto"/>
        <w:ind w:firstLineChars="200" w:firstLine="420"/>
        <w:rPr>
          <w:rFonts w:ascii="宋体" w:hAnsi="宋体" w:hint="eastAsia"/>
          <w:kern w:val="0"/>
          <w:szCs w:val="16"/>
        </w:rPr>
      </w:pPr>
      <w:r w:rsidRPr="004A7708">
        <w:rPr>
          <w:rFonts w:ascii="宋体" w:hAnsi="宋体" w:hint="eastAsia"/>
          <w:kern w:val="0"/>
          <w:szCs w:val="18"/>
        </w:rPr>
        <w:t>当实际发生偏离的原因与预先判断不同时，</w:t>
      </w:r>
      <w:r w:rsidRPr="004A7708">
        <w:rPr>
          <w:rFonts w:ascii="宋体" w:hAnsi="宋体"/>
          <w:kern w:val="0"/>
          <w:szCs w:val="18"/>
        </w:rPr>
        <w:t xml:space="preserve">HACCP </w:t>
      </w:r>
      <w:r w:rsidRPr="004A7708">
        <w:rPr>
          <w:rFonts w:ascii="宋体" w:hAnsi="宋体" w:hint="eastAsia"/>
          <w:kern w:val="0"/>
          <w:szCs w:val="18"/>
        </w:rPr>
        <w:t>小组应修改相应的纠偏行动计划。当某个关键限值反复发生偏离或偏离原因涉及相应控制措施的能力时，食品安全小组应重新评估相关控制措施的有效性和适宜性，</w:t>
      </w:r>
      <w:r w:rsidRPr="004A7708">
        <w:rPr>
          <w:rFonts w:ascii="宋体" w:hAnsi="宋体" w:hint="eastAsia"/>
          <w:kern w:val="0"/>
          <w:szCs w:val="20"/>
        </w:rPr>
        <w:t>必要时对其予以更新或改进，并再确认</w:t>
      </w:r>
      <w:r w:rsidRPr="004A7708">
        <w:rPr>
          <w:rFonts w:ascii="宋体" w:hAnsi="宋体" w:hint="eastAsia"/>
          <w:kern w:val="0"/>
          <w:szCs w:val="16"/>
        </w:rPr>
        <w:t>。</w:t>
      </w:r>
    </w:p>
    <w:p w:rsidR="00716825" w:rsidRPr="004A7708" w:rsidRDefault="00716825" w:rsidP="00716825">
      <w:pPr>
        <w:spacing w:line="276" w:lineRule="auto"/>
        <w:ind w:firstLineChars="200" w:firstLine="420"/>
        <w:rPr>
          <w:rFonts w:ascii="宋体" w:hAnsi="宋体" w:hint="eastAsia"/>
          <w:kern w:val="0"/>
          <w:szCs w:val="18"/>
        </w:rPr>
      </w:pPr>
      <w:r w:rsidRPr="004A7708">
        <w:rPr>
          <w:rFonts w:ascii="宋体" w:hAnsi="宋体" w:hint="eastAsia"/>
          <w:kern w:val="0"/>
          <w:szCs w:val="20"/>
        </w:rPr>
        <w:t>实施纠偏行动的人员应经公司授权，经过适当培训，</w:t>
      </w:r>
      <w:r w:rsidRPr="004A7708">
        <w:rPr>
          <w:rFonts w:ascii="宋体" w:hAnsi="宋体" w:hint="eastAsia"/>
          <w:kern w:val="0"/>
          <w:szCs w:val="18"/>
        </w:rPr>
        <w:t>充分了解公司的产品、生产工艺和</w:t>
      </w:r>
      <w:r w:rsidRPr="004A7708">
        <w:rPr>
          <w:rFonts w:ascii="宋体" w:hAnsi="宋体"/>
          <w:kern w:val="0"/>
          <w:szCs w:val="18"/>
        </w:rPr>
        <w:t xml:space="preserve">HACCP </w:t>
      </w:r>
      <w:r w:rsidRPr="004A7708">
        <w:rPr>
          <w:rFonts w:ascii="宋体" w:hAnsi="宋体" w:hint="eastAsia"/>
          <w:kern w:val="0"/>
          <w:szCs w:val="18"/>
        </w:rPr>
        <w:t>计划，并及时准确地记录和报告纠偏结果。</w:t>
      </w:r>
    </w:p>
    <w:p w:rsidR="00716825" w:rsidRPr="004A7708" w:rsidRDefault="00716825" w:rsidP="00716825">
      <w:pPr>
        <w:spacing w:line="276" w:lineRule="auto"/>
        <w:ind w:firstLineChars="200" w:firstLine="420"/>
        <w:rPr>
          <w:rFonts w:ascii="宋体" w:hAnsi="宋体" w:hint="eastAsia"/>
          <w:kern w:val="0"/>
          <w:szCs w:val="4"/>
        </w:rPr>
      </w:pPr>
      <w:r w:rsidRPr="004A7708">
        <w:rPr>
          <w:rFonts w:ascii="宋体" w:hAnsi="宋体" w:hint="eastAsia"/>
          <w:kern w:val="0"/>
          <w:szCs w:val="18"/>
        </w:rPr>
        <w:t>应按照</w:t>
      </w:r>
      <w:r w:rsidRPr="004A7708">
        <w:rPr>
          <w:rFonts w:ascii="宋体" w:hAnsi="宋体" w:hint="eastAsia"/>
          <w:kern w:val="0"/>
          <w:szCs w:val="14"/>
        </w:rPr>
        <w:t>《</w:t>
      </w:r>
      <w:r>
        <w:rPr>
          <w:rFonts w:ascii="宋体" w:hAnsi="宋体" w:hint="eastAsia"/>
          <w:kern w:val="0"/>
          <w:szCs w:val="14"/>
        </w:rPr>
        <w:t>文件控制程序</w:t>
      </w:r>
      <w:r w:rsidRPr="004A7708">
        <w:rPr>
          <w:rFonts w:ascii="宋体" w:hAnsi="宋体" w:hint="eastAsia"/>
          <w:kern w:val="0"/>
          <w:szCs w:val="14"/>
        </w:rPr>
        <w:t>》、《记录控制程序》要求</w:t>
      </w:r>
      <w:r w:rsidRPr="004A7708">
        <w:rPr>
          <w:rFonts w:ascii="宋体" w:hAnsi="宋体" w:hint="eastAsia"/>
          <w:kern w:val="0"/>
          <w:szCs w:val="18"/>
        </w:rPr>
        <w:t>保持纠偏行动和纠偏实施人员的记录。</w:t>
      </w:r>
    </w:p>
    <w:p w:rsidR="00716825" w:rsidRPr="004A7708" w:rsidRDefault="00716825" w:rsidP="00716825">
      <w:pPr>
        <w:spacing w:line="276" w:lineRule="auto"/>
        <w:ind w:firstLine="358"/>
        <w:rPr>
          <w:rFonts w:ascii="宋体" w:hAnsi="宋体" w:hint="eastAsia"/>
          <w:kern w:val="0"/>
          <w:szCs w:val="16"/>
        </w:rPr>
      </w:pPr>
      <w:r w:rsidRPr="004A7708">
        <w:rPr>
          <w:rFonts w:ascii="宋体" w:hAnsi="宋体" w:hint="eastAsia"/>
          <w:kern w:val="0"/>
          <w:szCs w:val="16"/>
        </w:rPr>
        <w:t>支持性文件及记录：</w:t>
      </w:r>
    </w:p>
    <w:p w:rsidR="00716825" w:rsidRPr="004A7708" w:rsidRDefault="00716825" w:rsidP="00716825">
      <w:pPr>
        <w:spacing w:line="276" w:lineRule="auto"/>
        <w:ind w:firstLineChars="100" w:firstLine="210"/>
        <w:rPr>
          <w:rFonts w:ascii="宋体" w:hAnsi="宋体" w:hint="eastAsia"/>
          <w:kern w:val="0"/>
          <w:szCs w:val="16"/>
        </w:rPr>
      </w:pPr>
      <w:r w:rsidRPr="004A7708">
        <w:rPr>
          <w:rFonts w:ascii="宋体" w:hAnsi="宋体" w:hint="eastAsia"/>
          <w:kern w:val="0"/>
          <w:szCs w:val="16"/>
        </w:rPr>
        <w:t>《</w:t>
      </w:r>
      <w:r w:rsidRPr="004A7708">
        <w:rPr>
          <w:rFonts w:ascii="宋体" w:hAnsi="宋体"/>
          <w:kern w:val="0"/>
          <w:szCs w:val="16"/>
        </w:rPr>
        <w:t>HACCP</w:t>
      </w:r>
      <w:r w:rsidRPr="004A7708">
        <w:rPr>
          <w:rFonts w:ascii="宋体" w:hAnsi="宋体" w:hint="eastAsia"/>
          <w:kern w:val="0"/>
          <w:szCs w:val="16"/>
        </w:rPr>
        <w:t>计划书》</w:t>
      </w:r>
    </w:p>
    <w:p w:rsidR="00716825" w:rsidRDefault="00716825" w:rsidP="00716825">
      <w:pPr>
        <w:spacing w:line="276" w:lineRule="auto"/>
        <w:ind w:firstLineChars="100" w:firstLine="210"/>
        <w:rPr>
          <w:rFonts w:ascii="宋体" w:hAnsi="宋体" w:hint="eastAsia"/>
          <w:kern w:val="0"/>
          <w:szCs w:val="14"/>
        </w:rPr>
      </w:pPr>
      <w:r w:rsidRPr="004A7708">
        <w:rPr>
          <w:rFonts w:ascii="宋体" w:hAnsi="宋体" w:hint="eastAsia"/>
          <w:kern w:val="0"/>
          <w:szCs w:val="14"/>
        </w:rPr>
        <w:t>《</w:t>
      </w:r>
      <w:r>
        <w:rPr>
          <w:rFonts w:ascii="宋体" w:hAnsi="宋体" w:hint="eastAsia"/>
          <w:kern w:val="0"/>
          <w:szCs w:val="14"/>
        </w:rPr>
        <w:t>文件控制程序</w:t>
      </w:r>
      <w:r w:rsidRPr="004A7708">
        <w:rPr>
          <w:rFonts w:ascii="宋体" w:hAnsi="宋体" w:hint="eastAsia"/>
          <w:kern w:val="0"/>
          <w:szCs w:val="14"/>
        </w:rPr>
        <w:t>》</w:t>
      </w:r>
    </w:p>
    <w:p w:rsidR="00716825" w:rsidRPr="004A7708" w:rsidRDefault="00716825" w:rsidP="00716825">
      <w:pPr>
        <w:spacing w:line="276" w:lineRule="auto"/>
        <w:ind w:firstLineChars="100" w:firstLine="210"/>
        <w:rPr>
          <w:rFonts w:ascii="宋体" w:hAnsi="宋体" w:hint="eastAsia"/>
          <w:kern w:val="0"/>
          <w:szCs w:val="4"/>
        </w:rPr>
      </w:pPr>
      <w:r w:rsidRPr="004A7708">
        <w:rPr>
          <w:rFonts w:ascii="宋体" w:hAnsi="宋体" w:hint="eastAsia"/>
          <w:kern w:val="0"/>
          <w:szCs w:val="14"/>
        </w:rPr>
        <w:t>《记录控制程序》</w:t>
      </w:r>
    </w:p>
    <w:p w:rsidR="009A0B71" w:rsidRPr="00660D94" w:rsidRDefault="009A0B71" w:rsidP="00660D94">
      <w:pPr>
        <w:spacing w:beforeLines="50" w:afterLines="50" w:line="276" w:lineRule="auto"/>
        <w:outlineLvl w:val="1"/>
        <w:rPr>
          <w:rFonts w:ascii="黑体" w:eastAsia="黑体" w:hint="eastAsia"/>
          <w:color w:val="000000"/>
          <w:szCs w:val="21"/>
        </w:rPr>
      </w:pPr>
      <w:bookmarkStart w:id="29" w:name="_Toc176012675"/>
      <w:r w:rsidRPr="00660D94">
        <w:rPr>
          <w:rFonts w:ascii="黑体" w:eastAsia="黑体" w:hint="eastAsia"/>
          <w:color w:val="000000"/>
          <w:szCs w:val="21"/>
        </w:rPr>
        <w:t>7.2 与顾客有关的过程</w:t>
      </w:r>
      <w:bookmarkEnd w:id="29"/>
    </w:p>
    <w:p w:rsidR="006714E7" w:rsidRDefault="006714E7" w:rsidP="00D84181">
      <w:pPr>
        <w:spacing w:line="276" w:lineRule="auto"/>
        <w:ind w:firstLineChars="200" w:firstLine="420"/>
        <w:outlineLvl w:val="1"/>
        <w:rPr>
          <w:rFonts w:hint="eastAsia"/>
          <w:b/>
          <w:color w:val="000000"/>
          <w:szCs w:val="21"/>
        </w:rPr>
      </w:pPr>
      <w:bookmarkStart w:id="30" w:name="_Toc203500213"/>
      <w:bookmarkStart w:id="31" w:name="_Toc204249831"/>
      <w:bookmarkStart w:id="32" w:name="_Toc229414597"/>
      <w:r>
        <w:rPr>
          <w:rFonts w:hint="eastAsia"/>
          <w:color w:val="000000"/>
          <w:szCs w:val="21"/>
        </w:rPr>
        <w:lastRenderedPageBreak/>
        <w:t>为确保有效了解、识别顾客对</w:t>
      </w:r>
      <w:r w:rsidR="007634BB">
        <w:rPr>
          <w:rFonts w:ascii="宋体" w:hAnsi="宋体" w:hint="eastAsia"/>
          <w:color w:val="000000"/>
          <w:kern w:val="0"/>
          <w:szCs w:val="21"/>
        </w:rPr>
        <w:t>产品</w:t>
      </w:r>
      <w:r>
        <w:rPr>
          <w:rFonts w:hint="eastAsia"/>
          <w:color w:val="000000"/>
          <w:szCs w:val="21"/>
        </w:rPr>
        <w:t>的要求和满足顾客要求并及时与客户沟通，公司制定《</w:t>
      </w:r>
      <w:r w:rsidR="00975980">
        <w:rPr>
          <w:rFonts w:hint="eastAsia"/>
          <w:color w:val="000000"/>
          <w:szCs w:val="21"/>
        </w:rPr>
        <w:t>顾客</w:t>
      </w:r>
      <w:r w:rsidR="00F15ACB">
        <w:rPr>
          <w:rFonts w:hint="eastAsia"/>
          <w:color w:val="000000"/>
          <w:szCs w:val="21"/>
        </w:rPr>
        <w:t>满意度调查评价</w:t>
      </w:r>
      <w:r w:rsidR="00975980">
        <w:rPr>
          <w:rFonts w:hint="eastAsia"/>
          <w:color w:val="000000"/>
          <w:szCs w:val="21"/>
        </w:rPr>
        <w:t>控制程序</w:t>
      </w:r>
      <w:r>
        <w:rPr>
          <w:rFonts w:hint="eastAsia"/>
          <w:color w:val="000000"/>
          <w:szCs w:val="21"/>
        </w:rPr>
        <w:t>》和《</w:t>
      </w:r>
      <w:r w:rsidR="00F15ACB">
        <w:rPr>
          <w:rFonts w:hint="eastAsia"/>
          <w:color w:val="000000"/>
          <w:szCs w:val="21"/>
        </w:rPr>
        <w:t>信息收集和交流</w:t>
      </w:r>
      <w:r>
        <w:rPr>
          <w:rFonts w:hint="eastAsia"/>
          <w:color w:val="000000"/>
          <w:szCs w:val="21"/>
        </w:rPr>
        <w:t>控制程序》，要求</w:t>
      </w:r>
      <w:r w:rsidR="00F15ACB">
        <w:rPr>
          <w:rFonts w:hint="eastAsia"/>
          <w:color w:val="000000"/>
          <w:szCs w:val="21"/>
        </w:rPr>
        <w:t>营销</w:t>
      </w:r>
      <w:r>
        <w:rPr>
          <w:rFonts w:hint="eastAsia"/>
          <w:color w:val="000000"/>
          <w:szCs w:val="21"/>
        </w:rPr>
        <w:t>部及相关部门有效实施。</w:t>
      </w:r>
    </w:p>
    <w:p w:rsidR="001C01CD" w:rsidRPr="00F15ACB" w:rsidRDefault="001C01CD" w:rsidP="00D84181">
      <w:pPr>
        <w:spacing w:line="276" w:lineRule="auto"/>
        <w:outlineLvl w:val="2"/>
        <w:rPr>
          <w:rFonts w:ascii="黑体" w:eastAsia="黑体" w:hAnsi="宋体" w:cs="Arial" w:hint="eastAsia"/>
          <w:szCs w:val="21"/>
        </w:rPr>
      </w:pPr>
      <w:smartTag w:uri="urn:schemas-microsoft-com:office:smarttags" w:element="chsdate">
        <w:smartTagPr>
          <w:attr w:name="IsROCDate" w:val="False"/>
          <w:attr w:name="IsLunarDate" w:val="False"/>
          <w:attr w:name="Day" w:val="30"/>
          <w:attr w:name="Month" w:val="12"/>
          <w:attr w:name="Year" w:val="1899"/>
        </w:smartTagPr>
        <w:r w:rsidRPr="00F15ACB">
          <w:rPr>
            <w:rFonts w:ascii="黑体" w:eastAsia="黑体" w:hAnsi="宋体" w:cs="Arial" w:hint="eastAsia"/>
            <w:szCs w:val="21"/>
          </w:rPr>
          <w:t>7.2.1</w:t>
        </w:r>
      </w:smartTag>
      <w:r w:rsidRPr="00F15ACB">
        <w:rPr>
          <w:rFonts w:ascii="黑体" w:eastAsia="黑体" w:hAnsi="宋体" w:cs="Arial" w:hint="eastAsia"/>
          <w:szCs w:val="21"/>
        </w:rPr>
        <w:t>与产品有关要求的确定</w:t>
      </w:r>
      <w:bookmarkEnd w:id="30"/>
      <w:bookmarkEnd w:id="31"/>
      <w:bookmarkEnd w:id="32"/>
    </w:p>
    <w:p w:rsidR="00F15ACB" w:rsidRPr="0085368E" w:rsidRDefault="00F15ACB" w:rsidP="00D84181">
      <w:pPr>
        <w:spacing w:line="276" w:lineRule="auto"/>
        <w:rPr>
          <w:rFonts w:hint="eastAsia"/>
        </w:rPr>
      </w:pPr>
      <w:r w:rsidRPr="00D5181B">
        <w:t xml:space="preserve">  </w:t>
      </w:r>
      <w:r>
        <w:rPr>
          <w:rFonts w:hint="eastAsia"/>
        </w:rPr>
        <w:t>公司各部门应充分了解顾客</w:t>
      </w:r>
      <w:r w:rsidRPr="0085368E">
        <w:rPr>
          <w:rFonts w:hint="eastAsia"/>
        </w:rPr>
        <w:t>的要求和期望，准确地理解</w:t>
      </w:r>
      <w:r>
        <w:rPr>
          <w:rFonts w:hint="eastAsia"/>
        </w:rPr>
        <w:t>顾客</w:t>
      </w:r>
      <w:r w:rsidRPr="0085368E">
        <w:rPr>
          <w:rFonts w:hint="eastAsia"/>
        </w:rPr>
        <w:t>意图，确定</w:t>
      </w:r>
      <w:r>
        <w:rPr>
          <w:rFonts w:hint="eastAsia"/>
        </w:rPr>
        <w:t>顾客</w:t>
      </w:r>
      <w:r w:rsidRPr="0085368E">
        <w:rPr>
          <w:rFonts w:hint="eastAsia"/>
        </w:rPr>
        <w:t>对</w:t>
      </w:r>
      <w:r>
        <w:rPr>
          <w:rFonts w:hint="eastAsia"/>
        </w:rPr>
        <w:t>产品</w:t>
      </w:r>
      <w:r w:rsidRPr="0085368E">
        <w:rPr>
          <w:rFonts w:hint="eastAsia"/>
        </w:rPr>
        <w:t>的要求，并在合同中予以明确，以达到客户满意。</w:t>
      </w:r>
    </w:p>
    <w:p w:rsidR="00F15ACB" w:rsidRPr="0085368E" w:rsidRDefault="00F15ACB" w:rsidP="00D84181">
      <w:pPr>
        <w:spacing w:line="276" w:lineRule="auto"/>
        <w:ind w:firstLineChars="200" w:firstLine="420"/>
        <w:rPr>
          <w:rFonts w:hint="eastAsia"/>
        </w:rPr>
      </w:pPr>
      <w:r w:rsidRPr="0085368E">
        <w:rPr>
          <w:rFonts w:hint="eastAsia"/>
        </w:rPr>
        <w:t>与产品有关的要求主要包括以下内容：</w:t>
      </w:r>
    </w:p>
    <w:p w:rsidR="00F15ACB" w:rsidRPr="0085368E" w:rsidRDefault="00F15ACB" w:rsidP="00D84181">
      <w:pPr>
        <w:numPr>
          <w:ilvl w:val="0"/>
          <w:numId w:val="40"/>
        </w:numPr>
        <w:spacing w:line="276" w:lineRule="auto"/>
        <w:rPr>
          <w:rFonts w:hint="eastAsia"/>
        </w:rPr>
      </w:pPr>
      <w:r>
        <w:rPr>
          <w:rFonts w:hint="eastAsia"/>
        </w:rPr>
        <w:t>顾客</w:t>
      </w:r>
      <w:r w:rsidRPr="0085368E">
        <w:rPr>
          <w:rFonts w:hint="eastAsia"/>
        </w:rPr>
        <w:t>主动提出的要求，包括对</w:t>
      </w:r>
      <w:r>
        <w:rPr>
          <w:rFonts w:hint="eastAsia"/>
        </w:rPr>
        <w:t>产品质量特性、产品</w:t>
      </w:r>
      <w:r w:rsidRPr="0085368E">
        <w:rPr>
          <w:rFonts w:hint="eastAsia"/>
        </w:rPr>
        <w:t>交付和售后服务等方面的明确要求。</w:t>
      </w:r>
      <w:r w:rsidRPr="0085368E">
        <w:rPr>
          <w:rFonts w:hint="eastAsia"/>
        </w:rPr>
        <w:t xml:space="preserve"> </w:t>
      </w:r>
    </w:p>
    <w:p w:rsidR="00F15ACB" w:rsidRPr="0085368E" w:rsidRDefault="00F15ACB" w:rsidP="00D84181">
      <w:pPr>
        <w:numPr>
          <w:ilvl w:val="0"/>
          <w:numId w:val="40"/>
        </w:numPr>
        <w:spacing w:line="276" w:lineRule="auto"/>
        <w:rPr>
          <w:rFonts w:hint="eastAsia"/>
        </w:rPr>
      </w:pPr>
      <w:r>
        <w:rPr>
          <w:rFonts w:hint="eastAsia"/>
        </w:rPr>
        <w:t>顾客</w:t>
      </w:r>
      <w:r w:rsidRPr="0085368E">
        <w:rPr>
          <w:rFonts w:hint="eastAsia"/>
        </w:rPr>
        <w:t>虽未主动提出，但属于提供的</w:t>
      </w:r>
      <w:r>
        <w:rPr>
          <w:rFonts w:hint="eastAsia"/>
        </w:rPr>
        <w:t>产品必须</w:t>
      </w:r>
      <w:r w:rsidRPr="0085368E">
        <w:rPr>
          <w:rFonts w:hint="eastAsia"/>
        </w:rPr>
        <w:t>符合和自觉遵守</w:t>
      </w:r>
      <w:r>
        <w:rPr>
          <w:rFonts w:hint="eastAsia"/>
        </w:rPr>
        <w:t>的要求，或者达到顾客使用目的所必需的要求，</w:t>
      </w:r>
      <w:r w:rsidRPr="0085368E">
        <w:rPr>
          <w:rFonts w:hint="eastAsia"/>
        </w:rPr>
        <w:t>包括食品安全等要求</w:t>
      </w:r>
      <w:r>
        <w:rPr>
          <w:rFonts w:hint="eastAsia"/>
        </w:rPr>
        <w:t>；</w:t>
      </w:r>
    </w:p>
    <w:p w:rsidR="00F15ACB" w:rsidRPr="0085368E" w:rsidRDefault="00F15ACB" w:rsidP="00D84181">
      <w:pPr>
        <w:numPr>
          <w:ilvl w:val="0"/>
          <w:numId w:val="40"/>
        </w:numPr>
        <w:spacing w:line="276" w:lineRule="auto"/>
        <w:rPr>
          <w:rFonts w:hint="eastAsia"/>
        </w:rPr>
      </w:pPr>
      <w:r>
        <w:rPr>
          <w:rFonts w:hint="eastAsia"/>
        </w:rPr>
        <w:t>与产品有关的要求，即</w:t>
      </w:r>
      <w:r w:rsidRPr="0085368E">
        <w:rPr>
          <w:rFonts w:hint="eastAsia"/>
        </w:rPr>
        <w:t>法律、法规要求；</w:t>
      </w:r>
    </w:p>
    <w:p w:rsidR="00F15ACB" w:rsidRPr="0085368E" w:rsidRDefault="00F15ACB" w:rsidP="00D84181">
      <w:pPr>
        <w:numPr>
          <w:ilvl w:val="0"/>
          <w:numId w:val="40"/>
        </w:numPr>
        <w:spacing w:line="276" w:lineRule="auto"/>
        <w:rPr>
          <w:rFonts w:hint="eastAsia"/>
        </w:rPr>
      </w:pPr>
      <w:r w:rsidRPr="0085368E">
        <w:rPr>
          <w:rFonts w:hint="eastAsia"/>
        </w:rPr>
        <w:t>公司对</w:t>
      </w:r>
      <w:r>
        <w:rPr>
          <w:rFonts w:hint="eastAsia"/>
        </w:rPr>
        <w:t>产品售后</w:t>
      </w:r>
      <w:r w:rsidRPr="0085368E">
        <w:rPr>
          <w:rFonts w:hint="eastAsia"/>
        </w:rPr>
        <w:t>服务质量的承诺及任何其他的附加要求；</w:t>
      </w:r>
    </w:p>
    <w:p w:rsidR="00F15ACB" w:rsidRPr="00655159" w:rsidRDefault="00F15ACB" w:rsidP="00D84181">
      <w:pPr>
        <w:spacing w:line="276" w:lineRule="auto"/>
        <w:rPr>
          <w:rFonts w:ascii="黑体" w:eastAsia="黑体" w:hint="eastAsia"/>
        </w:rPr>
      </w:pPr>
      <w:smartTag w:uri="urn:schemas-microsoft-com:office:smarttags" w:element="chsdate">
        <w:smartTagPr>
          <w:attr w:name="IsROCDate" w:val="False"/>
          <w:attr w:name="IsLunarDate" w:val="False"/>
          <w:attr w:name="Day" w:val="30"/>
          <w:attr w:name="Month" w:val="12"/>
          <w:attr w:name="Year" w:val="1899"/>
        </w:smartTagPr>
        <w:r w:rsidRPr="00655159">
          <w:rPr>
            <w:rFonts w:ascii="黑体" w:eastAsia="黑体" w:hint="eastAsia"/>
          </w:rPr>
          <w:t>7.2.2</w:t>
        </w:r>
      </w:smartTag>
      <w:r w:rsidRPr="00655159">
        <w:rPr>
          <w:rFonts w:ascii="黑体" w:eastAsia="黑体" w:hint="eastAsia"/>
        </w:rPr>
        <w:t>与产品有关的要求的评审</w:t>
      </w:r>
    </w:p>
    <w:p w:rsidR="00F15ACB" w:rsidRPr="00D5181B" w:rsidRDefault="00F15ACB" w:rsidP="00D84181">
      <w:pPr>
        <w:tabs>
          <w:tab w:val="left" w:pos="2262"/>
        </w:tabs>
        <w:spacing w:line="276" w:lineRule="auto"/>
        <w:ind w:firstLineChars="200" w:firstLine="420"/>
        <w:rPr>
          <w:rFonts w:hint="eastAsia"/>
        </w:rPr>
      </w:pPr>
      <w:r w:rsidRPr="00D5181B">
        <w:rPr>
          <w:rFonts w:hint="eastAsia"/>
        </w:rPr>
        <w:t>营销部负责评审的归口管理，需要时，营销部组织其他相关部门参加评审。</w:t>
      </w:r>
    </w:p>
    <w:p w:rsidR="00F15ACB" w:rsidRPr="00D84181" w:rsidRDefault="00F15ACB" w:rsidP="00D84181">
      <w:pPr>
        <w:spacing w:line="276" w:lineRule="auto"/>
        <w:rPr>
          <w:rFonts w:ascii="宋体" w:hAnsi="宋体" w:hint="eastAsia"/>
        </w:rPr>
      </w:pPr>
      <w:smartTag w:uri="urn:schemas-microsoft-com:office:smarttags" w:element="chsdate">
        <w:smartTagPr>
          <w:attr w:name="IsROCDate" w:val="False"/>
          <w:attr w:name="IsLunarDate" w:val="False"/>
          <w:attr w:name="Day" w:val="30"/>
          <w:attr w:name="Month" w:val="12"/>
          <w:attr w:name="Year" w:val="1899"/>
        </w:smartTagPr>
        <w:r w:rsidRPr="00D84181">
          <w:rPr>
            <w:rFonts w:ascii="宋体" w:hAnsi="宋体" w:hint="eastAsia"/>
          </w:rPr>
          <w:t>7.2.2</w:t>
        </w:r>
      </w:smartTag>
      <w:r w:rsidRPr="00D84181">
        <w:rPr>
          <w:rFonts w:ascii="宋体" w:hAnsi="宋体" w:hint="eastAsia"/>
        </w:rPr>
        <w:t>.1向顾客做出提供产品或服务的承诺之前，要对顾客的要求包括任何需要的更改进行评审，在接受合同或定单之前，应对合同或定单进行评审，以确保：</w:t>
      </w:r>
    </w:p>
    <w:p w:rsidR="00F15ACB" w:rsidRPr="00D84181" w:rsidRDefault="00F15ACB" w:rsidP="00D84181">
      <w:pPr>
        <w:spacing w:line="276" w:lineRule="auto"/>
        <w:ind w:firstLineChars="200" w:firstLine="420"/>
        <w:rPr>
          <w:rFonts w:ascii="宋体" w:hAnsi="宋体"/>
        </w:rPr>
      </w:pPr>
      <w:r w:rsidRPr="00D84181">
        <w:rPr>
          <w:rFonts w:ascii="宋体" w:hAnsi="宋体"/>
        </w:rPr>
        <w:t>a)</w:t>
      </w:r>
      <w:r w:rsidRPr="00D84181">
        <w:rPr>
          <w:rFonts w:ascii="宋体" w:hAnsi="宋体" w:hint="eastAsia"/>
        </w:rPr>
        <w:t>各项要求都有明确规定并形成文件，在以口头方式接到定单而对要求没有书面说明的情况下，应确保定单的要求在其被接受前得到同意。</w:t>
      </w:r>
      <w:r w:rsidRPr="00D84181">
        <w:rPr>
          <w:rFonts w:ascii="宋体" w:hAnsi="宋体" w:hint="eastAsia"/>
          <w:color w:val="000000"/>
          <w:spacing w:val="40"/>
        </w:rPr>
        <w:t xml:space="preserve">                  </w:t>
      </w:r>
    </w:p>
    <w:p w:rsidR="00F15ACB" w:rsidRPr="00D84181" w:rsidRDefault="00F15ACB" w:rsidP="00D84181">
      <w:pPr>
        <w:spacing w:line="276" w:lineRule="auto"/>
        <w:rPr>
          <w:rFonts w:ascii="宋体" w:hAnsi="宋体"/>
        </w:rPr>
      </w:pPr>
      <w:r w:rsidRPr="00D84181">
        <w:rPr>
          <w:rFonts w:ascii="宋体" w:hAnsi="宋体"/>
        </w:rPr>
        <w:t xml:space="preserve">   </w:t>
      </w:r>
      <w:r w:rsidRPr="00D84181">
        <w:rPr>
          <w:rFonts w:ascii="宋体" w:hAnsi="宋体" w:hint="eastAsia"/>
        </w:rPr>
        <w:t xml:space="preserve"> </w:t>
      </w:r>
      <w:r w:rsidRPr="00D84181">
        <w:rPr>
          <w:rFonts w:ascii="宋体" w:hAnsi="宋体"/>
        </w:rPr>
        <w:t>b)</w:t>
      </w:r>
      <w:r w:rsidRPr="00D84181">
        <w:rPr>
          <w:rFonts w:ascii="宋体" w:hAnsi="宋体" w:hint="eastAsia"/>
        </w:rPr>
        <w:t xml:space="preserve">与以前表述不一致的合同或定单要求予以解决。具有满足合同或定单要求的能力。   </w:t>
      </w:r>
    </w:p>
    <w:p w:rsidR="00F15ACB" w:rsidRPr="00D84181" w:rsidRDefault="00F15ACB" w:rsidP="00D84181">
      <w:pPr>
        <w:spacing w:line="276" w:lineRule="auto"/>
        <w:rPr>
          <w:rFonts w:ascii="宋体" w:hAnsi="宋体"/>
        </w:rPr>
      </w:pPr>
      <w:smartTag w:uri="urn:schemas-microsoft-com:office:smarttags" w:element="chsdate">
        <w:smartTagPr>
          <w:attr w:name="IsROCDate" w:val="False"/>
          <w:attr w:name="IsLunarDate" w:val="False"/>
          <w:attr w:name="Day" w:val="30"/>
          <w:attr w:name="Month" w:val="12"/>
          <w:attr w:name="Year" w:val="1899"/>
        </w:smartTagPr>
        <w:r w:rsidRPr="00D84181">
          <w:rPr>
            <w:rFonts w:ascii="宋体" w:hAnsi="宋体" w:hint="eastAsia"/>
          </w:rPr>
          <w:t>7.2.2</w:t>
        </w:r>
      </w:smartTag>
      <w:r w:rsidRPr="00D84181">
        <w:rPr>
          <w:rFonts w:ascii="宋体" w:hAnsi="宋体" w:hint="eastAsia"/>
        </w:rPr>
        <w:t>.2评审内容和方式视不同合同而定</w:t>
      </w:r>
    </w:p>
    <w:p w:rsidR="00F15ACB" w:rsidRPr="00D84181" w:rsidRDefault="00F15ACB" w:rsidP="00D84181">
      <w:pPr>
        <w:spacing w:line="276" w:lineRule="auto"/>
        <w:ind w:firstLineChars="200" w:firstLine="420"/>
        <w:rPr>
          <w:rFonts w:ascii="宋体" w:hAnsi="宋体"/>
        </w:rPr>
      </w:pPr>
      <w:r w:rsidRPr="00D84181">
        <w:rPr>
          <w:rFonts w:ascii="宋体" w:hAnsi="宋体"/>
        </w:rPr>
        <w:t>a)</w:t>
      </w:r>
      <w:r w:rsidRPr="00D84181">
        <w:rPr>
          <w:rFonts w:ascii="宋体" w:hAnsi="宋体" w:hint="eastAsia"/>
        </w:rPr>
        <w:t xml:space="preserve">生产稳定的一般合同产品，由营销部业务员对合同的有关要求进行评审，仅对产品名称、品种、数量、交货期、质量要求、价格等项内容进行评审。     </w:t>
      </w:r>
    </w:p>
    <w:p w:rsidR="00F15ACB" w:rsidRPr="00D84181" w:rsidRDefault="00F15ACB" w:rsidP="00D84181">
      <w:pPr>
        <w:spacing w:line="276" w:lineRule="auto"/>
        <w:ind w:firstLineChars="200" w:firstLine="420"/>
        <w:rPr>
          <w:rFonts w:ascii="宋体" w:hAnsi="宋体" w:hint="eastAsia"/>
        </w:rPr>
      </w:pPr>
      <w:r w:rsidRPr="00D84181">
        <w:rPr>
          <w:rFonts w:ascii="宋体" w:hAnsi="宋体"/>
        </w:rPr>
        <w:t>b)</w:t>
      </w:r>
      <w:r w:rsidRPr="00D84181">
        <w:rPr>
          <w:rFonts w:ascii="宋体" w:hAnsi="宋体" w:hint="eastAsia"/>
        </w:rPr>
        <w:t>口头协议、电话定货、传真等，由营销部内勤人员做好记录，填制评审单，并按</w:t>
      </w:r>
      <w:smartTag w:uri="urn:schemas-microsoft-com:office:smarttags" w:element="chsdate">
        <w:smartTagPr>
          <w:attr w:name="IsROCDate" w:val="False"/>
          <w:attr w:name="IsLunarDate" w:val="False"/>
          <w:attr w:name="Day" w:val="30"/>
          <w:attr w:name="Month" w:val="12"/>
          <w:attr w:name="Year" w:val="1899"/>
        </w:smartTagPr>
        <w:r w:rsidRPr="00D84181">
          <w:rPr>
            <w:rFonts w:ascii="宋体" w:hAnsi="宋体" w:hint="eastAsia"/>
          </w:rPr>
          <w:t>7.2.</w:t>
        </w:r>
        <w:smartTag w:uri="urn:schemas-microsoft-com:office:smarttags" w:element="chmetcnv">
          <w:smartTagPr>
            <w:attr w:name="UnitName" w:val="a"/>
            <w:attr w:name="SourceValue" w:val="2.2"/>
            <w:attr w:name="HasSpace" w:val="False"/>
            <w:attr w:name="Negative" w:val="False"/>
            <w:attr w:name="NumberType" w:val="1"/>
            <w:attr w:name="TCSC" w:val="0"/>
          </w:smartTagPr>
          <w:r w:rsidRPr="00D84181">
            <w:rPr>
              <w:rFonts w:ascii="宋体" w:hAnsi="宋体" w:hint="eastAsia"/>
            </w:rPr>
            <w:t>2</w:t>
          </w:r>
        </w:smartTag>
      </w:smartTag>
      <w:r w:rsidRPr="00D84181">
        <w:rPr>
          <w:rFonts w:ascii="宋体" w:hAnsi="宋体" w:hint="eastAsia"/>
        </w:rPr>
        <w:t>.2</w:t>
      </w:r>
      <w:r w:rsidRPr="00D84181">
        <w:rPr>
          <w:rFonts w:ascii="宋体" w:hAnsi="宋体"/>
        </w:rPr>
        <w:t>a</w:t>
      </w:r>
      <w:r w:rsidRPr="00D84181">
        <w:rPr>
          <w:rFonts w:ascii="宋体" w:hAnsi="宋体" w:hint="eastAsia"/>
        </w:rPr>
        <w:t>进行评审。</w:t>
      </w:r>
    </w:p>
    <w:p w:rsidR="00F15ACB" w:rsidRPr="00D84181" w:rsidRDefault="00F15ACB" w:rsidP="00D84181">
      <w:pPr>
        <w:spacing w:line="276" w:lineRule="auto"/>
        <w:ind w:firstLineChars="200" w:firstLine="420"/>
        <w:rPr>
          <w:rFonts w:ascii="宋体" w:hAnsi="宋体" w:hint="eastAsia"/>
        </w:rPr>
      </w:pPr>
      <w:r w:rsidRPr="00D84181">
        <w:rPr>
          <w:rFonts w:ascii="宋体" w:hAnsi="宋体"/>
        </w:rPr>
        <w:t>c)</w:t>
      </w:r>
      <w:r w:rsidRPr="00D84181">
        <w:rPr>
          <w:rFonts w:ascii="宋体" w:hAnsi="宋体" w:hint="eastAsia"/>
        </w:rPr>
        <w:t>特殊合同由营销部组织相关部门对产品的要求进行评审，最后由总经理批准。</w:t>
      </w:r>
    </w:p>
    <w:p w:rsidR="00F15ACB" w:rsidRPr="00D84181" w:rsidRDefault="00F15ACB" w:rsidP="00D84181">
      <w:pPr>
        <w:spacing w:line="276" w:lineRule="auto"/>
        <w:rPr>
          <w:rFonts w:ascii="宋体" w:hAnsi="宋体" w:hint="eastAsia"/>
        </w:rPr>
      </w:pPr>
      <w:r w:rsidRPr="00D84181">
        <w:rPr>
          <w:rFonts w:ascii="宋体" w:hAnsi="宋体" w:hint="eastAsia"/>
        </w:rPr>
        <w:t xml:space="preserve">    </w:t>
      </w:r>
      <w:r w:rsidRPr="00D84181">
        <w:rPr>
          <w:rFonts w:ascii="宋体" w:hAnsi="宋体"/>
        </w:rPr>
        <w:t>d)</w:t>
      </w:r>
      <w:r w:rsidRPr="00D84181">
        <w:rPr>
          <w:rFonts w:ascii="宋体" w:hAnsi="宋体" w:hint="eastAsia"/>
        </w:rPr>
        <w:t>参加评审人员应具有评审能力和相应职权。</w:t>
      </w:r>
    </w:p>
    <w:p w:rsidR="00F15ACB" w:rsidRPr="00D84181" w:rsidRDefault="00F15ACB" w:rsidP="00D84181">
      <w:pPr>
        <w:spacing w:line="276" w:lineRule="auto"/>
        <w:rPr>
          <w:rFonts w:ascii="宋体" w:hAnsi="宋体" w:hint="eastAsia"/>
        </w:rPr>
      </w:pPr>
      <w:smartTag w:uri="urn:schemas-microsoft-com:office:smarttags" w:element="chsdate">
        <w:smartTagPr>
          <w:attr w:name="IsROCDate" w:val="False"/>
          <w:attr w:name="IsLunarDate" w:val="False"/>
          <w:attr w:name="Day" w:val="30"/>
          <w:attr w:name="Month" w:val="12"/>
          <w:attr w:name="Year" w:val="1899"/>
        </w:smartTagPr>
        <w:r w:rsidRPr="00D84181">
          <w:rPr>
            <w:rFonts w:ascii="宋体" w:hAnsi="宋体" w:hint="eastAsia"/>
          </w:rPr>
          <w:t>7.2.2</w:t>
        </w:r>
      </w:smartTag>
      <w:r w:rsidRPr="00D84181">
        <w:rPr>
          <w:rFonts w:ascii="宋体" w:hAnsi="宋体" w:hint="eastAsia"/>
        </w:rPr>
        <w:t>.3合同更改</w:t>
      </w:r>
    </w:p>
    <w:p w:rsidR="00F15ACB" w:rsidRPr="00D84181" w:rsidRDefault="00F15ACB" w:rsidP="00D84181">
      <w:pPr>
        <w:spacing w:line="276" w:lineRule="auto"/>
        <w:ind w:firstLineChars="200" w:firstLine="420"/>
        <w:rPr>
          <w:rFonts w:ascii="宋体" w:hAnsi="宋体" w:hint="eastAsia"/>
        </w:rPr>
      </w:pPr>
      <w:r w:rsidRPr="00D84181">
        <w:rPr>
          <w:rFonts w:ascii="宋体" w:hAnsi="宋体" w:hint="eastAsia"/>
        </w:rPr>
        <w:t>a)由顾客提出合同内容的变更时，营销部按</w:t>
      </w:r>
      <w:smartTag w:uri="urn:schemas-microsoft-com:office:smarttags" w:element="chsdate">
        <w:smartTagPr>
          <w:attr w:name="IsROCDate" w:val="False"/>
          <w:attr w:name="IsLunarDate" w:val="False"/>
          <w:attr w:name="Day" w:val="30"/>
          <w:attr w:name="Month" w:val="12"/>
          <w:attr w:name="Year" w:val="1899"/>
        </w:smartTagPr>
        <w:r w:rsidRPr="00D84181">
          <w:rPr>
            <w:rFonts w:ascii="宋体" w:hAnsi="宋体" w:hint="eastAsia"/>
          </w:rPr>
          <w:t>7.2.2</w:t>
        </w:r>
      </w:smartTag>
      <w:r w:rsidRPr="00D84181">
        <w:rPr>
          <w:rFonts w:ascii="宋体" w:hAnsi="宋体" w:hint="eastAsia"/>
        </w:rPr>
        <w:t>.2的要求经评审后实施更改。</w:t>
      </w:r>
    </w:p>
    <w:p w:rsidR="00F15ACB" w:rsidRPr="00D84181" w:rsidRDefault="00F15ACB" w:rsidP="00D84181">
      <w:pPr>
        <w:spacing w:line="276" w:lineRule="auto"/>
        <w:rPr>
          <w:rFonts w:ascii="宋体" w:hAnsi="宋体" w:hint="eastAsia"/>
        </w:rPr>
      </w:pPr>
      <w:r w:rsidRPr="00D84181">
        <w:rPr>
          <w:rFonts w:ascii="宋体" w:hAnsi="宋体"/>
        </w:rPr>
        <w:t xml:space="preserve">    b)</w:t>
      </w:r>
      <w:r w:rsidRPr="00D84181">
        <w:rPr>
          <w:rFonts w:ascii="宋体" w:hAnsi="宋体" w:hint="eastAsia"/>
        </w:rPr>
        <w:t>合同执行过程中，如发现存在问题、履约困难时，由营销部与顾客咨询或协商一致后，按规定要求评审并进行更改。</w:t>
      </w:r>
    </w:p>
    <w:p w:rsidR="00F15ACB" w:rsidRPr="00D84181" w:rsidRDefault="00F15ACB" w:rsidP="00D84181">
      <w:pPr>
        <w:spacing w:line="276" w:lineRule="auto"/>
        <w:rPr>
          <w:rFonts w:ascii="宋体" w:hAnsi="宋体" w:hint="eastAsia"/>
        </w:rPr>
      </w:pPr>
      <w:r w:rsidRPr="00D84181">
        <w:rPr>
          <w:rFonts w:ascii="宋体" w:hAnsi="宋体"/>
        </w:rPr>
        <w:t xml:space="preserve">    c)</w:t>
      </w:r>
      <w:r w:rsidRPr="00D84181">
        <w:rPr>
          <w:rFonts w:ascii="宋体" w:hAnsi="宋体" w:hint="eastAsia"/>
        </w:rPr>
        <w:t>对合同进行更改后，营销部应将更改情况通知合同的执行部门。</w:t>
      </w:r>
    </w:p>
    <w:p w:rsidR="00F15ACB" w:rsidRPr="00D84181" w:rsidRDefault="00F15ACB" w:rsidP="00D84181">
      <w:pPr>
        <w:spacing w:line="276" w:lineRule="auto"/>
        <w:rPr>
          <w:rFonts w:ascii="宋体" w:hAnsi="宋体" w:hint="eastAsia"/>
        </w:rPr>
      </w:pPr>
      <w:smartTag w:uri="urn:schemas-microsoft-com:office:smarttags" w:element="chsdate">
        <w:smartTagPr>
          <w:attr w:name="IsROCDate" w:val="False"/>
          <w:attr w:name="IsLunarDate" w:val="False"/>
          <w:attr w:name="Day" w:val="30"/>
          <w:attr w:name="Month" w:val="12"/>
          <w:attr w:name="Year" w:val="1899"/>
        </w:smartTagPr>
        <w:r w:rsidRPr="00D84181">
          <w:rPr>
            <w:rFonts w:ascii="宋体" w:hAnsi="宋体" w:hint="eastAsia"/>
          </w:rPr>
          <w:t>7.2.2</w:t>
        </w:r>
      </w:smartTag>
      <w:r w:rsidRPr="00D84181">
        <w:rPr>
          <w:rFonts w:ascii="宋体" w:hAnsi="宋体" w:hint="eastAsia"/>
        </w:rPr>
        <w:t>.4记录</w:t>
      </w:r>
    </w:p>
    <w:p w:rsidR="00F15ACB" w:rsidRPr="00D84181" w:rsidRDefault="00F15ACB" w:rsidP="00D84181">
      <w:pPr>
        <w:spacing w:line="276" w:lineRule="auto"/>
        <w:ind w:firstLineChars="200" w:firstLine="420"/>
        <w:rPr>
          <w:rFonts w:ascii="宋体" w:hAnsi="宋体" w:hint="eastAsia"/>
        </w:rPr>
      </w:pPr>
      <w:r w:rsidRPr="00D84181">
        <w:rPr>
          <w:rFonts w:ascii="宋体" w:hAnsi="宋体" w:hint="eastAsia"/>
        </w:rPr>
        <w:t>合同评审记录应予保存，并按照</w:t>
      </w:r>
      <w:smartTag w:uri="urn:schemas-microsoft-com:office:smarttags" w:element="chsdate">
        <w:smartTagPr>
          <w:attr w:name="IsROCDate" w:val="False"/>
          <w:attr w:name="IsLunarDate" w:val="False"/>
          <w:attr w:name="Day" w:val="30"/>
          <w:attr w:name="Month" w:val="12"/>
          <w:attr w:name="Year" w:val="1899"/>
        </w:smartTagPr>
        <w:r w:rsidRPr="00D84181">
          <w:rPr>
            <w:rFonts w:ascii="宋体" w:hAnsi="宋体" w:hint="eastAsia"/>
          </w:rPr>
          <w:t>4.2.4</w:t>
        </w:r>
      </w:smartTag>
      <w:r w:rsidRPr="00D84181">
        <w:rPr>
          <w:rFonts w:ascii="宋体" w:hAnsi="宋体" w:hint="eastAsia"/>
        </w:rPr>
        <w:t>规定进行管理。</w:t>
      </w:r>
    </w:p>
    <w:p w:rsidR="00F15ACB" w:rsidRPr="00D84181" w:rsidRDefault="00F15ACB" w:rsidP="00D84181">
      <w:pPr>
        <w:spacing w:line="276" w:lineRule="auto"/>
        <w:rPr>
          <w:rFonts w:ascii="宋体" w:hAnsi="宋体" w:hint="eastAsia"/>
        </w:rPr>
      </w:pPr>
      <w:smartTag w:uri="urn:schemas-microsoft-com:office:smarttags" w:element="chsdate">
        <w:smartTagPr>
          <w:attr w:name="IsROCDate" w:val="False"/>
          <w:attr w:name="IsLunarDate" w:val="False"/>
          <w:attr w:name="Day" w:val="30"/>
          <w:attr w:name="Month" w:val="12"/>
          <w:attr w:name="Year" w:val="1899"/>
        </w:smartTagPr>
        <w:r w:rsidRPr="00D84181">
          <w:rPr>
            <w:rFonts w:ascii="宋体" w:hAnsi="宋体" w:hint="eastAsia"/>
          </w:rPr>
          <w:t>7.2.2</w:t>
        </w:r>
      </w:smartTag>
      <w:r w:rsidRPr="00D84181">
        <w:rPr>
          <w:rFonts w:ascii="宋体" w:hAnsi="宋体" w:hint="eastAsia"/>
        </w:rPr>
        <w:t>.5合同管理</w:t>
      </w:r>
    </w:p>
    <w:p w:rsidR="00F15ACB" w:rsidRPr="00D84181" w:rsidRDefault="00F15ACB" w:rsidP="00D84181">
      <w:pPr>
        <w:spacing w:line="276" w:lineRule="auto"/>
        <w:ind w:firstLineChars="200" w:firstLine="420"/>
        <w:rPr>
          <w:rFonts w:ascii="宋体" w:hAnsi="宋体"/>
          <w:spacing w:val="40"/>
        </w:rPr>
      </w:pPr>
      <w:r w:rsidRPr="00D84181">
        <w:rPr>
          <w:rFonts w:ascii="宋体" w:hAnsi="宋体"/>
        </w:rPr>
        <w:t>a)</w:t>
      </w:r>
      <w:r w:rsidRPr="00D84181">
        <w:rPr>
          <w:rFonts w:ascii="宋体" w:hAnsi="宋体" w:hint="eastAsia"/>
        </w:rPr>
        <w:t>合同定货情况、完成情况报表每月送有关领导和有关部门。</w:t>
      </w:r>
    </w:p>
    <w:p w:rsidR="00F15ACB" w:rsidRPr="00D84181" w:rsidRDefault="00F15ACB" w:rsidP="00D84181">
      <w:pPr>
        <w:spacing w:line="276" w:lineRule="auto"/>
        <w:ind w:firstLineChars="200" w:firstLine="420"/>
        <w:rPr>
          <w:rFonts w:ascii="宋体" w:hAnsi="宋体"/>
        </w:rPr>
      </w:pPr>
      <w:r w:rsidRPr="00D84181">
        <w:rPr>
          <w:rFonts w:ascii="宋体" w:hAnsi="宋体"/>
        </w:rPr>
        <w:t>b)</w:t>
      </w:r>
      <w:r w:rsidRPr="00D84181">
        <w:rPr>
          <w:rFonts w:ascii="宋体" w:hAnsi="宋体" w:hint="eastAsia"/>
        </w:rPr>
        <w:t>营销部负责建立《合同台帐》，并对合同评审的有关资料进行归口管理。</w:t>
      </w:r>
    </w:p>
    <w:p w:rsidR="00F15ACB" w:rsidRPr="00D84181" w:rsidRDefault="00F15ACB" w:rsidP="00D84181">
      <w:pPr>
        <w:spacing w:line="276" w:lineRule="auto"/>
        <w:rPr>
          <w:rFonts w:ascii="宋体" w:hAnsi="宋体" w:hint="eastAsia"/>
        </w:rPr>
      </w:pPr>
      <w:smartTag w:uri="urn:schemas-microsoft-com:office:smarttags" w:element="chsdate">
        <w:smartTagPr>
          <w:attr w:name="IsROCDate" w:val="False"/>
          <w:attr w:name="IsLunarDate" w:val="False"/>
          <w:attr w:name="Day" w:val="30"/>
          <w:attr w:name="Month" w:val="12"/>
          <w:attr w:name="Year" w:val="1899"/>
        </w:smartTagPr>
        <w:r w:rsidRPr="00D84181">
          <w:rPr>
            <w:rFonts w:ascii="宋体" w:hAnsi="宋体" w:hint="eastAsia"/>
          </w:rPr>
          <w:t>7.2.2</w:t>
        </w:r>
      </w:smartTag>
      <w:r w:rsidRPr="00D84181">
        <w:rPr>
          <w:rFonts w:ascii="宋体" w:hAnsi="宋体" w:hint="eastAsia"/>
        </w:rPr>
        <w:t>.6支持文件 《合同管理制度》</w:t>
      </w:r>
    </w:p>
    <w:p w:rsidR="00F15ACB" w:rsidRPr="000617C1" w:rsidRDefault="00F15ACB" w:rsidP="00D84181">
      <w:pPr>
        <w:spacing w:line="276" w:lineRule="auto"/>
        <w:rPr>
          <w:rFonts w:ascii="黑体" w:eastAsia="黑体" w:hint="eastAsia"/>
        </w:rPr>
      </w:pPr>
      <w:smartTag w:uri="urn:schemas-microsoft-com:office:smarttags" w:element="chsdate">
        <w:smartTagPr>
          <w:attr w:name="IsROCDate" w:val="False"/>
          <w:attr w:name="IsLunarDate" w:val="False"/>
          <w:attr w:name="Day" w:val="30"/>
          <w:attr w:name="Month" w:val="12"/>
          <w:attr w:name="Year" w:val="1899"/>
        </w:smartTagPr>
        <w:r w:rsidRPr="000617C1">
          <w:rPr>
            <w:rFonts w:ascii="黑体" w:eastAsia="黑体" w:hint="eastAsia"/>
          </w:rPr>
          <w:t>7.2.3</w:t>
        </w:r>
      </w:smartTag>
      <w:r w:rsidRPr="000617C1">
        <w:rPr>
          <w:rFonts w:ascii="黑体" w:eastAsia="黑体" w:hint="eastAsia"/>
        </w:rPr>
        <w:t>顾客沟通</w:t>
      </w:r>
    </w:p>
    <w:p w:rsidR="00F15ACB" w:rsidRPr="002F4F1E" w:rsidRDefault="00F15ACB" w:rsidP="00D84181">
      <w:pPr>
        <w:spacing w:line="276" w:lineRule="auto"/>
        <w:ind w:firstLineChars="200" w:firstLine="420"/>
        <w:rPr>
          <w:rFonts w:hint="eastAsia"/>
        </w:rPr>
      </w:pPr>
      <w:r w:rsidRPr="002F4F1E">
        <w:rPr>
          <w:rFonts w:hint="eastAsia"/>
        </w:rPr>
        <w:t>公司有关人员应采取积极的方式保持与客户的沟通。</w:t>
      </w:r>
    </w:p>
    <w:p w:rsidR="00F15ACB" w:rsidRPr="002F4F1E" w:rsidRDefault="00F15ACB" w:rsidP="00D84181">
      <w:pPr>
        <w:spacing w:line="276" w:lineRule="auto"/>
        <w:ind w:firstLineChars="200" w:firstLine="420"/>
        <w:rPr>
          <w:rFonts w:hint="eastAsia"/>
        </w:rPr>
      </w:pPr>
      <w:r w:rsidRPr="002F4F1E">
        <w:rPr>
          <w:rFonts w:hint="eastAsia"/>
        </w:rPr>
        <w:t>沟通的方式包括电话、电子邮件、会议、文件、传真、信函、研讨会、座谈等。</w:t>
      </w:r>
    </w:p>
    <w:p w:rsidR="00F15ACB" w:rsidRDefault="00F15ACB" w:rsidP="00D84181">
      <w:pPr>
        <w:spacing w:line="276" w:lineRule="auto"/>
        <w:ind w:firstLineChars="200" w:firstLine="420"/>
        <w:rPr>
          <w:rFonts w:hint="eastAsia"/>
        </w:rPr>
      </w:pPr>
      <w:r w:rsidRPr="002F4F1E">
        <w:rPr>
          <w:rFonts w:hint="eastAsia"/>
        </w:rPr>
        <w:t>沟通的内容包括产品和服务的需求信息、合同信息、产品和服务效果的评价信息等。</w:t>
      </w:r>
    </w:p>
    <w:p w:rsidR="00F15ACB" w:rsidRPr="002F4F1E" w:rsidRDefault="00F15ACB" w:rsidP="00D84181">
      <w:pPr>
        <w:spacing w:line="276" w:lineRule="auto"/>
        <w:ind w:firstLineChars="200" w:firstLine="420"/>
        <w:rPr>
          <w:rFonts w:hint="eastAsia"/>
        </w:rPr>
      </w:pPr>
      <w:r w:rsidRPr="002F4F1E">
        <w:rPr>
          <w:rFonts w:hint="eastAsia"/>
        </w:rPr>
        <w:lastRenderedPageBreak/>
        <w:t>沟通的目的包括：</w:t>
      </w:r>
    </w:p>
    <w:p w:rsidR="00F15ACB" w:rsidRPr="002F4F1E" w:rsidRDefault="00F15ACB" w:rsidP="00D84181">
      <w:pPr>
        <w:spacing w:line="276" w:lineRule="auto"/>
        <w:ind w:firstLineChars="200" w:firstLine="420"/>
        <w:rPr>
          <w:rFonts w:hint="eastAsia"/>
        </w:rPr>
      </w:pPr>
      <w:r w:rsidRPr="00D5181B">
        <w:t>a)</w:t>
      </w:r>
      <w:r w:rsidRPr="002F4F1E">
        <w:rPr>
          <w:rFonts w:hint="eastAsia"/>
        </w:rPr>
        <w:t>传递产品信息，吸引客户关注并使用；</w:t>
      </w:r>
    </w:p>
    <w:p w:rsidR="00F15ACB" w:rsidRPr="002F4F1E" w:rsidRDefault="00F15ACB" w:rsidP="00D84181">
      <w:pPr>
        <w:spacing w:line="276" w:lineRule="auto"/>
        <w:ind w:firstLineChars="200" w:firstLine="420"/>
        <w:rPr>
          <w:rFonts w:hint="eastAsia"/>
        </w:rPr>
      </w:pPr>
      <w:r w:rsidRPr="00D5181B">
        <w:t>b)</w:t>
      </w:r>
      <w:r w:rsidRPr="002F4F1E">
        <w:rPr>
          <w:rFonts w:hint="eastAsia"/>
        </w:rPr>
        <w:t>处理问询、订单或合同，及其修改；</w:t>
      </w:r>
    </w:p>
    <w:p w:rsidR="00F15ACB" w:rsidRPr="002F4F1E" w:rsidRDefault="00F15ACB" w:rsidP="00D84181">
      <w:pPr>
        <w:spacing w:line="276" w:lineRule="auto"/>
        <w:ind w:firstLineChars="200" w:firstLine="420"/>
        <w:rPr>
          <w:rFonts w:hint="eastAsia"/>
        </w:rPr>
      </w:pPr>
      <w:r>
        <w:rPr>
          <w:rFonts w:hint="eastAsia"/>
        </w:rPr>
        <w:t>c)</w:t>
      </w:r>
      <w:r w:rsidRPr="002F4F1E">
        <w:rPr>
          <w:rFonts w:hint="eastAsia"/>
        </w:rPr>
        <w:t>收集客户反馈的信息，包括客户满足度调查、客户的投诉、处理和答复记录。</w:t>
      </w:r>
    </w:p>
    <w:p w:rsidR="00F15ACB" w:rsidRDefault="00F15ACB" w:rsidP="00D84181">
      <w:pPr>
        <w:spacing w:beforeLines="50" w:afterLines="50" w:line="276" w:lineRule="auto"/>
        <w:rPr>
          <w:rFonts w:ascii="黑体" w:eastAsia="黑体" w:hint="eastAsia"/>
        </w:rPr>
      </w:pPr>
      <w:r w:rsidRPr="000617C1">
        <w:rPr>
          <w:rFonts w:ascii="黑体" w:eastAsia="黑体" w:hint="eastAsia"/>
        </w:rPr>
        <w:t>7.3设计和开发</w:t>
      </w:r>
    </w:p>
    <w:p w:rsidR="00F15ACB" w:rsidRPr="00D84181" w:rsidRDefault="00F15ACB" w:rsidP="00D84181">
      <w:pPr>
        <w:pStyle w:val="ad"/>
        <w:spacing w:line="276" w:lineRule="auto"/>
        <w:rPr>
          <w:rFonts w:ascii="黑体" w:eastAsia="黑体" w:hAnsi="Times New Roman" w:hint="eastAsia"/>
          <w:sz w:val="21"/>
        </w:rPr>
      </w:pPr>
      <w:smartTag w:uri="urn:schemas-microsoft-com:office:smarttags" w:element="chsdate">
        <w:smartTagPr>
          <w:attr w:name="IsROCDate" w:val="False"/>
          <w:attr w:name="IsLunarDate" w:val="False"/>
          <w:attr w:name="Day" w:val="30"/>
          <w:attr w:name="Month" w:val="12"/>
          <w:attr w:name="Year" w:val="1899"/>
        </w:smartTagPr>
        <w:r w:rsidRPr="00D84181">
          <w:rPr>
            <w:rFonts w:ascii="黑体" w:eastAsia="黑体" w:hAnsi="Times New Roman" w:hint="eastAsia"/>
            <w:sz w:val="21"/>
          </w:rPr>
          <w:t>7.3.1</w:t>
        </w:r>
      </w:smartTag>
      <w:r w:rsidRPr="00D84181">
        <w:rPr>
          <w:rFonts w:ascii="黑体" w:eastAsia="黑体" w:hAnsi="Times New Roman" w:hint="eastAsia"/>
          <w:sz w:val="21"/>
        </w:rPr>
        <w:t>设计和开发策划</w:t>
      </w:r>
    </w:p>
    <w:p w:rsidR="00F15ACB" w:rsidRPr="00D84181" w:rsidRDefault="00F15ACB" w:rsidP="00D84181">
      <w:pPr>
        <w:pStyle w:val="ad"/>
        <w:spacing w:line="276" w:lineRule="auto"/>
        <w:ind w:firstLineChars="200" w:firstLine="420"/>
        <w:rPr>
          <w:rFonts w:hAnsi="宋体"/>
          <w:sz w:val="21"/>
        </w:rPr>
      </w:pPr>
      <w:r w:rsidRPr="00D84181">
        <w:rPr>
          <w:rFonts w:hAnsi="宋体"/>
          <w:sz w:val="21"/>
        </w:rPr>
        <w:t>本公司对产品的设计和开发进行策划和控制并确定；</w:t>
      </w:r>
    </w:p>
    <w:p w:rsidR="00F15ACB" w:rsidRPr="00D84181" w:rsidRDefault="00F15ACB" w:rsidP="00D84181">
      <w:pPr>
        <w:pStyle w:val="ad"/>
        <w:spacing w:line="276" w:lineRule="auto"/>
        <w:ind w:firstLineChars="200" w:firstLine="420"/>
        <w:rPr>
          <w:rFonts w:hAnsi="宋体"/>
          <w:sz w:val="21"/>
        </w:rPr>
      </w:pPr>
      <w:r w:rsidRPr="00D84181">
        <w:rPr>
          <w:rFonts w:hAnsi="宋体"/>
          <w:sz w:val="21"/>
        </w:rPr>
        <w:t>a)设计和开发阶段</w:t>
      </w:r>
      <w:r w:rsidRPr="00D84181">
        <w:rPr>
          <w:rFonts w:hAnsi="宋体" w:hint="eastAsia"/>
          <w:sz w:val="21"/>
        </w:rPr>
        <w:t>(见设计和开发流程图)</w:t>
      </w:r>
      <w:r w:rsidRPr="00D84181">
        <w:rPr>
          <w:rFonts w:hAnsi="宋体"/>
          <w:sz w:val="21"/>
        </w:rPr>
        <w:t>；</w:t>
      </w:r>
    </w:p>
    <w:p w:rsidR="00F15ACB" w:rsidRPr="00D84181" w:rsidRDefault="00F15ACB" w:rsidP="00D84181">
      <w:pPr>
        <w:pStyle w:val="ad"/>
        <w:spacing w:line="276" w:lineRule="auto"/>
        <w:ind w:firstLineChars="200" w:firstLine="420"/>
        <w:rPr>
          <w:rFonts w:hAnsi="宋体"/>
          <w:sz w:val="21"/>
        </w:rPr>
      </w:pPr>
      <w:r w:rsidRPr="00D84181">
        <w:rPr>
          <w:rFonts w:hAnsi="宋体"/>
          <w:sz w:val="21"/>
        </w:rPr>
        <w:t>b)适合于每个设计和开发阶段的评审、验证和确认活动；</w:t>
      </w:r>
    </w:p>
    <w:p w:rsidR="00F15ACB" w:rsidRPr="00D84181" w:rsidRDefault="00F15ACB" w:rsidP="00D84181">
      <w:pPr>
        <w:pStyle w:val="ad"/>
        <w:spacing w:line="276" w:lineRule="auto"/>
        <w:ind w:firstLineChars="200" w:firstLine="420"/>
        <w:rPr>
          <w:rFonts w:hAnsi="宋体"/>
          <w:sz w:val="21"/>
        </w:rPr>
      </w:pPr>
      <w:r w:rsidRPr="00D84181">
        <w:rPr>
          <w:rFonts w:hAnsi="宋体"/>
          <w:sz w:val="21"/>
        </w:rPr>
        <w:t>c)设计和开发的职责和权限；</w:t>
      </w:r>
    </w:p>
    <w:p w:rsidR="00F15ACB" w:rsidRPr="00D84181" w:rsidRDefault="00F15ACB" w:rsidP="00D84181">
      <w:pPr>
        <w:pStyle w:val="ad"/>
        <w:spacing w:line="276" w:lineRule="auto"/>
        <w:ind w:firstLineChars="200" w:firstLine="420"/>
        <w:rPr>
          <w:rFonts w:hAnsi="宋体"/>
          <w:sz w:val="21"/>
        </w:rPr>
      </w:pPr>
      <w:r w:rsidRPr="00D84181">
        <w:rPr>
          <w:rFonts w:hAnsi="宋体"/>
          <w:sz w:val="21"/>
        </w:rPr>
        <w:t>公司对参与设计和开发的不同小组之间的接口进行管理，以确保有效的沟通，并明确职责分工，应保持记录。</w:t>
      </w:r>
    </w:p>
    <w:p w:rsidR="00F15ACB" w:rsidRPr="00D84181" w:rsidRDefault="00F15ACB" w:rsidP="00D84181">
      <w:pPr>
        <w:pStyle w:val="ad"/>
        <w:spacing w:line="276" w:lineRule="auto"/>
        <w:ind w:firstLineChars="200" w:firstLine="420"/>
        <w:rPr>
          <w:rFonts w:hAnsi="宋体"/>
          <w:sz w:val="21"/>
        </w:rPr>
      </w:pPr>
      <w:r w:rsidRPr="00D84181">
        <w:rPr>
          <w:rFonts w:hAnsi="宋体"/>
          <w:sz w:val="21"/>
        </w:rPr>
        <w:t>根据设计和开发的进展，在适当时，策划的输出应更新。</w:t>
      </w:r>
    </w:p>
    <w:p w:rsidR="00F15ACB" w:rsidRPr="00D84181" w:rsidRDefault="00F15ACB" w:rsidP="00D84181">
      <w:pPr>
        <w:pStyle w:val="ad"/>
        <w:spacing w:line="276" w:lineRule="auto"/>
        <w:rPr>
          <w:rFonts w:ascii="黑体" w:eastAsia="黑体" w:hAnsi="Times New Roman" w:hint="eastAsia"/>
          <w:sz w:val="21"/>
        </w:rPr>
      </w:pPr>
      <w:smartTag w:uri="urn:schemas-microsoft-com:office:smarttags" w:element="chsdate">
        <w:smartTagPr>
          <w:attr w:name="IsROCDate" w:val="False"/>
          <w:attr w:name="IsLunarDate" w:val="False"/>
          <w:attr w:name="Day" w:val="30"/>
          <w:attr w:name="Month" w:val="12"/>
          <w:attr w:name="Year" w:val="1899"/>
        </w:smartTagPr>
        <w:r w:rsidRPr="00D84181">
          <w:rPr>
            <w:rFonts w:ascii="黑体" w:eastAsia="黑体" w:hAnsi="Times New Roman" w:hint="eastAsia"/>
            <w:sz w:val="21"/>
          </w:rPr>
          <w:t>7.3.2</w:t>
        </w:r>
      </w:smartTag>
      <w:r w:rsidRPr="00D84181">
        <w:rPr>
          <w:rFonts w:ascii="黑体" w:eastAsia="黑体" w:hAnsi="Times New Roman" w:hint="eastAsia"/>
          <w:sz w:val="21"/>
        </w:rPr>
        <w:t>设计和开发输入</w:t>
      </w:r>
    </w:p>
    <w:p w:rsidR="00F15ACB" w:rsidRPr="00D84181" w:rsidRDefault="00F15ACB" w:rsidP="00D84181">
      <w:pPr>
        <w:pStyle w:val="ad"/>
        <w:spacing w:line="276" w:lineRule="auto"/>
        <w:ind w:firstLine="480"/>
        <w:rPr>
          <w:rFonts w:hAnsi="宋体" w:hint="eastAsia"/>
          <w:sz w:val="21"/>
        </w:rPr>
      </w:pPr>
      <w:r w:rsidRPr="00D84181">
        <w:rPr>
          <w:rFonts w:hAnsi="宋体"/>
          <w:sz w:val="21"/>
        </w:rPr>
        <w:t>a)信息来源：</w:t>
      </w:r>
      <w:r w:rsidRPr="00D84181">
        <w:rPr>
          <w:rFonts w:hAnsi="宋体" w:hint="eastAsia"/>
          <w:sz w:val="21"/>
        </w:rPr>
        <w:t>营销部</w:t>
      </w:r>
      <w:r w:rsidRPr="00D84181">
        <w:rPr>
          <w:rFonts w:hAnsi="宋体"/>
          <w:sz w:val="21"/>
        </w:rPr>
        <w:t>收集</w:t>
      </w:r>
      <w:r w:rsidRPr="00D84181">
        <w:rPr>
          <w:rFonts w:hAnsi="宋体" w:hint="eastAsia"/>
          <w:sz w:val="21"/>
        </w:rPr>
        <w:t>的</w:t>
      </w:r>
      <w:r w:rsidRPr="00D84181">
        <w:rPr>
          <w:rFonts w:hAnsi="宋体"/>
          <w:sz w:val="21"/>
        </w:rPr>
        <w:t>市场信息和顾客要求</w:t>
      </w:r>
      <w:r w:rsidRPr="00D84181">
        <w:rPr>
          <w:rFonts w:hAnsi="宋体" w:hint="eastAsia"/>
          <w:sz w:val="21"/>
        </w:rPr>
        <w:t>。例如：顾客反馈信息；饮料行业信息；市场调查报告；策划公司提案。</w:t>
      </w:r>
    </w:p>
    <w:p w:rsidR="00F15ACB" w:rsidRPr="00D84181" w:rsidRDefault="00F15ACB" w:rsidP="00D84181">
      <w:pPr>
        <w:pStyle w:val="ad"/>
        <w:spacing w:line="276" w:lineRule="auto"/>
        <w:ind w:firstLine="480"/>
        <w:rPr>
          <w:rFonts w:hAnsi="宋体"/>
          <w:sz w:val="21"/>
        </w:rPr>
      </w:pPr>
      <w:r w:rsidRPr="00D84181">
        <w:rPr>
          <w:rFonts w:hAnsi="宋体"/>
          <w:sz w:val="21"/>
        </w:rPr>
        <w:t>b)输入内容：功能和性能要求、适用的法律、法规要求、以往类似产品设计资料及其它要求；</w:t>
      </w:r>
    </w:p>
    <w:p w:rsidR="00F15ACB" w:rsidRPr="00D84181" w:rsidRDefault="00F15ACB" w:rsidP="00D84181">
      <w:pPr>
        <w:pStyle w:val="ad"/>
        <w:spacing w:line="276" w:lineRule="auto"/>
        <w:ind w:firstLine="480"/>
        <w:rPr>
          <w:rFonts w:hAnsi="宋体" w:hint="eastAsia"/>
          <w:sz w:val="21"/>
        </w:rPr>
      </w:pPr>
      <w:r w:rsidRPr="00D84181">
        <w:rPr>
          <w:rFonts w:hAnsi="宋体" w:hint="eastAsia"/>
          <w:sz w:val="21"/>
        </w:rPr>
        <w:t>总经理办公会议</w:t>
      </w:r>
      <w:r w:rsidRPr="00D84181">
        <w:rPr>
          <w:rFonts w:hAnsi="宋体"/>
          <w:sz w:val="21"/>
        </w:rPr>
        <w:t>对设计输入资料的充分</w:t>
      </w:r>
      <w:r w:rsidRPr="00D84181">
        <w:rPr>
          <w:rFonts w:hAnsi="宋体" w:hint="eastAsia"/>
          <w:sz w:val="21"/>
        </w:rPr>
        <w:t>性</w:t>
      </w:r>
      <w:r w:rsidRPr="00D84181">
        <w:rPr>
          <w:rFonts w:hAnsi="宋体"/>
          <w:sz w:val="21"/>
        </w:rPr>
        <w:t>与适宜性进行评审</w:t>
      </w:r>
      <w:r w:rsidRPr="00D84181">
        <w:rPr>
          <w:rFonts w:hAnsi="宋体" w:hint="eastAsia"/>
          <w:sz w:val="21"/>
        </w:rPr>
        <w:t>，并决定是否立项。</w:t>
      </w:r>
    </w:p>
    <w:p w:rsidR="00F15ACB" w:rsidRPr="00D84181" w:rsidRDefault="00F15ACB" w:rsidP="00D84181">
      <w:pPr>
        <w:pStyle w:val="ad"/>
        <w:spacing w:line="276" w:lineRule="auto"/>
        <w:rPr>
          <w:rFonts w:ascii="黑体" w:eastAsia="黑体" w:hAnsi="Times New Roman" w:hint="eastAsia"/>
          <w:sz w:val="21"/>
        </w:rPr>
      </w:pPr>
      <w:smartTag w:uri="urn:schemas-microsoft-com:office:smarttags" w:element="chsdate">
        <w:smartTagPr>
          <w:attr w:name="IsROCDate" w:val="False"/>
          <w:attr w:name="IsLunarDate" w:val="False"/>
          <w:attr w:name="Day" w:val="30"/>
          <w:attr w:name="Month" w:val="12"/>
          <w:attr w:name="Year" w:val="1899"/>
        </w:smartTagPr>
        <w:r w:rsidRPr="00D84181">
          <w:rPr>
            <w:rFonts w:ascii="黑体" w:eastAsia="黑体" w:hAnsi="Times New Roman" w:hint="eastAsia"/>
            <w:sz w:val="21"/>
          </w:rPr>
          <w:t>7.3.3</w:t>
        </w:r>
      </w:smartTag>
      <w:r w:rsidRPr="00D84181">
        <w:rPr>
          <w:rFonts w:ascii="黑体" w:eastAsia="黑体" w:hAnsi="Times New Roman" w:hint="eastAsia"/>
          <w:sz w:val="21"/>
        </w:rPr>
        <w:t>设计和开发输出</w:t>
      </w:r>
    </w:p>
    <w:p w:rsidR="00F15ACB" w:rsidRPr="00D84181" w:rsidRDefault="00F15ACB" w:rsidP="00D84181">
      <w:pPr>
        <w:pStyle w:val="ad"/>
        <w:spacing w:line="276" w:lineRule="auto"/>
        <w:ind w:firstLine="480"/>
        <w:rPr>
          <w:rFonts w:hAnsi="宋体"/>
          <w:sz w:val="21"/>
        </w:rPr>
      </w:pPr>
      <w:r w:rsidRPr="00D84181">
        <w:rPr>
          <w:rFonts w:hAnsi="宋体"/>
          <w:sz w:val="21"/>
        </w:rPr>
        <w:t>a)设计和开发的输出应以能够针对设计和开发的输入进行验证的方式提出，并应在放行前得到批准。</w:t>
      </w:r>
    </w:p>
    <w:p w:rsidR="00F15ACB" w:rsidRPr="00D84181" w:rsidRDefault="00F15ACB" w:rsidP="00D84181">
      <w:pPr>
        <w:pStyle w:val="ad"/>
        <w:spacing w:line="276" w:lineRule="auto"/>
        <w:ind w:firstLine="480"/>
        <w:rPr>
          <w:rFonts w:hAnsi="宋体"/>
          <w:sz w:val="21"/>
        </w:rPr>
      </w:pPr>
      <w:r w:rsidRPr="00D84181">
        <w:rPr>
          <w:rFonts w:hAnsi="宋体"/>
          <w:sz w:val="21"/>
        </w:rPr>
        <w:t>b)设计和开发输出：</w:t>
      </w:r>
      <w:r w:rsidRPr="00D84181">
        <w:rPr>
          <w:rFonts w:hAnsi="宋体" w:hint="eastAsia"/>
          <w:sz w:val="21"/>
        </w:rPr>
        <w:t>工艺流程及设施</w:t>
      </w:r>
      <w:r w:rsidRPr="00D84181">
        <w:rPr>
          <w:rFonts w:hAnsi="宋体"/>
          <w:sz w:val="21"/>
        </w:rPr>
        <w:t>、</w:t>
      </w:r>
      <w:r w:rsidRPr="00D84181">
        <w:rPr>
          <w:rFonts w:hAnsi="宋体" w:hint="eastAsia"/>
          <w:sz w:val="21"/>
        </w:rPr>
        <w:t>产品</w:t>
      </w:r>
      <w:r w:rsidRPr="00D84181">
        <w:rPr>
          <w:rFonts w:hAnsi="宋体"/>
          <w:sz w:val="21"/>
        </w:rPr>
        <w:t>标准</w:t>
      </w:r>
      <w:r w:rsidRPr="00D84181">
        <w:rPr>
          <w:rFonts w:hAnsi="宋体" w:hint="eastAsia"/>
          <w:sz w:val="21"/>
        </w:rPr>
        <w:t>、</w:t>
      </w:r>
      <w:r w:rsidRPr="00D84181">
        <w:rPr>
          <w:rFonts w:hAnsi="宋体"/>
          <w:sz w:val="21"/>
        </w:rPr>
        <w:t>采购</w:t>
      </w:r>
      <w:r w:rsidRPr="00D84181">
        <w:rPr>
          <w:rFonts w:hAnsi="宋体" w:hint="eastAsia"/>
          <w:sz w:val="21"/>
        </w:rPr>
        <w:t>原辅料</w:t>
      </w:r>
      <w:r w:rsidRPr="00D84181">
        <w:rPr>
          <w:rFonts w:hAnsi="宋体"/>
          <w:sz w:val="21"/>
        </w:rPr>
        <w:t>要求等，应保持记录。</w:t>
      </w:r>
    </w:p>
    <w:p w:rsidR="00F15ACB" w:rsidRPr="00D84181" w:rsidRDefault="00F15ACB" w:rsidP="00D84181">
      <w:pPr>
        <w:pStyle w:val="ad"/>
        <w:spacing w:line="276" w:lineRule="auto"/>
        <w:rPr>
          <w:rFonts w:ascii="黑体" w:eastAsia="黑体" w:hAnsi="Times New Roman" w:hint="eastAsia"/>
          <w:sz w:val="21"/>
        </w:rPr>
      </w:pPr>
      <w:smartTag w:uri="urn:schemas-microsoft-com:office:smarttags" w:element="chsdate">
        <w:smartTagPr>
          <w:attr w:name="IsROCDate" w:val="False"/>
          <w:attr w:name="IsLunarDate" w:val="False"/>
          <w:attr w:name="Day" w:val="30"/>
          <w:attr w:name="Month" w:val="12"/>
          <w:attr w:name="Year" w:val="1899"/>
        </w:smartTagPr>
        <w:r w:rsidRPr="00D84181">
          <w:rPr>
            <w:rFonts w:ascii="黑体" w:eastAsia="黑体" w:hAnsi="Times New Roman" w:hint="eastAsia"/>
            <w:sz w:val="21"/>
          </w:rPr>
          <w:t>7.3.4</w:t>
        </w:r>
      </w:smartTag>
      <w:r w:rsidRPr="00D84181">
        <w:rPr>
          <w:rFonts w:ascii="黑体" w:eastAsia="黑体" w:hAnsi="Times New Roman" w:hint="eastAsia"/>
          <w:sz w:val="21"/>
        </w:rPr>
        <w:t>设计和开发评审、验证和确认</w:t>
      </w:r>
    </w:p>
    <w:p w:rsidR="00F15ACB" w:rsidRPr="00D84181" w:rsidRDefault="00F15ACB" w:rsidP="00D84181">
      <w:pPr>
        <w:pStyle w:val="ad"/>
        <w:spacing w:line="276" w:lineRule="auto"/>
        <w:ind w:firstLineChars="200" w:firstLine="420"/>
        <w:rPr>
          <w:rFonts w:ascii="Times New Roman" w:hAnsi="Times New Roman" w:hint="eastAsia"/>
          <w:sz w:val="21"/>
        </w:rPr>
      </w:pPr>
      <w:r w:rsidRPr="00D84181">
        <w:rPr>
          <w:rFonts w:hAnsi="宋体"/>
          <w:sz w:val="21"/>
        </w:rPr>
        <w:t>a)</w:t>
      </w:r>
      <w:r w:rsidRPr="00D84181">
        <w:rPr>
          <w:rFonts w:ascii="Times New Roman" w:hAnsi="Times New Roman"/>
          <w:sz w:val="21"/>
        </w:rPr>
        <w:t>依据设计和开发策划的安排对设计和开发结果进行</w:t>
      </w:r>
      <w:r w:rsidRPr="00D84181">
        <w:rPr>
          <w:rFonts w:ascii="Times New Roman" w:hAnsi="Times New Roman" w:hint="eastAsia"/>
          <w:sz w:val="21"/>
        </w:rPr>
        <w:t>评审、</w:t>
      </w:r>
      <w:r w:rsidRPr="00D84181">
        <w:rPr>
          <w:rFonts w:ascii="Times New Roman" w:hAnsi="Times New Roman"/>
          <w:sz w:val="21"/>
        </w:rPr>
        <w:t>验证</w:t>
      </w:r>
      <w:r w:rsidRPr="00D84181">
        <w:rPr>
          <w:rFonts w:ascii="Times New Roman" w:hAnsi="Times New Roman" w:hint="eastAsia"/>
          <w:sz w:val="21"/>
        </w:rPr>
        <w:t>和确认</w:t>
      </w:r>
      <w:r w:rsidRPr="00D84181">
        <w:rPr>
          <w:rFonts w:ascii="Times New Roman" w:hAnsi="Times New Roman"/>
          <w:sz w:val="21"/>
        </w:rPr>
        <w:t>，</w:t>
      </w:r>
      <w:r w:rsidRPr="00D84181">
        <w:rPr>
          <w:rFonts w:ascii="Times New Roman" w:hAnsi="Times New Roman" w:hint="eastAsia"/>
          <w:sz w:val="21"/>
        </w:rPr>
        <w:t>识别问题并提出必要的改进措施，确保研制出来的新产品能够满足设计和开发输入的要求，以及能够达到预期的饮用需求。</w:t>
      </w:r>
    </w:p>
    <w:p w:rsidR="00F15ACB" w:rsidRPr="00D84181" w:rsidRDefault="00F15ACB" w:rsidP="00D84181">
      <w:pPr>
        <w:pStyle w:val="ad"/>
        <w:spacing w:line="276" w:lineRule="auto"/>
        <w:ind w:firstLine="480"/>
        <w:rPr>
          <w:rFonts w:hAnsi="宋体"/>
          <w:sz w:val="21"/>
        </w:rPr>
      </w:pPr>
      <w:r w:rsidRPr="00D84181">
        <w:rPr>
          <w:rFonts w:hAnsi="宋体"/>
          <w:sz w:val="21"/>
        </w:rPr>
        <w:t>b)参加</w:t>
      </w:r>
      <w:r w:rsidRPr="00D84181">
        <w:rPr>
          <w:rFonts w:hAnsi="宋体" w:hint="eastAsia"/>
          <w:sz w:val="21"/>
        </w:rPr>
        <w:t>部门</w:t>
      </w:r>
      <w:r w:rsidRPr="00D84181">
        <w:rPr>
          <w:rFonts w:hAnsi="宋体"/>
          <w:sz w:val="21"/>
        </w:rPr>
        <w:t>：</w:t>
      </w:r>
      <w:r w:rsidRPr="00D84181">
        <w:rPr>
          <w:rFonts w:hAnsi="宋体" w:hint="eastAsia"/>
          <w:sz w:val="21"/>
        </w:rPr>
        <w:t>营销部</w:t>
      </w:r>
      <w:r w:rsidRPr="00D84181">
        <w:rPr>
          <w:rFonts w:hAnsi="宋体"/>
          <w:sz w:val="21"/>
        </w:rPr>
        <w:t>、</w:t>
      </w:r>
      <w:r w:rsidRPr="00D84181">
        <w:rPr>
          <w:rFonts w:hAnsi="宋体" w:hint="eastAsia"/>
          <w:sz w:val="21"/>
        </w:rPr>
        <w:t>技术中心</w:t>
      </w:r>
      <w:r w:rsidRPr="00D84181">
        <w:rPr>
          <w:rFonts w:hAnsi="宋体"/>
          <w:sz w:val="21"/>
        </w:rPr>
        <w:t>。</w:t>
      </w:r>
    </w:p>
    <w:p w:rsidR="00F15ACB" w:rsidRPr="00D84181" w:rsidRDefault="00F15ACB" w:rsidP="00D84181">
      <w:pPr>
        <w:pStyle w:val="ad"/>
        <w:spacing w:line="276" w:lineRule="auto"/>
        <w:ind w:firstLine="480"/>
        <w:rPr>
          <w:rFonts w:hAnsi="宋体" w:hint="eastAsia"/>
          <w:sz w:val="21"/>
        </w:rPr>
      </w:pPr>
      <w:r w:rsidRPr="00D84181">
        <w:rPr>
          <w:rFonts w:hAnsi="宋体"/>
          <w:sz w:val="21"/>
        </w:rPr>
        <w:t>c)评审内容：识别问题并提出必要的改进措施，评审结果满足</w:t>
      </w:r>
      <w:r w:rsidRPr="00D84181">
        <w:rPr>
          <w:rFonts w:hAnsi="宋体" w:hint="eastAsia"/>
          <w:sz w:val="21"/>
        </w:rPr>
        <w:t>需</w:t>
      </w:r>
      <w:r w:rsidRPr="00D84181">
        <w:rPr>
          <w:rFonts w:hAnsi="宋体"/>
          <w:sz w:val="21"/>
        </w:rPr>
        <w:t>求的能力；</w:t>
      </w:r>
    </w:p>
    <w:p w:rsidR="00F15ACB" w:rsidRPr="00D84181" w:rsidRDefault="00F15ACB" w:rsidP="00D84181">
      <w:pPr>
        <w:pStyle w:val="ad"/>
        <w:spacing w:line="276" w:lineRule="auto"/>
        <w:ind w:firstLine="480"/>
        <w:rPr>
          <w:rFonts w:hAnsi="宋体" w:hint="eastAsia"/>
          <w:sz w:val="21"/>
        </w:rPr>
      </w:pPr>
      <w:r w:rsidRPr="00D84181">
        <w:rPr>
          <w:rFonts w:hAnsi="宋体" w:hint="eastAsia"/>
          <w:sz w:val="21"/>
        </w:rPr>
        <w:t>d)验证和确认方法：品管检验(依据产品标准)、委托国家检验机构检验、公司内新品品尝会、市场抽样品尝调查。</w:t>
      </w:r>
    </w:p>
    <w:p w:rsidR="00F15ACB" w:rsidRPr="00D84181" w:rsidRDefault="00F15ACB" w:rsidP="00D84181">
      <w:pPr>
        <w:pStyle w:val="ad"/>
        <w:spacing w:line="276" w:lineRule="auto"/>
        <w:rPr>
          <w:rFonts w:ascii="黑体" w:eastAsia="黑体" w:hAnsi="Times New Roman" w:hint="eastAsia"/>
          <w:sz w:val="21"/>
        </w:rPr>
      </w:pPr>
      <w:smartTag w:uri="urn:schemas-microsoft-com:office:smarttags" w:element="chsdate">
        <w:smartTagPr>
          <w:attr w:name="IsROCDate" w:val="False"/>
          <w:attr w:name="IsLunarDate" w:val="False"/>
          <w:attr w:name="Day" w:val="30"/>
          <w:attr w:name="Month" w:val="12"/>
          <w:attr w:name="Year" w:val="1899"/>
        </w:smartTagPr>
        <w:r w:rsidRPr="00D84181">
          <w:rPr>
            <w:rFonts w:ascii="黑体" w:eastAsia="黑体" w:hAnsi="Times New Roman" w:hint="eastAsia"/>
            <w:sz w:val="21"/>
          </w:rPr>
          <w:t>7.3.5</w:t>
        </w:r>
      </w:smartTag>
      <w:r w:rsidRPr="00D84181">
        <w:rPr>
          <w:rFonts w:ascii="黑体" w:eastAsia="黑体" w:hAnsi="Times New Roman" w:hint="eastAsia"/>
          <w:sz w:val="21"/>
        </w:rPr>
        <w:t>设计和开发更改的控制</w:t>
      </w:r>
    </w:p>
    <w:p w:rsidR="00F15ACB" w:rsidRPr="00D84181" w:rsidRDefault="00F15ACB" w:rsidP="00D84181">
      <w:pPr>
        <w:pStyle w:val="ad"/>
        <w:spacing w:line="276" w:lineRule="auto"/>
        <w:ind w:firstLine="480"/>
        <w:rPr>
          <w:rFonts w:ascii="Times New Roman" w:hAnsi="Times New Roman"/>
          <w:sz w:val="21"/>
        </w:rPr>
      </w:pPr>
      <w:r w:rsidRPr="00D84181">
        <w:rPr>
          <w:rFonts w:hAnsi="宋体"/>
          <w:sz w:val="21"/>
        </w:rPr>
        <w:t>a)</w:t>
      </w:r>
      <w:r w:rsidRPr="00D84181">
        <w:rPr>
          <w:rFonts w:ascii="Times New Roman" w:hAnsi="Times New Roman"/>
          <w:sz w:val="21"/>
        </w:rPr>
        <w:t>应识别设计和开发的更改，并保持记录。适当时，应对设计开发的更改进行</w:t>
      </w:r>
      <w:r w:rsidRPr="00D84181">
        <w:rPr>
          <w:rFonts w:ascii="Times New Roman" w:hAnsi="Times New Roman" w:hint="eastAsia"/>
          <w:sz w:val="21"/>
        </w:rPr>
        <w:t>适当的</w:t>
      </w:r>
      <w:r w:rsidRPr="00D84181">
        <w:rPr>
          <w:rFonts w:ascii="Times New Roman" w:hAnsi="Times New Roman"/>
          <w:sz w:val="21"/>
        </w:rPr>
        <w:t>评审、验证</w:t>
      </w:r>
      <w:r w:rsidRPr="00D84181">
        <w:rPr>
          <w:rFonts w:ascii="Times New Roman" w:hAnsi="Times New Roman" w:hint="eastAsia"/>
          <w:sz w:val="21"/>
        </w:rPr>
        <w:t>和</w:t>
      </w:r>
      <w:r w:rsidRPr="00D84181">
        <w:rPr>
          <w:rFonts w:ascii="Times New Roman" w:hAnsi="Times New Roman"/>
          <w:sz w:val="21"/>
        </w:rPr>
        <w:t>确认</w:t>
      </w:r>
      <w:r w:rsidRPr="00D84181">
        <w:rPr>
          <w:rFonts w:ascii="Times New Roman" w:hAnsi="Times New Roman" w:hint="eastAsia"/>
          <w:sz w:val="21"/>
        </w:rPr>
        <w:t>，</w:t>
      </w:r>
      <w:r w:rsidRPr="00D84181">
        <w:rPr>
          <w:rFonts w:ascii="Times New Roman" w:hAnsi="Times New Roman"/>
          <w:sz w:val="21"/>
        </w:rPr>
        <w:t>并在实施前得到批准。设计和开发更改的评审应包括评价更改对产品</w:t>
      </w:r>
      <w:r w:rsidRPr="00D84181">
        <w:rPr>
          <w:rFonts w:ascii="Times New Roman" w:hAnsi="Times New Roman" w:hint="eastAsia"/>
          <w:sz w:val="21"/>
        </w:rPr>
        <w:t>口味、营养信息</w:t>
      </w:r>
      <w:r w:rsidRPr="00D84181">
        <w:rPr>
          <w:rFonts w:ascii="Times New Roman" w:hAnsi="Times New Roman"/>
          <w:sz w:val="21"/>
        </w:rPr>
        <w:t>和已</w:t>
      </w:r>
      <w:r w:rsidRPr="00D84181">
        <w:rPr>
          <w:rFonts w:ascii="Times New Roman" w:hAnsi="Times New Roman" w:hint="eastAsia"/>
          <w:sz w:val="21"/>
        </w:rPr>
        <w:t>销售</w:t>
      </w:r>
      <w:r w:rsidRPr="00D84181">
        <w:rPr>
          <w:rFonts w:ascii="Times New Roman" w:hAnsi="Times New Roman"/>
          <w:sz w:val="21"/>
        </w:rPr>
        <w:t>产品的影响。</w:t>
      </w:r>
    </w:p>
    <w:p w:rsidR="00F15ACB" w:rsidRPr="00D84181" w:rsidRDefault="00F15ACB" w:rsidP="00D84181">
      <w:pPr>
        <w:pStyle w:val="ad"/>
        <w:spacing w:line="276" w:lineRule="auto"/>
        <w:ind w:firstLine="480"/>
        <w:rPr>
          <w:rFonts w:ascii="Times New Roman" w:hAnsi="Times New Roman" w:hint="eastAsia"/>
          <w:sz w:val="21"/>
        </w:rPr>
      </w:pPr>
      <w:r w:rsidRPr="00D84181">
        <w:rPr>
          <w:rFonts w:hAnsi="宋体"/>
          <w:sz w:val="21"/>
        </w:rPr>
        <w:t>b)</w:t>
      </w:r>
      <w:r w:rsidRPr="00D84181">
        <w:rPr>
          <w:rFonts w:ascii="Times New Roman" w:hAnsi="Times New Roman"/>
          <w:sz w:val="21"/>
        </w:rPr>
        <w:t>更改的评审结果及任何必要措施的记录应保持。</w:t>
      </w:r>
    </w:p>
    <w:p w:rsidR="006C588B" w:rsidRDefault="006C588B" w:rsidP="006C588B">
      <w:pPr>
        <w:spacing w:beforeLines="50" w:afterLines="50" w:line="276" w:lineRule="auto"/>
        <w:rPr>
          <w:rFonts w:ascii="黑体" w:eastAsia="黑体" w:hint="eastAsia"/>
        </w:rPr>
      </w:pPr>
      <w:r w:rsidRPr="000617C1">
        <w:rPr>
          <w:rFonts w:ascii="黑体" w:eastAsia="黑体" w:hint="eastAsia"/>
        </w:rPr>
        <w:t>7.4采购</w:t>
      </w:r>
    </w:p>
    <w:p w:rsidR="006C588B" w:rsidRPr="00D637DC" w:rsidRDefault="006C588B" w:rsidP="006C588B">
      <w:pPr>
        <w:spacing w:line="276" w:lineRule="auto"/>
        <w:ind w:firstLineChars="200" w:firstLine="420"/>
        <w:rPr>
          <w:rFonts w:hint="eastAsia"/>
        </w:rPr>
      </w:pPr>
      <w:r w:rsidRPr="00D637DC">
        <w:rPr>
          <w:rFonts w:hint="eastAsia"/>
        </w:rPr>
        <w:t>公司采购过程包括</w:t>
      </w:r>
      <w:r>
        <w:rPr>
          <w:rFonts w:hint="eastAsia"/>
        </w:rPr>
        <w:t>各种</w:t>
      </w:r>
      <w:r w:rsidRPr="00D637DC">
        <w:rPr>
          <w:rFonts w:hint="eastAsia"/>
        </w:rPr>
        <w:t>原辅材料、</w:t>
      </w:r>
      <w:r>
        <w:rPr>
          <w:rFonts w:hint="eastAsia"/>
        </w:rPr>
        <w:t xml:space="preserve"> </w:t>
      </w:r>
      <w:r>
        <w:rPr>
          <w:rFonts w:hint="eastAsia"/>
        </w:rPr>
        <w:t>外购产品等的采购，</w:t>
      </w:r>
      <w:r w:rsidRPr="00D637DC">
        <w:rPr>
          <w:rFonts w:hint="eastAsia"/>
        </w:rPr>
        <w:t>公司编制了《采购控制程序》（</w:t>
      </w:r>
      <w:r w:rsidRPr="006C588B">
        <w:rPr>
          <w:rFonts w:ascii="宋体" w:hAnsi="宋体" w:hint="eastAsia"/>
        </w:rPr>
        <w:t>LOLO-CX-08-2014</w:t>
      </w:r>
      <w:r w:rsidRPr="00D637DC">
        <w:rPr>
          <w:rFonts w:hint="eastAsia"/>
        </w:rPr>
        <w:t>）对相关过程控制进行具体描述，以满足如下要求。</w:t>
      </w:r>
    </w:p>
    <w:p w:rsidR="006C588B" w:rsidRPr="000617C1" w:rsidRDefault="006C588B" w:rsidP="006C588B">
      <w:pPr>
        <w:spacing w:line="276" w:lineRule="auto"/>
        <w:rPr>
          <w:rFonts w:ascii="黑体" w:eastAsia="黑体" w:hint="eastAsia"/>
        </w:rPr>
      </w:pPr>
      <w:smartTag w:uri="urn:schemas-microsoft-com:office:smarttags" w:element="chsdate">
        <w:smartTagPr>
          <w:attr w:name="Year" w:val="1899"/>
          <w:attr w:name="Month" w:val="12"/>
          <w:attr w:name="Day" w:val="30"/>
          <w:attr w:name="IsLunarDate" w:val="False"/>
          <w:attr w:name="IsROCDate" w:val="False"/>
        </w:smartTagPr>
        <w:r w:rsidRPr="000617C1">
          <w:rPr>
            <w:rFonts w:ascii="黑体" w:eastAsia="黑体" w:hint="eastAsia"/>
          </w:rPr>
          <w:lastRenderedPageBreak/>
          <w:t>7.4.1</w:t>
        </w:r>
      </w:smartTag>
      <w:r w:rsidRPr="000617C1">
        <w:rPr>
          <w:rFonts w:ascii="黑体" w:eastAsia="黑体" w:hint="eastAsia"/>
        </w:rPr>
        <w:t>采购过程</w:t>
      </w:r>
    </w:p>
    <w:p w:rsidR="006C588B" w:rsidRPr="007B0CB0" w:rsidRDefault="006C588B" w:rsidP="006C588B">
      <w:pPr>
        <w:spacing w:line="276" w:lineRule="auto"/>
        <w:ind w:firstLineChars="200" w:firstLine="420"/>
        <w:rPr>
          <w:rFonts w:hint="eastAsia"/>
        </w:rPr>
      </w:pPr>
      <w:r w:rsidRPr="007B0CB0">
        <w:rPr>
          <w:rFonts w:hint="eastAsia"/>
        </w:rPr>
        <w:t>根据采购结果对</w:t>
      </w:r>
      <w:r>
        <w:rPr>
          <w:rFonts w:hint="eastAsia"/>
        </w:rPr>
        <w:t>产品质量</w:t>
      </w:r>
      <w:r w:rsidRPr="007B0CB0">
        <w:rPr>
          <w:rFonts w:hint="eastAsia"/>
        </w:rPr>
        <w:t>的影响程度，对采购的产品及供应商进行分类，以决定对供应商及采购的产品控制的类型和程度，包括不同的审批权限和供应商资格要求等，确保采购的产品符合规定的采购要求</w:t>
      </w:r>
      <w:r>
        <w:rPr>
          <w:rFonts w:hint="eastAsia"/>
        </w:rPr>
        <w:t>。</w:t>
      </w:r>
    </w:p>
    <w:p w:rsidR="006C588B" w:rsidRPr="007B0CB0" w:rsidRDefault="006C588B" w:rsidP="006C588B">
      <w:pPr>
        <w:spacing w:line="276" w:lineRule="auto"/>
        <w:ind w:firstLineChars="200" w:firstLine="420"/>
        <w:rPr>
          <w:rFonts w:hint="eastAsia"/>
        </w:rPr>
      </w:pPr>
      <w:r w:rsidRPr="007B0CB0">
        <w:rPr>
          <w:rFonts w:hint="eastAsia"/>
        </w:rPr>
        <w:t>根据供方按公司的要求提供产品的能力</w:t>
      </w:r>
      <w:r>
        <w:rPr>
          <w:rFonts w:hint="eastAsia"/>
        </w:rPr>
        <w:t>，</w:t>
      </w:r>
      <w:r w:rsidRPr="007B0CB0">
        <w:rPr>
          <w:rFonts w:hint="eastAsia"/>
        </w:rPr>
        <w:t>规定</w:t>
      </w:r>
      <w:r>
        <w:rPr>
          <w:rFonts w:hint="eastAsia"/>
        </w:rPr>
        <w:t>对供应商进行</w:t>
      </w:r>
      <w:r w:rsidRPr="007B0CB0">
        <w:rPr>
          <w:rFonts w:hint="eastAsia"/>
        </w:rPr>
        <w:t>评审和选择的要求和准则，并对供应商采取周期性评审的方法确保其具有持续向公司供货</w:t>
      </w:r>
      <w:r>
        <w:rPr>
          <w:rFonts w:hint="eastAsia"/>
        </w:rPr>
        <w:t>的资格和能力。对供方进行评价之后，确定合格与否，将其合格者列入合格供方名单</w:t>
      </w:r>
      <w:r w:rsidRPr="007B0CB0">
        <w:rPr>
          <w:rFonts w:hint="eastAsia"/>
        </w:rPr>
        <w:t>，在此范围内进行采购和外协。</w:t>
      </w:r>
    </w:p>
    <w:p w:rsidR="006C588B" w:rsidRPr="007B0CB0" w:rsidRDefault="006C588B" w:rsidP="006C588B">
      <w:pPr>
        <w:spacing w:line="276" w:lineRule="auto"/>
        <w:ind w:firstLineChars="200" w:firstLine="420"/>
        <w:rPr>
          <w:rFonts w:hint="eastAsia"/>
        </w:rPr>
      </w:pPr>
      <w:r w:rsidRPr="007B0CB0">
        <w:rPr>
          <w:rFonts w:hint="eastAsia"/>
        </w:rPr>
        <w:t>对供方的选择和评价结果以及所引起的措施应记录并保持。</w:t>
      </w:r>
    </w:p>
    <w:p w:rsidR="00F15ACB" w:rsidRPr="0059745E" w:rsidRDefault="00F15ACB" w:rsidP="0059745E">
      <w:pPr>
        <w:pStyle w:val="ad"/>
        <w:ind w:firstLineChars="800" w:firstLine="2560"/>
        <w:rPr>
          <w:rFonts w:ascii="黑体" w:eastAsia="黑体" w:hAnsi="Times New Roman" w:hint="eastAsia"/>
          <w:sz w:val="32"/>
          <w:szCs w:val="32"/>
        </w:rPr>
      </w:pPr>
      <w:r w:rsidRPr="0059745E">
        <w:rPr>
          <w:rFonts w:ascii="黑体" w:eastAsia="黑体" w:hAnsi="Times New Roman" w:hint="eastAsia"/>
          <w:sz w:val="32"/>
          <w:szCs w:val="32"/>
        </w:rPr>
        <w:t>设计和开发流程图</w:t>
      </w:r>
    </w:p>
    <w:p w:rsidR="00F15ACB" w:rsidRPr="00D84181" w:rsidRDefault="00C464B3" w:rsidP="00F15ACB">
      <w:pPr>
        <w:pStyle w:val="ad"/>
        <w:jc w:val="center"/>
        <w:rPr>
          <w:rFonts w:ascii="Times New Roman" w:hAnsi="Times New Roman" w:hint="eastAsia"/>
          <w:b/>
          <w:sz w:val="21"/>
        </w:rPr>
      </w:pPr>
      <w:r w:rsidRPr="00D84181">
        <w:rPr>
          <w:rFonts w:ascii="Times New Roman" w:hAnsi="Times New Roman" w:hint="eastAsia"/>
          <w:b/>
          <w:noProof/>
          <w:sz w:val="21"/>
        </w:rPr>
        <w:pict>
          <v:oval id="_x0000_s1908" style="position:absolute;left:0;text-align:left;margin-left:124.5pt;margin-top:8.15pt;width:114.8pt;height:46.75pt;z-index:251673088">
            <v:textbox style="mso-next-textbox:#_x0000_s1908">
              <w:txbxContent>
                <w:p w:rsidR="00C464B3" w:rsidRDefault="000926C6" w:rsidP="00C464B3">
                  <w:pPr>
                    <w:jc w:val="center"/>
                    <w:rPr>
                      <w:rFonts w:hint="eastAsia"/>
                      <w:szCs w:val="21"/>
                    </w:rPr>
                  </w:pPr>
                  <w:r w:rsidRPr="00C464B3">
                    <w:rPr>
                      <w:rFonts w:hint="eastAsia"/>
                      <w:szCs w:val="21"/>
                    </w:rPr>
                    <w:t>设计和开</w:t>
                  </w:r>
                </w:p>
                <w:p w:rsidR="000926C6" w:rsidRPr="00C464B3" w:rsidRDefault="000926C6" w:rsidP="00C464B3">
                  <w:pPr>
                    <w:jc w:val="center"/>
                    <w:rPr>
                      <w:rFonts w:hint="eastAsia"/>
                      <w:szCs w:val="21"/>
                    </w:rPr>
                  </w:pPr>
                  <w:r w:rsidRPr="00C464B3">
                    <w:rPr>
                      <w:rFonts w:hint="eastAsia"/>
                      <w:szCs w:val="21"/>
                    </w:rPr>
                    <w:t>发输入</w:t>
                  </w:r>
                </w:p>
              </w:txbxContent>
            </v:textbox>
          </v:oval>
        </w:pict>
      </w:r>
      <w:r w:rsidR="00342A1B" w:rsidRPr="00D84181">
        <w:rPr>
          <w:rFonts w:ascii="Times New Roman" w:hAnsi="Times New Roman" w:hint="eastAsia"/>
          <w:b/>
          <w:noProof/>
          <w:sz w:val="21"/>
        </w:rPr>
        <w:pict>
          <v:line id="_x0000_s1929" style="position:absolute;left:0;text-align:left;flip:x y;z-index:251691520" from="434.3pt,4.75pt" to="435pt,401.5pt"/>
        </w:pict>
      </w:r>
      <w:r w:rsidR="00F15ACB" w:rsidRPr="00D84181">
        <w:rPr>
          <w:rFonts w:ascii="黑体" w:eastAsia="黑体" w:hAnsi="宋体" w:hint="eastAsia"/>
          <w:noProof/>
          <w:sz w:val="21"/>
        </w:rPr>
        <w:pict>
          <v:line id="_x0000_s1930" style="position:absolute;left:0;text-align:left;flip:x;z-index:251692544" from="351pt,7.8pt" to="6in,7.8pt">
            <v:stroke endarrow="block"/>
          </v:line>
        </w:pict>
      </w:r>
      <w:r w:rsidR="00F15ACB" w:rsidRPr="00D84181">
        <w:rPr>
          <w:rFonts w:ascii="Times New Roman" w:hAnsi="Times New Roman" w:hint="eastAsia"/>
          <w:b/>
          <w:sz w:val="21"/>
        </w:rPr>
        <w:t xml:space="preserve">                      </w:t>
      </w:r>
      <w:r w:rsidR="00D84181">
        <w:rPr>
          <w:rFonts w:ascii="Times New Roman" w:hAnsi="Times New Roman" w:hint="eastAsia"/>
          <w:b/>
          <w:sz w:val="21"/>
        </w:rPr>
        <w:t xml:space="preserve">         </w:t>
      </w:r>
      <w:r w:rsidR="00F15ACB" w:rsidRPr="00D84181">
        <w:rPr>
          <w:rFonts w:ascii="Times New Roman" w:hAnsi="Times New Roman" w:hint="eastAsia"/>
          <w:sz w:val="21"/>
        </w:rPr>
        <w:t>顾客反馈信息</w:t>
      </w:r>
      <w:r w:rsidR="00F15ACB" w:rsidRPr="00D84181">
        <w:rPr>
          <w:rFonts w:ascii="Times New Roman" w:hAnsi="Times New Roman" w:hint="eastAsia"/>
          <w:b/>
          <w:sz w:val="21"/>
        </w:rPr>
        <w:t xml:space="preserve">                 </w:t>
      </w:r>
    </w:p>
    <w:p w:rsidR="00F15ACB" w:rsidRPr="00D84181" w:rsidRDefault="0059745E" w:rsidP="00F15ACB">
      <w:pPr>
        <w:pStyle w:val="ad"/>
        <w:jc w:val="center"/>
        <w:rPr>
          <w:rFonts w:ascii="Times New Roman" w:hAnsi="Times New Roman" w:hint="eastAsia"/>
          <w:sz w:val="21"/>
        </w:rPr>
      </w:pPr>
      <w:r>
        <w:rPr>
          <w:rFonts w:ascii="Times New Roman" w:hAnsi="Times New Roman" w:hint="eastAsia"/>
          <w:b/>
          <w:noProof/>
          <w:sz w:val="21"/>
        </w:rPr>
        <w:pict>
          <v:group id="_x0000_s1935" style="position:absolute;left:0;text-align:left;margin-left:237pt;margin-top:1.15pt;width:36pt;height:31.2pt;z-index:251674112" coordorigin="6154,6931" coordsize="720,624">
            <v:line id="_x0000_s1909" style="position:absolute;flip:x" from="6154,6931" to="6874,7243">
              <v:stroke endarrow="block"/>
            </v:line>
            <v:line id="_x0000_s1910" style="position:absolute;flip:x" from="6154,7243" to="6874,7243">
              <v:stroke endarrow="block"/>
            </v:line>
            <v:line id="_x0000_s1911" style="position:absolute;flip:x y" from="6154,7243" to="6874,7555">
              <v:stroke endarrow="block"/>
            </v:line>
          </v:group>
        </w:pict>
      </w:r>
      <w:r w:rsidR="00F15ACB" w:rsidRPr="00D84181">
        <w:rPr>
          <w:rFonts w:ascii="Times New Roman" w:hAnsi="Times New Roman" w:hint="eastAsia"/>
          <w:b/>
          <w:sz w:val="21"/>
        </w:rPr>
        <w:t xml:space="preserve">                             </w:t>
      </w:r>
      <w:r w:rsidR="00D84181">
        <w:rPr>
          <w:rFonts w:ascii="Times New Roman" w:hAnsi="Times New Roman" w:hint="eastAsia"/>
          <w:b/>
          <w:sz w:val="21"/>
        </w:rPr>
        <w:t xml:space="preserve">            </w:t>
      </w:r>
      <w:r w:rsidR="00F15ACB" w:rsidRPr="00D84181">
        <w:rPr>
          <w:rFonts w:ascii="Times New Roman" w:hAnsi="Times New Roman" w:hint="eastAsia"/>
          <w:sz w:val="21"/>
        </w:rPr>
        <w:t>行业信息、策划公司提案</w:t>
      </w:r>
      <w:r w:rsidR="00F15ACB" w:rsidRPr="00D84181">
        <w:rPr>
          <w:rFonts w:ascii="Times New Roman" w:hAnsi="Times New Roman" w:hint="eastAsia"/>
          <w:b/>
          <w:sz w:val="21"/>
        </w:rPr>
        <w:t xml:space="preserve">       </w:t>
      </w:r>
    </w:p>
    <w:p w:rsidR="00F15ACB" w:rsidRPr="00D84181" w:rsidRDefault="00F15ACB" w:rsidP="00F15ACB">
      <w:pPr>
        <w:pStyle w:val="ad"/>
        <w:jc w:val="center"/>
        <w:rPr>
          <w:rFonts w:ascii="Times New Roman" w:hAnsi="Times New Roman" w:hint="eastAsia"/>
          <w:b/>
          <w:sz w:val="21"/>
        </w:rPr>
      </w:pPr>
      <w:r w:rsidRPr="00D84181">
        <w:rPr>
          <w:rFonts w:ascii="Times New Roman" w:hAnsi="Times New Roman" w:hint="eastAsia"/>
          <w:b/>
          <w:sz w:val="21"/>
        </w:rPr>
        <w:t xml:space="preserve">                            </w:t>
      </w:r>
      <w:r w:rsidR="00D84181">
        <w:rPr>
          <w:rFonts w:ascii="Times New Roman" w:hAnsi="Times New Roman" w:hint="eastAsia"/>
          <w:b/>
          <w:sz w:val="21"/>
        </w:rPr>
        <w:t xml:space="preserve">   </w:t>
      </w:r>
      <w:r w:rsidRPr="00D84181">
        <w:rPr>
          <w:rFonts w:ascii="Times New Roman" w:hAnsi="Times New Roman" w:hint="eastAsia"/>
          <w:sz w:val="21"/>
        </w:rPr>
        <w:t>市场调研报告</w:t>
      </w:r>
      <w:r w:rsidRPr="00D84181">
        <w:rPr>
          <w:rFonts w:ascii="Times New Roman" w:hAnsi="Times New Roman" w:hint="eastAsia"/>
          <w:b/>
          <w:sz w:val="21"/>
        </w:rPr>
        <w:t xml:space="preserve">                              </w:t>
      </w:r>
    </w:p>
    <w:p w:rsidR="00F15ACB" w:rsidRPr="00D84181" w:rsidRDefault="00F15ACB" w:rsidP="00F15ACB">
      <w:pPr>
        <w:pStyle w:val="ad"/>
        <w:ind w:firstLine="480"/>
        <w:rPr>
          <w:rFonts w:ascii="Times New Roman" w:hAnsi="Times New Roman" w:hint="eastAsia"/>
          <w:sz w:val="21"/>
        </w:rPr>
      </w:pPr>
      <w:r w:rsidRPr="00D84181">
        <w:rPr>
          <w:rFonts w:ascii="Times New Roman" w:hAnsi="Times New Roman" w:hint="eastAsia"/>
          <w:noProof/>
          <w:sz w:val="21"/>
        </w:rPr>
        <w:pict>
          <v:line id="_x0000_s1912" style="position:absolute;left:0;text-align:left;flip:x;z-index:251675136" from="185.2pt,8.9pt" to="186.7pt,28.6pt">
            <v:stroke endarrow="block"/>
          </v:line>
        </w:pict>
      </w:r>
      <w:r w:rsidRPr="00D84181">
        <w:rPr>
          <w:rFonts w:ascii="Times New Roman" w:hAnsi="Times New Roman" w:hint="eastAsia"/>
          <w:sz w:val="21"/>
        </w:rPr>
        <w:t xml:space="preserve">                                             </w:t>
      </w:r>
    </w:p>
    <w:p w:rsidR="00F15ACB" w:rsidRPr="00D84181" w:rsidRDefault="00F15ACB" w:rsidP="00F15ACB">
      <w:pPr>
        <w:rPr>
          <w:rFonts w:ascii="黑体" w:eastAsia="黑体" w:hint="eastAsia"/>
          <w:szCs w:val="21"/>
        </w:rPr>
      </w:pPr>
      <w:r w:rsidRPr="00D84181">
        <w:rPr>
          <w:rFonts w:ascii="黑体" w:eastAsia="黑体" w:hint="eastAsia"/>
          <w:noProof/>
          <w:szCs w:val="21"/>
        </w:rPr>
        <w:pict>
          <v:shapetype id="_x0000_t202" coordsize="21600,21600" o:spt="202" path="m,l,21600r21600,l21600,xe">
            <v:stroke joinstyle="miter"/>
            <v:path gradientshapeok="t" o:connecttype="rect"/>
          </v:shapetype>
          <v:shape id="_x0000_s1913" type="#_x0000_t202" style="position:absolute;left:0;text-align:left;margin-left:121.5pt;margin-top:12.25pt;width:117pt;height:22.95pt;z-index:251676160">
            <v:textbox style="mso-next-textbox:#_x0000_s1913">
              <w:txbxContent>
                <w:p w:rsidR="000926C6" w:rsidRPr="00982A82" w:rsidRDefault="000926C6" w:rsidP="0059745E">
                  <w:pPr>
                    <w:jc w:val="center"/>
                    <w:rPr>
                      <w:rFonts w:hint="eastAsia"/>
                    </w:rPr>
                  </w:pPr>
                  <w:r w:rsidRPr="00982A82">
                    <w:rPr>
                      <w:rFonts w:hint="eastAsia"/>
                    </w:rPr>
                    <w:t>总经理办公会议</w:t>
                  </w:r>
                </w:p>
              </w:txbxContent>
            </v:textbox>
          </v:shape>
        </w:pict>
      </w:r>
    </w:p>
    <w:p w:rsidR="00F15ACB" w:rsidRPr="00D84181" w:rsidRDefault="00F15ACB" w:rsidP="00F15ACB">
      <w:pPr>
        <w:rPr>
          <w:rFonts w:ascii="黑体" w:eastAsia="黑体" w:hint="eastAsia"/>
          <w:szCs w:val="21"/>
        </w:rPr>
      </w:pPr>
    </w:p>
    <w:p w:rsidR="00F15ACB" w:rsidRPr="00D84181" w:rsidRDefault="0059745E" w:rsidP="00F15ACB">
      <w:pPr>
        <w:rPr>
          <w:rFonts w:ascii="黑体" w:eastAsia="黑体" w:hint="eastAsia"/>
          <w:szCs w:val="21"/>
        </w:rPr>
      </w:pPr>
      <w:r>
        <w:rPr>
          <w:rFonts w:ascii="黑体" w:eastAsia="黑体" w:hint="eastAsia"/>
          <w:noProof/>
          <w:szCs w:val="21"/>
        </w:rPr>
        <w:pict>
          <v:line id="_x0000_s1934" style="position:absolute;left:0;text-align:left;z-index:251696640" from="185.2pt,4.3pt" to="185.2pt,20.2pt">
            <v:stroke endarrow="block"/>
          </v:line>
        </w:pict>
      </w:r>
    </w:p>
    <w:p w:rsidR="00F15ACB" w:rsidRPr="00D84181" w:rsidRDefault="0059745E" w:rsidP="00F15ACB">
      <w:pPr>
        <w:rPr>
          <w:rFonts w:ascii="黑体" w:eastAsia="黑体" w:hint="eastAsia"/>
          <w:szCs w:val="21"/>
        </w:rPr>
      </w:pPr>
      <w:r w:rsidRPr="00D84181">
        <w:rPr>
          <w:rFonts w:ascii="黑体" w:eastAsia="黑体" w:hint="eastAsia"/>
          <w:noProof/>
          <w:szCs w:val="21"/>
        </w:rPr>
        <w:pict>
          <v:shape id="_x0000_s1915" type="#_x0000_t202" style="position:absolute;left:0;text-align:left;margin-left:123pt;margin-top:5.35pt;width:117pt;height:20.7pt;z-index:251677184">
            <v:textbox style="mso-next-textbox:#_x0000_s1915">
              <w:txbxContent>
                <w:p w:rsidR="000926C6" w:rsidRPr="00982A82" w:rsidRDefault="000926C6" w:rsidP="0059745E">
                  <w:pPr>
                    <w:jc w:val="center"/>
                    <w:rPr>
                      <w:rFonts w:hint="eastAsia"/>
                    </w:rPr>
                  </w:pPr>
                  <w:r w:rsidRPr="00982A82">
                    <w:rPr>
                      <w:rFonts w:hint="eastAsia"/>
                    </w:rPr>
                    <w:t>立</w:t>
                  </w:r>
                  <w:r>
                    <w:rPr>
                      <w:rFonts w:hint="eastAsia"/>
                    </w:rPr>
                    <w:t xml:space="preserve">  </w:t>
                  </w:r>
                  <w:r w:rsidRPr="00982A82">
                    <w:rPr>
                      <w:rFonts w:hint="eastAsia"/>
                    </w:rPr>
                    <w:t>项</w:t>
                  </w:r>
                </w:p>
              </w:txbxContent>
            </v:textbox>
          </v:shape>
        </w:pict>
      </w:r>
    </w:p>
    <w:p w:rsidR="00F15ACB" w:rsidRPr="00D84181" w:rsidRDefault="0059745E" w:rsidP="00F15ACB">
      <w:pPr>
        <w:rPr>
          <w:rFonts w:ascii="黑体" w:eastAsia="黑体" w:hint="eastAsia"/>
          <w:szCs w:val="21"/>
        </w:rPr>
      </w:pPr>
      <w:r w:rsidRPr="00D84181">
        <w:rPr>
          <w:rFonts w:ascii="黑体" w:eastAsia="黑体" w:hint="eastAsia"/>
          <w:noProof/>
          <w:szCs w:val="21"/>
        </w:rPr>
        <w:pict>
          <v:line id="_x0000_s1921" style="position:absolute;left:0;text-align:left;z-index:251683328" from="183.7pt,9.85pt" to="183.7pt,25.75pt">
            <v:stroke endarrow="block"/>
          </v:line>
        </w:pict>
      </w:r>
    </w:p>
    <w:p w:rsidR="00F15ACB" w:rsidRPr="00D84181" w:rsidRDefault="0059745E" w:rsidP="00F15ACB">
      <w:pPr>
        <w:rPr>
          <w:rFonts w:ascii="黑体" w:eastAsia="黑体" w:hint="eastAsia"/>
          <w:szCs w:val="21"/>
        </w:rPr>
      </w:pPr>
      <w:r w:rsidRPr="00D84181">
        <w:rPr>
          <w:rFonts w:ascii="黑体" w:eastAsia="黑体" w:hint="eastAsia"/>
          <w:noProof/>
          <w:szCs w:val="21"/>
        </w:rPr>
        <w:pict>
          <v:shape id="_x0000_s1916" type="#_x0000_t202" style="position:absolute;left:0;text-align:left;margin-left:126pt;margin-top:9.4pt;width:117pt;height:24.45pt;z-index:251678208">
            <v:textbox style="mso-next-textbox:#_x0000_s1916">
              <w:txbxContent>
                <w:p w:rsidR="000926C6" w:rsidRPr="00982A82" w:rsidRDefault="000926C6" w:rsidP="0059745E">
                  <w:pPr>
                    <w:ind w:firstLineChars="200" w:firstLine="420"/>
                    <w:rPr>
                      <w:rFonts w:hint="eastAsia"/>
                    </w:rPr>
                  </w:pPr>
                  <w:r w:rsidRPr="00982A82">
                    <w:rPr>
                      <w:rFonts w:hint="eastAsia"/>
                    </w:rPr>
                    <w:t>技术中心研发</w:t>
                  </w:r>
                </w:p>
              </w:txbxContent>
            </v:textbox>
          </v:shape>
        </w:pict>
      </w:r>
    </w:p>
    <w:p w:rsidR="00F15ACB" w:rsidRPr="00D84181" w:rsidRDefault="0059745E" w:rsidP="00F15ACB">
      <w:pPr>
        <w:rPr>
          <w:rFonts w:ascii="黑体" w:eastAsia="黑体" w:hint="eastAsia"/>
          <w:szCs w:val="21"/>
        </w:rPr>
      </w:pPr>
      <w:r w:rsidRPr="00D84181">
        <w:rPr>
          <w:rFonts w:ascii="黑体" w:eastAsia="黑体" w:hint="eastAsia"/>
          <w:noProof/>
          <w:szCs w:val="21"/>
        </w:rPr>
        <w:pict>
          <v:line id="_x0000_s1933" style="position:absolute;left:0;text-align:left;flip:y;z-index:251695616" from="32.2pt,7.3pt" to="131.3pt,7.3pt">
            <v:stroke endarrow="block"/>
          </v:line>
        </w:pict>
      </w:r>
      <w:r w:rsidRPr="00D84181">
        <w:rPr>
          <w:rFonts w:ascii="黑体" w:eastAsia="黑体" w:hint="eastAsia"/>
          <w:noProof/>
          <w:szCs w:val="21"/>
        </w:rPr>
        <w:pict>
          <v:line id="_x0000_s1932" style="position:absolute;left:0;text-align:left;flip:x;z-index:251694592" from="34.5pt,8.05pt" to="34.5pt,157.75pt"/>
        </w:pict>
      </w:r>
    </w:p>
    <w:p w:rsidR="00F15ACB" w:rsidRPr="00D84181" w:rsidRDefault="0059745E" w:rsidP="00F15ACB">
      <w:pPr>
        <w:rPr>
          <w:rFonts w:ascii="黑体" w:eastAsia="黑体" w:hint="eastAsia"/>
          <w:szCs w:val="21"/>
        </w:rPr>
      </w:pPr>
      <w:r w:rsidRPr="00D84181">
        <w:rPr>
          <w:rFonts w:ascii="黑体" w:eastAsia="黑体" w:hint="eastAsia"/>
          <w:noProof/>
          <w:szCs w:val="21"/>
        </w:rPr>
        <w:pict>
          <v:line id="_x0000_s1922" style="position:absolute;left:0;text-align:left;flip:x;z-index:251684352" from="184.5pt,3.55pt" to="185.3pt,20.2pt">
            <v:stroke endarrow="block"/>
          </v:line>
        </w:pict>
      </w:r>
    </w:p>
    <w:p w:rsidR="00F15ACB" w:rsidRPr="00D84181" w:rsidRDefault="0059745E" w:rsidP="00F15ACB">
      <w:pPr>
        <w:rPr>
          <w:rFonts w:ascii="黑体" w:eastAsia="黑体" w:hint="eastAsia"/>
          <w:szCs w:val="21"/>
        </w:rPr>
      </w:pPr>
      <w:r w:rsidRPr="00D84181">
        <w:rPr>
          <w:rFonts w:ascii="黑体" w:eastAsia="黑体" w:hint="eastAsia"/>
          <w:noProof/>
          <w:szCs w:val="21"/>
        </w:rPr>
        <w:pict>
          <v:shape id="_x0000_s1918" type="#_x0000_t202" style="position:absolute;left:0;text-align:left;margin-left:63.7pt;margin-top:4pt;width:254.3pt;height:37.35pt;z-index:251680256">
            <v:textbox style="mso-next-textbox:#_x0000_s1918">
              <w:txbxContent>
                <w:p w:rsidR="000926C6" w:rsidRPr="00C464B3" w:rsidRDefault="000926C6" w:rsidP="00C464B3">
                  <w:pPr>
                    <w:rPr>
                      <w:rFonts w:hint="eastAsia"/>
                      <w:szCs w:val="21"/>
                    </w:rPr>
                  </w:pPr>
                  <w:r w:rsidRPr="00C464B3">
                    <w:rPr>
                      <w:rFonts w:hint="eastAsia"/>
                      <w:szCs w:val="21"/>
                    </w:rPr>
                    <w:t>产品输出</w:t>
                  </w:r>
                  <w:r w:rsidRPr="00C464B3">
                    <w:rPr>
                      <w:rFonts w:hint="eastAsia"/>
                      <w:szCs w:val="21"/>
                    </w:rPr>
                    <w:t>(</w:t>
                  </w:r>
                  <w:r w:rsidRPr="00C464B3">
                    <w:rPr>
                      <w:rFonts w:hint="eastAsia"/>
                      <w:szCs w:val="21"/>
                    </w:rPr>
                    <w:t>工艺流程、产品标准、采购原辅料要求、包装形式</w:t>
                  </w:r>
                  <w:r w:rsidRPr="00C464B3">
                    <w:rPr>
                      <w:rFonts w:hint="eastAsia"/>
                      <w:szCs w:val="21"/>
                    </w:rPr>
                    <w:t>)</w:t>
                  </w:r>
                </w:p>
              </w:txbxContent>
            </v:textbox>
          </v:shape>
        </w:pict>
      </w:r>
    </w:p>
    <w:p w:rsidR="00F15ACB" w:rsidRPr="00D84181" w:rsidRDefault="00F15ACB" w:rsidP="00F15ACB">
      <w:pPr>
        <w:rPr>
          <w:rFonts w:ascii="黑体" w:eastAsia="黑体" w:hint="eastAsia"/>
          <w:szCs w:val="21"/>
        </w:rPr>
      </w:pPr>
    </w:p>
    <w:p w:rsidR="00F15ACB" w:rsidRPr="00D84181" w:rsidRDefault="0059745E" w:rsidP="00F15ACB">
      <w:pPr>
        <w:rPr>
          <w:rFonts w:ascii="黑体" w:eastAsia="黑体" w:hint="eastAsia"/>
          <w:szCs w:val="21"/>
        </w:rPr>
      </w:pPr>
      <w:r w:rsidRPr="00D84181">
        <w:rPr>
          <w:rFonts w:ascii="黑体" w:eastAsia="黑体" w:hint="eastAsia"/>
          <w:noProof/>
          <w:szCs w:val="21"/>
        </w:rPr>
        <w:pict>
          <v:line id="_x0000_s1923" style="position:absolute;left:0;text-align:left;z-index:251685376" from="183.8pt,9.7pt" to="183.8pt,29.35pt">
            <v:stroke endarrow="block"/>
          </v:line>
        </w:pict>
      </w:r>
    </w:p>
    <w:p w:rsidR="00F15ACB" w:rsidRPr="00D84181" w:rsidRDefault="0059745E" w:rsidP="00F15ACB">
      <w:pPr>
        <w:rPr>
          <w:rFonts w:hint="eastAsia"/>
          <w:szCs w:val="21"/>
        </w:rPr>
      </w:pPr>
      <w:r w:rsidRPr="00D84181">
        <w:rPr>
          <w:rFonts w:ascii="黑体" w:eastAsia="黑体" w:hint="eastAsia"/>
          <w:noProof/>
          <w:szCs w:val="21"/>
        </w:rPr>
        <w:pict>
          <v:shape id="_x0000_s1917" type="#_x0000_t202" style="position:absolute;left:0;text-align:left;margin-left:66.1pt;margin-top:13.15pt;width:248.2pt;height:28.05pt;z-index:251679232">
            <v:textbox style="mso-next-textbox:#_x0000_s1917">
              <w:txbxContent>
                <w:p w:rsidR="000926C6" w:rsidRPr="00C464B3" w:rsidRDefault="000926C6" w:rsidP="00C464B3">
                  <w:pPr>
                    <w:ind w:firstLineChars="100" w:firstLine="210"/>
                    <w:rPr>
                      <w:rFonts w:hint="eastAsia"/>
                      <w:szCs w:val="21"/>
                    </w:rPr>
                  </w:pPr>
                  <w:r w:rsidRPr="00C464B3">
                    <w:rPr>
                      <w:rFonts w:hint="eastAsia"/>
                      <w:szCs w:val="21"/>
                    </w:rPr>
                    <w:t>产品测试</w:t>
                  </w:r>
                  <w:r w:rsidRPr="00C464B3">
                    <w:rPr>
                      <w:rFonts w:hint="eastAsia"/>
                      <w:szCs w:val="21"/>
                    </w:rPr>
                    <w:t>(</w:t>
                  </w:r>
                  <w:r w:rsidRPr="00C464B3">
                    <w:rPr>
                      <w:rFonts w:hint="eastAsia"/>
                      <w:szCs w:val="21"/>
                    </w:rPr>
                    <w:t>品管检验、委托检验、新品品尝</w:t>
                  </w:r>
                  <w:r w:rsidRPr="00C464B3">
                    <w:rPr>
                      <w:rFonts w:hint="eastAsia"/>
                      <w:szCs w:val="21"/>
                    </w:rPr>
                    <w:t>)</w:t>
                  </w:r>
                </w:p>
              </w:txbxContent>
            </v:textbox>
          </v:shape>
        </w:pict>
      </w:r>
      <w:r w:rsidR="00F15ACB" w:rsidRPr="00D84181">
        <w:rPr>
          <w:rFonts w:ascii="黑体" w:eastAsia="黑体" w:hint="eastAsia"/>
          <w:szCs w:val="21"/>
        </w:rPr>
        <w:t xml:space="preserve">                </w:t>
      </w:r>
    </w:p>
    <w:p w:rsidR="00F15ACB" w:rsidRPr="00D84181" w:rsidRDefault="00F15ACB" w:rsidP="00F15ACB">
      <w:pPr>
        <w:rPr>
          <w:rFonts w:ascii="黑体" w:eastAsia="黑体" w:hint="eastAsia"/>
          <w:szCs w:val="21"/>
        </w:rPr>
      </w:pPr>
    </w:p>
    <w:p w:rsidR="00F15ACB" w:rsidRPr="00D84181" w:rsidRDefault="0059745E" w:rsidP="00F15ACB">
      <w:pPr>
        <w:rPr>
          <w:rFonts w:hint="eastAsia"/>
          <w:szCs w:val="21"/>
        </w:rPr>
      </w:pPr>
      <w:r w:rsidRPr="00D84181">
        <w:rPr>
          <w:rFonts w:ascii="黑体" w:eastAsia="黑体" w:hint="eastAsia"/>
          <w:noProof/>
          <w:szCs w:val="21"/>
        </w:rPr>
        <w:pict>
          <v:line id="_x0000_s1924" style="position:absolute;left:0;text-align:left;z-index:251686400" from="184.5pt,12.4pt" to="184.5pt,26.8pt">
            <v:stroke endarrow="block"/>
          </v:line>
        </w:pict>
      </w:r>
      <w:r w:rsidR="00F15ACB" w:rsidRPr="00D84181">
        <w:rPr>
          <w:rFonts w:ascii="黑体" w:eastAsia="黑体" w:hint="eastAsia"/>
          <w:szCs w:val="21"/>
        </w:rPr>
        <w:t xml:space="preserve">                          </w:t>
      </w:r>
    </w:p>
    <w:p w:rsidR="00F15ACB" w:rsidRPr="00D84181" w:rsidRDefault="0059745E" w:rsidP="00F15ACB">
      <w:pPr>
        <w:rPr>
          <w:rFonts w:ascii="黑体" w:eastAsia="黑体" w:hint="eastAsia"/>
          <w:szCs w:val="21"/>
        </w:rPr>
      </w:pPr>
      <w:r w:rsidRPr="00D84181">
        <w:rPr>
          <w:rFonts w:ascii="黑体" w:eastAsia="黑体" w:hint="eastAsia"/>
          <w:noProof/>
          <w:szCs w:val="21"/>
        </w:rPr>
        <w:pict>
          <v:shapetype id="_x0000_t4" coordsize="21600,21600" o:spt="4" path="m10800,l,10800,10800,21600,21600,10800xe">
            <v:stroke joinstyle="miter"/>
            <v:path gradientshapeok="t" o:connecttype="rect" textboxrect="5400,5400,16200,16200"/>
          </v:shapetype>
          <v:shape id="_x0000_s1925" type="#_x0000_t4" style="position:absolute;left:0;text-align:left;margin-left:125.3pt;margin-top:11.35pt;width:119.3pt;height:42.75pt;z-index:251687424">
            <v:textbox style="mso-next-textbox:#_x0000_s1925">
              <w:txbxContent>
                <w:p w:rsidR="000926C6" w:rsidRPr="00C464B3" w:rsidRDefault="000926C6" w:rsidP="00F15ACB">
                  <w:pPr>
                    <w:jc w:val="center"/>
                    <w:rPr>
                      <w:rFonts w:hint="eastAsia"/>
                      <w:szCs w:val="21"/>
                    </w:rPr>
                  </w:pPr>
                  <w:r w:rsidRPr="00C464B3">
                    <w:rPr>
                      <w:rFonts w:hint="eastAsia"/>
                      <w:szCs w:val="21"/>
                    </w:rPr>
                    <w:t>有无更改</w:t>
                  </w:r>
                </w:p>
              </w:txbxContent>
            </v:textbox>
          </v:shape>
        </w:pict>
      </w:r>
    </w:p>
    <w:p w:rsidR="00F15ACB" w:rsidRPr="006738D6" w:rsidRDefault="0059745E" w:rsidP="00F15ACB">
      <w:pPr>
        <w:rPr>
          <w:rFonts w:ascii="黑体" w:eastAsia="黑体" w:hint="eastAsia"/>
          <w:b/>
          <w:szCs w:val="21"/>
        </w:rPr>
      </w:pPr>
      <w:r>
        <w:rPr>
          <w:rFonts w:ascii="黑体" w:eastAsia="黑体" w:hint="eastAsia"/>
          <w:szCs w:val="21"/>
        </w:rPr>
        <w:t xml:space="preserve">             </w:t>
      </w:r>
      <w:r w:rsidRPr="006738D6">
        <w:rPr>
          <w:rFonts w:hint="eastAsia"/>
          <w:b/>
          <w:szCs w:val="21"/>
        </w:rPr>
        <w:t>有</w:t>
      </w:r>
    </w:p>
    <w:p w:rsidR="00F15ACB" w:rsidRPr="00D84181" w:rsidRDefault="0059745E" w:rsidP="00F15ACB">
      <w:pPr>
        <w:rPr>
          <w:rFonts w:ascii="黑体" w:eastAsia="黑体" w:hint="eastAsia"/>
          <w:szCs w:val="21"/>
        </w:rPr>
      </w:pPr>
      <w:r w:rsidRPr="00D84181">
        <w:rPr>
          <w:rFonts w:ascii="黑体" w:eastAsia="黑体" w:hint="eastAsia"/>
          <w:noProof/>
          <w:szCs w:val="21"/>
        </w:rPr>
        <w:pict>
          <v:line id="_x0000_s1931" style="position:absolute;left:0;text-align:left;z-index:251693568" from="35.2pt,1.3pt" to="127.5pt,2.05pt"/>
        </w:pict>
      </w:r>
      <w:r w:rsidR="00F15ACB" w:rsidRPr="00D84181">
        <w:rPr>
          <w:rFonts w:ascii="黑体" w:eastAsia="黑体" w:hint="eastAsia"/>
          <w:szCs w:val="21"/>
        </w:rPr>
        <w:t xml:space="preserve">                                         </w:t>
      </w:r>
    </w:p>
    <w:p w:rsidR="00F15ACB" w:rsidRPr="006738D6" w:rsidRDefault="0059745E" w:rsidP="00F15ACB">
      <w:pPr>
        <w:rPr>
          <w:rFonts w:ascii="黑体" w:eastAsia="黑体" w:hint="eastAsia"/>
          <w:b/>
          <w:szCs w:val="21"/>
        </w:rPr>
      </w:pPr>
      <w:r w:rsidRPr="00D84181">
        <w:rPr>
          <w:rFonts w:ascii="黑体" w:eastAsia="黑体" w:hint="eastAsia"/>
          <w:noProof/>
          <w:szCs w:val="21"/>
        </w:rPr>
        <w:pict>
          <v:line id="_x0000_s1926" style="position:absolute;left:0;text-align:left;z-index:251688448" from="186.7pt,9.85pt" to="186.7pt,23.5pt">
            <v:stroke endarrow="block"/>
          </v:line>
        </w:pict>
      </w:r>
      <w:r>
        <w:rPr>
          <w:rFonts w:ascii="黑体" w:eastAsia="黑体" w:hint="eastAsia"/>
          <w:szCs w:val="21"/>
        </w:rPr>
        <w:t xml:space="preserve">                                     </w:t>
      </w:r>
      <w:r w:rsidRPr="00D84181">
        <w:rPr>
          <w:rFonts w:ascii="黑体" w:eastAsia="黑体" w:hint="eastAsia"/>
          <w:szCs w:val="21"/>
        </w:rPr>
        <w:t xml:space="preserve"> </w:t>
      </w:r>
      <w:r w:rsidRPr="006738D6">
        <w:rPr>
          <w:rFonts w:hint="eastAsia"/>
          <w:b/>
          <w:szCs w:val="21"/>
        </w:rPr>
        <w:t>无</w:t>
      </w:r>
    </w:p>
    <w:p w:rsidR="00D84181" w:rsidRDefault="0059745E" w:rsidP="00F15ACB">
      <w:pPr>
        <w:rPr>
          <w:rFonts w:ascii="黑体" w:eastAsia="黑体" w:hint="eastAsia"/>
        </w:rPr>
      </w:pPr>
      <w:r w:rsidRPr="00D84181">
        <w:rPr>
          <w:rFonts w:ascii="黑体" w:eastAsia="黑体" w:hint="eastAsia"/>
          <w:noProof/>
          <w:szCs w:val="21"/>
        </w:rPr>
        <w:pict>
          <v:shape id="_x0000_s1920" type="#_x0000_t202" style="position:absolute;left:0;text-align:left;margin-left:124.5pt;margin-top:8.2pt;width:117pt;height:21.45pt;z-index:251682304">
            <v:textbox style="mso-next-textbox:#_x0000_s1920">
              <w:txbxContent>
                <w:p w:rsidR="000926C6" w:rsidRPr="00BF252D" w:rsidRDefault="000926C6" w:rsidP="00F15ACB">
                  <w:pPr>
                    <w:ind w:firstLineChars="100" w:firstLine="210"/>
                    <w:jc w:val="center"/>
                    <w:rPr>
                      <w:rFonts w:hint="eastAsia"/>
                    </w:rPr>
                  </w:pPr>
                  <w:r w:rsidRPr="00BF252D">
                    <w:rPr>
                      <w:rFonts w:hint="eastAsia"/>
                    </w:rPr>
                    <w:t>产品输出</w:t>
                  </w:r>
                </w:p>
              </w:txbxContent>
            </v:textbox>
          </v:shape>
        </w:pict>
      </w:r>
    </w:p>
    <w:p w:rsidR="00D84181" w:rsidRDefault="00342A1B" w:rsidP="00F15ACB">
      <w:pPr>
        <w:rPr>
          <w:rFonts w:ascii="黑体" w:eastAsia="黑体" w:hint="eastAsia"/>
        </w:rPr>
      </w:pPr>
      <w:r w:rsidRPr="00D84181">
        <w:rPr>
          <w:rFonts w:ascii="黑体" w:eastAsia="黑体" w:hint="eastAsia"/>
          <w:noProof/>
          <w:szCs w:val="21"/>
        </w:rPr>
        <w:pict>
          <v:line id="_x0000_s1927" style="position:absolute;left:0;text-align:left;z-index:251689472" from="187.5pt,14.95pt" to="187.5pt,28.6pt">
            <v:stroke endarrow="block"/>
          </v:line>
        </w:pict>
      </w:r>
    </w:p>
    <w:p w:rsidR="00D84181" w:rsidRDefault="00342A1B" w:rsidP="00F15ACB">
      <w:pPr>
        <w:rPr>
          <w:rFonts w:ascii="黑体" w:eastAsia="黑体" w:hint="eastAsia"/>
        </w:rPr>
      </w:pPr>
      <w:r w:rsidRPr="00D84181">
        <w:rPr>
          <w:rFonts w:ascii="黑体" w:eastAsia="黑体" w:hint="eastAsia"/>
          <w:noProof/>
          <w:szCs w:val="21"/>
        </w:rPr>
        <w:pict>
          <v:shape id="_x0000_s1919" type="#_x0000_t202" style="position:absolute;left:0;text-align:left;margin-left:127.5pt;margin-top:13.75pt;width:117pt;height:24.45pt;z-index:251681280">
            <v:textbox style="mso-next-textbox:#_x0000_s1919">
              <w:txbxContent>
                <w:p w:rsidR="000926C6" w:rsidRPr="00BF252D" w:rsidRDefault="000926C6" w:rsidP="00F15ACB">
                  <w:pPr>
                    <w:ind w:firstLineChars="100" w:firstLine="210"/>
                    <w:jc w:val="center"/>
                    <w:rPr>
                      <w:rFonts w:hint="eastAsia"/>
                    </w:rPr>
                  </w:pPr>
                  <w:r w:rsidRPr="00BF252D">
                    <w:rPr>
                      <w:rFonts w:hint="eastAsia"/>
                    </w:rPr>
                    <w:t>市场销售</w:t>
                  </w:r>
                </w:p>
              </w:txbxContent>
            </v:textbox>
          </v:shape>
        </w:pict>
      </w:r>
      <w:r w:rsidR="00D84181">
        <w:rPr>
          <w:rFonts w:ascii="黑体" w:eastAsia="黑体" w:hint="eastAsia"/>
        </w:rPr>
        <w:t xml:space="preserve">                                                         </w:t>
      </w:r>
    </w:p>
    <w:p w:rsidR="00D84181" w:rsidRDefault="0059745E" w:rsidP="00F15ACB">
      <w:pPr>
        <w:rPr>
          <w:rFonts w:ascii="黑体" w:eastAsia="黑体" w:hint="eastAsia"/>
        </w:rPr>
      </w:pPr>
      <w:r w:rsidRPr="00D84181">
        <w:rPr>
          <w:rFonts w:ascii="黑体" w:eastAsia="黑体" w:hint="eastAsia"/>
          <w:noProof/>
          <w:szCs w:val="21"/>
        </w:rPr>
        <w:pict>
          <v:line id="_x0000_s1928" style="position:absolute;left:0;text-align:left;z-index:251690496" from="245.2pt,11.5pt" to="434.2pt,11.5pt"/>
        </w:pict>
      </w:r>
      <w:r>
        <w:rPr>
          <w:rFonts w:ascii="黑体" w:eastAsia="黑体" w:hint="eastAsia"/>
        </w:rPr>
        <w:t xml:space="preserve">                                                          收集</w:t>
      </w:r>
    </w:p>
    <w:p w:rsidR="006C588B" w:rsidRDefault="006C588B" w:rsidP="00C06AE0">
      <w:pPr>
        <w:spacing w:line="276" w:lineRule="auto"/>
        <w:ind w:firstLineChars="200" w:firstLine="420"/>
        <w:rPr>
          <w:rFonts w:hint="eastAsia"/>
        </w:rPr>
      </w:pPr>
    </w:p>
    <w:p w:rsidR="006C588B" w:rsidRPr="003E7F85" w:rsidRDefault="006C588B" w:rsidP="006C588B">
      <w:pPr>
        <w:spacing w:line="276" w:lineRule="auto"/>
        <w:ind w:right="100"/>
        <w:outlineLvl w:val="3"/>
        <w:rPr>
          <w:rFonts w:ascii="黑体" w:eastAsia="黑体" w:hint="eastAsia"/>
          <w:color w:val="000000"/>
        </w:rPr>
      </w:pPr>
      <w:bookmarkStart w:id="33" w:name="_Toc63592616"/>
      <w:bookmarkStart w:id="34" w:name="_Toc444921591"/>
      <w:bookmarkStart w:id="35" w:name="_Toc81207125"/>
      <w:bookmarkStart w:id="36" w:name="_Toc82407822"/>
      <w:bookmarkStart w:id="37" w:name="_Toc109879227"/>
      <w:smartTag w:uri="urn:schemas-microsoft-com:office:smarttags" w:element="chsdate">
        <w:smartTagPr>
          <w:attr w:name="Year" w:val="1899"/>
          <w:attr w:name="Month" w:val="12"/>
          <w:attr w:name="Day" w:val="30"/>
          <w:attr w:name="IsLunarDate" w:val="False"/>
          <w:attr w:name="IsROCDate" w:val="False"/>
        </w:smartTagPr>
        <w:r w:rsidRPr="003E7F85">
          <w:rPr>
            <w:rFonts w:ascii="黑体" w:eastAsia="黑体" w:hint="eastAsia"/>
            <w:color w:val="000000"/>
          </w:rPr>
          <w:t>7.4.2</w:t>
        </w:r>
      </w:smartTag>
      <w:r w:rsidRPr="003E7F85">
        <w:rPr>
          <w:rFonts w:ascii="黑体" w:eastAsia="黑体" w:hint="eastAsia"/>
          <w:color w:val="000000"/>
        </w:rPr>
        <w:t xml:space="preserve"> 采购信息</w:t>
      </w:r>
      <w:bookmarkEnd w:id="33"/>
      <w:bookmarkEnd w:id="34"/>
      <w:bookmarkEnd w:id="35"/>
      <w:bookmarkEnd w:id="36"/>
      <w:bookmarkEnd w:id="37"/>
    </w:p>
    <w:p w:rsidR="00F15ACB" w:rsidRDefault="006C588B" w:rsidP="00C06AE0">
      <w:pPr>
        <w:spacing w:line="276" w:lineRule="auto"/>
        <w:ind w:firstLineChars="200" w:firstLine="420"/>
        <w:rPr>
          <w:rFonts w:hint="eastAsia"/>
        </w:rPr>
      </w:pPr>
      <w:r w:rsidRPr="007B0CB0">
        <w:rPr>
          <w:rFonts w:hint="eastAsia"/>
        </w:rPr>
        <w:t>相关部</w:t>
      </w:r>
      <w:r>
        <w:rPr>
          <w:rFonts w:hint="eastAsia"/>
        </w:rPr>
        <w:t>门采购前必须形成采购文件，如请购单、采购合同、采购清单</w:t>
      </w:r>
      <w:r w:rsidRPr="007B0CB0">
        <w:rPr>
          <w:rFonts w:hint="eastAsia"/>
        </w:rPr>
        <w:t>等。通过采购文件的方式</w:t>
      </w:r>
      <w:r w:rsidR="00F15ACB" w:rsidRPr="007B0CB0">
        <w:rPr>
          <w:rFonts w:hint="eastAsia"/>
        </w:rPr>
        <w:t>明确以下与采购产品相关的信息要求：</w:t>
      </w:r>
    </w:p>
    <w:p w:rsidR="00F15ACB" w:rsidRPr="007B0CB0" w:rsidRDefault="00F15ACB" w:rsidP="00C06AE0">
      <w:pPr>
        <w:spacing w:line="276" w:lineRule="auto"/>
        <w:ind w:firstLineChars="200" w:firstLine="420"/>
        <w:rPr>
          <w:rFonts w:hint="eastAsia"/>
        </w:rPr>
      </w:pPr>
      <w:r>
        <w:rPr>
          <w:rFonts w:hint="eastAsia"/>
        </w:rPr>
        <w:t>a)</w:t>
      </w:r>
      <w:r w:rsidRPr="007B0CB0">
        <w:rPr>
          <w:rFonts w:hint="eastAsia"/>
        </w:rPr>
        <w:t>对供方的资质、生产能力、服务质量、设备条件、产品的法律法规要求或卫生标准要求、以往业绩和信誉等要求。</w:t>
      </w:r>
    </w:p>
    <w:p w:rsidR="00F15ACB" w:rsidRPr="007B0CB0" w:rsidRDefault="00F15ACB" w:rsidP="00C06AE0">
      <w:pPr>
        <w:spacing w:line="276" w:lineRule="auto"/>
        <w:ind w:firstLineChars="200" w:firstLine="420"/>
        <w:rPr>
          <w:rFonts w:hint="eastAsia"/>
        </w:rPr>
      </w:pPr>
      <w:r>
        <w:rPr>
          <w:rFonts w:hint="eastAsia"/>
        </w:rPr>
        <w:t>b)</w:t>
      </w:r>
      <w:r w:rsidRPr="007B0CB0">
        <w:rPr>
          <w:rFonts w:hint="eastAsia"/>
        </w:rPr>
        <w:t>对供方人员资格的要求，对某些特殊岗位应按国家有关法律法规要求持证上岗。</w:t>
      </w:r>
    </w:p>
    <w:p w:rsidR="00F15ACB" w:rsidRPr="007B0CB0" w:rsidRDefault="00F15ACB" w:rsidP="006C588B">
      <w:pPr>
        <w:spacing w:line="276" w:lineRule="auto"/>
        <w:ind w:firstLineChars="200" w:firstLine="420"/>
        <w:rPr>
          <w:rFonts w:hint="eastAsia"/>
        </w:rPr>
      </w:pPr>
      <w:r>
        <w:rPr>
          <w:rFonts w:hint="eastAsia"/>
        </w:rPr>
        <w:t>c)</w:t>
      </w:r>
      <w:r w:rsidRPr="007B0CB0">
        <w:rPr>
          <w:rFonts w:hint="eastAsia"/>
        </w:rPr>
        <w:t>必要时，对供方质量和食品安全管理体系的要求。</w:t>
      </w:r>
    </w:p>
    <w:p w:rsidR="00F15ACB" w:rsidRPr="007B0CB0" w:rsidRDefault="00F15ACB" w:rsidP="00C06AE0">
      <w:pPr>
        <w:spacing w:line="276" w:lineRule="auto"/>
        <w:ind w:firstLineChars="200" w:firstLine="420"/>
        <w:rPr>
          <w:rFonts w:hint="eastAsia"/>
        </w:rPr>
      </w:pPr>
      <w:r>
        <w:rPr>
          <w:rFonts w:hint="eastAsia"/>
        </w:rPr>
        <w:lastRenderedPageBreak/>
        <w:t>d)</w:t>
      </w:r>
      <w:r w:rsidRPr="007B0CB0">
        <w:rPr>
          <w:rFonts w:hint="eastAsia"/>
        </w:rPr>
        <w:t>对在供方现场进行交付的产品，应有采购文件规定产品验证、接收的标准和方法。</w:t>
      </w:r>
    </w:p>
    <w:p w:rsidR="00F15ACB" w:rsidRPr="007B0CB0" w:rsidRDefault="00F15ACB" w:rsidP="00C06AE0">
      <w:pPr>
        <w:spacing w:line="276" w:lineRule="auto"/>
        <w:ind w:firstLineChars="200" w:firstLine="420"/>
        <w:rPr>
          <w:rFonts w:hint="eastAsia"/>
        </w:rPr>
      </w:pPr>
      <w:r w:rsidRPr="007B0CB0">
        <w:rPr>
          <w:rFonts w:hint="eastAsia"/>
        </w:rPr>
        <w:t>在与供方沟通之前，应对采购文件进行审核和批准，确保其内容是充分、适宜的。</w:t>
      </w:r>
    </w:p>
    <w:p w:rsidR="00F15ACB" w:rsidRPr="003E7F85" w:rsidRDefault="00F15ACB" w:rsidP="00C06AE0">
      <w:pPr>
        <w:spacing w:line="276" w:lineRule="auto"/>
        <w:ind w:right="100"/>
        <w:outlineLvl w:val="3"/>
        <w:rPr>
          <w:rFonts w:ascii="黑体" w:eastAsia="黑体" w:hint="eastAsia"/>
          <w:color w:val="000000"/>
        </w:rPr>
      </w:pPr>
      <w:bookmarkStart w:id="38" w:name="_Toc63592617"/>
      <w:bookmarkStart w:id="39" w:name="_Toc444921592"/>
      <w:bookmarkStart w:id="40" w:name="_Toc81207126"/>
      <w:bookmarkStart w:id="41" w:name="_Toc82407823"/>
      <w:bookmarkStart w:id="42" w:name="_Toc109879228"/>
      <w:smartTag w:uri="urn:schemas-microsoft-com:office:smarttags" w:element="chsdate">
        <w:smartTagPr>
          <w:attr w:name="IsROCDate" w:val="False"/>
          <w:attr w:name="IsLunarDate" w:val="False"/>
          <w:attr w:name="Day" w:val="30"/>
          <w:attr w:name="Month" w:val="12"/>
          <w:attr w:name="Year" w:val="1899"/>
        </w:smartTagPr>
        <w:r w:rsidRPr="003E7F85">
          <w:rPr>
            <w:rFonts w:ascii="黑体" w:eastAsia="黑体" w:hint="eastAsia"/>
            <w:color w:val="000000"/>
          </w:rPr>
          <w:t>7.4.3</w:t>
        </w:r>
      </w:smartTag>
      <w:r w:rsidRPr="003E7F85">
        <w:rPr>
          <w:rFonts w:ascii="黑体" w:eastAsia="黑体" w:hint="eastAsia"/>
          <w:color w:val="000000"/>
        </w:rPr>
        <w:t xml:space="preserve">  采购产品的验证</w:t>
      </w:r>
      <w:bookmarkEnd w:id="38"/>
      <w:bookmarkEnd w:id="39"/>
      <w:bookmarkEnd w:id="40"/>
      <w:bookmarkEnd w:id="41"/>
      <w:bookmarkEnd w:id="42"/>
    </w:p>
    <w:p w:rsidR="00F15ACB" w:rsidRPr="007B0CB0" w:rsidRDefault="00F15ACB" w:rsidP="00C06AE0">
      <w:pPr>
        <w:spacing w:line="276" w:lineRule="auto"/>
        <w:ind w:firstLineChars="200" w:firstLine="420"/>
        <w:rPr>
          <w:rFonts w:hint="eastAsia"/>
        </w:rPr>
      </w:pPr>
      <w:r w:rsidRPr="007B0CB0">
        <w:rPr>
          <w:rFonts w:hint="eastAsia"/>
        </w:rPr>
        <w:t>公司通过检查供方和产品合格证明，结合产品抽检，确保采购的产品满足规定的采购要求。需在供方货源处进行验收时，派出有资格和能力的相关人员进行采购产品验证，并出具放行文件。对采购产品的验证方法和标准应在</w:t>
      </w:r>
      <w:r>
        <w:rPr>
          <w:rFonts w:hint="eastAsia"/>
        </w:rPr>
        <w:t>《</w:t>
      </w:r>
      <w:r w:rsidRPr="007B0CB0">
        <w:rPr>
          <w:rFonts w:hint="eastAsia"/>
        </w:rPr>
        <w:t>采购</w:t>
      </w:r>
      <w:r>
        <w:rPr>
          <w:rFonts w:hint="eastAsia"/>
        </w:rPr>
        <w:t>控制程序》</w:t>
      </w:r>
      <w:r>
        <w:rPr>
          <w:rFonts w:hint="eastAsia"/>
        </w:rPr>
        <w:t>(</w:t>
      </w:r>
      <w:r w:rsidRPr="006C588B">
        <w:rPr>
          <w:rFonts w:ascii="宋体" w:hAnsi="宋体" w:hint="eastAsia"/>
        </w:rPr>
        <w:t>LOLO-CX-08-20</w:t>
      </w:r>
      <w:r w:rsidR="006C588B">
        <w:rPr>
          <w:rFonts w:ascii="宋体" w:hAnsi="宋体" w:hint="eastAsia"/>
        </w:rPr>
        <w:t>14</w:t>
      </w:r>
      <w:r>
        <w:rPr>
          <w:rFonts w:hint="eastAsia"/>
        </w:rPr>
        <w:t>)</w:t>
      </w:r>
      <w:r w:rsidRPr="007B0CB0">
        <w:rPr>
          <w:rFonts w:hint="eastAsia"/>
        </w:rPr>
        <w:t>中得到规定。</w:t>
      </w:r>
    </w:p>
    <w:p w:rsidR="00F15ACB" w:rsidRPr="007B0CB0" w:rsidRDefault="00F15ACB" w:rsidP="00C06AE0">
      <w:pPr>
        <w:spacing w:line="276" w:lineRule="auto"/>
        <w:ind w:firstLineChars="200" w:firstLine="420"/>
        <w:rPr>
          <w:rFonts w:hint="eastAsia"/>
        </w:rPr>
      </w:pPr>
      <w:r w:rsidRPr="007B0CB0">
        <w:rPr>
          <w:rFonts w:hint="eastAsia"/>
        </w:rPr>
        <w:t>采购产品的验证结果可作为供方评定的依据。</w:t>
      </w:r>
    </w:p>
    <w:p w:rsidR="00F15ACB" w:rsidRPr="00FC045B" w:rsidRDefault="00F15ACB" w:rsidP="00F15ACB">
      <w:pPr>
        <w:spacing w:line="420" w:lineRule="auto"/>
        <w:rPr>
          <w:rFonts w:ascii="黑体" w:eastAsia="黑体" w:hint="eastAsia"/>
        </w:rPr>
      </w:pPr>
      <w:r w:rsidRPr="00FC045B">
        <w:rPr>
          <w:rFonts w:ascii="黑体" w:eastAsia="黑体" w:hint="eastAsia"/>
        </w:rPr>
        <w:t>7.5 生产和服务提供</w:t>
      </w:r>
    </w:p>
    <w:p w:rsidR="00F15ACB" w:rsidRPr="00FC045B" w:rsidRDefault="00F15ACB" w:rsidP="00342A1B">
      <w:pPr>
        <w:spacing w:line="276" w:lineRule="auto"/>
        <w:rPr>
          <w:rFonts w:ascii="黑体" w:eastAsia="黑体" w:hint="eastAsia"/>
        </w:rPr>
      </w:pPr>
      <w:smartTag w:uri="urn:schemas-microsoft-com:office:smarttags" w:element="chsdate">
        <w:smartTagPr>
          <w:attr w:name="IsROCDate" w:val="False"/>
          <w:attr w:name="IsLunarDate" w:val="False"/>
          <w:attr w:name="Day" w:val="30"/>
          <w:attr w:name="Month" w:val="12"/>
          <w:attr w:name="Year" w:val="1899"/>
        </w:smartTagPr>
        <w:r w:rsidRPr="00FC045B">
          <w:rPr>
            <w:rFonts w:ascii="黑体" w:eastAsia="黑体" w:hint="eastAsia"/>
          </w:rPr>
          <w:t>7.5.1</w:t>
        </w:r>
      </w:smartTag>
      <w:r w:rsidRPr="00FC045B">
        <w:rPr>
          <w:rFonts w:ascii="黑体" w:eastAsia="黑体" w:hint="eastAsia"/>
        </w:rPr>
        <w:t xml:space="preserve"> 生产和服务提供的控制</w:t>
      </w:r>
    </w:p>
    <w:p w:rsidR="00F15ACB" w:rsidRPr="00D5181B" w:rsidRDefault="00F15ACB" w:rsidP="00342A1B">
      <w:pPr>
        <w:spacing w:line="276" w:lineRule="auto"/>
        <w:ind w:firstLineChars="200" w:firstLine="420"/>
        <w:rPr>
          <w:rFonts w:hint="eastAsia"/>
        </w:rPr>
      </w:pPr>
      <w:r w:rsidRPr="00D5181B">
        <w:rPr>
          <w:rFonts w:hint="eastAsia"/>
        </w:rPr>
        <w:t>为了确保直接影响产品质量的实现过程，在受控状态下进行，</w:t>
      </w:r>
      <w:r>
        <w:rPr>
          <w:rFonts w:hint="eastAsia"/>
        </w:rPr>
        <w:t>公司</w:t>
      </w:r>
      <w:r w:rsidRPr="00D5181B">
        <w:rPr>
          <w:rFonts w:hint="eastAsia"/>
        </w:rPr>
        <w:t>应按照规定程序对</w:t>
      </w:r>
      <w:r>
        <w:rPr>
          <w:rFonts w:hint="eastAsia"/>
        </w:rPr>
        <w:t>各生产工序</w:t>
      </w:r>
      <w:r w:rsidRPr="00D5181B">
        <w:rPr>
          <w:rFonts w:hint="eastAsia"/>
        </w:rPr>
        <w:t>进行控制，营销</w:t>
      </w:r>
      <w:r>
        <w:rPr>
          <w:rFonts w:hint="eastAsia"/>
        </w:rPr>
        <w:t>部</w:t>
      </w:r>
      <w:r w:rsidRPr="00D5181B">
        <w:rPr>
          <w:rFonts w:hint="eastAsia"/>
        </w:rPr>
        <w:t>对服务的过程实施控制。</w:t>
      </w:r>
    </w:p>
    <w:p w:rsidR="00F15ACB" w:rsidRPr="00D5181B" w:rsidRDefault="00F15ACB" w:rsidP="00342A1B">
      <w:pPr>
        <w:spacing w:line="276" w:lineRule="auto"/>
        <w:ind w:firstLineChars="200" w:firstLine="420"/>
        <w:rPr>
          <w:rFonts w:hint="eastAsia"/>
        </w:rPr>
      </w:pPr>
      <w:r>
        <w:rPr>
          <w:rFonts w:hint="eastAsia"/>
        </w:rPr>
        <w:t>公司</w:t>
      </w:r>
      <w:r w:rsidRPr="00D5181B">
        <w:rPr>
          <w:rFonts w:hint="eastAsia"/>
        </w:rPr>
        <w:t>主管</w:t>
      </w:r>
      <w:r>
        <w:rPr>
          <w:rFonts w:hint="eastAsia"/>
        </w:rPr>
        <w:t>生产及</w:t>
      </w:r>
      <w:r w:rsidRPr="00D5181B">
        <w:rPr>
          <w:rFonts w:hint="eastAsia"/>
        </w:rPr>
        <w:t>质量的副总负责工艺过程控制的组织、领导及协调，</w:t>
      </w:r>
      <w:r>
        <w:rPr>
          <w:rFonts w:hint="eastAsia"/>
        </w:rPr>
        <w:t>生产部和品管部</w:t>
      </w:r>
      <w:r w:rsidRPr="00D5181B">
        <w:rPr>
          <w:rFonts w:hint="eastAsia"/>
        </w:rPr>
        <w:t>负责生产过程控制的归口管理及负责工艺规程的编制，规定工艺过程监视和测量方法，设置必要的检验和试验工序，规定检验方法和要求，</w:t>
      </w:r>
      <w:r w:rsidRPr="00FC045B">
        <w:rPr>
          <w:rFonts w:hint="eastAsia"/>
        </w:rPr>
        <w:t>公司人力资源部门</w:t>
      </w:r>
      <w:r w:rsidRPr="00D5181B">
        <w:rPr>
          <w:rFonts w:hint="eastAsia"/>
        </w:rPr>
        <w:t>负责人员培训和资格认可、特殊作业人员取证管理。生产车间负责按规定要求对工序过程实施现场后有关问题的协调处理。</w:t>
      </w:r>
    </w:p>
    <w:p w:rsidR="00F15ACB" w:rsidRPr="00C668A7" w:rsidRDefault="00F15ACB" w:rsidP="00342A1B">
      <w:pPr>
        <w:spacing w:line="276" w:lineRule="auto"/>
        <w:rPr>
          <w:rFonts w:ascii="宋体" w:hAnsi="宋体"/>
        </w:rPr>
      </w:pPr>
      <w:smartTag w:uri="urn:schemas-microsoft-com:office:smarttags" w:element="chsdate">
        <w:smartTagPr>
          <w:attr w:name="IsROCDate" w:val="False"/>
          <w:attr w:name="IsLunarDate" w:val="False"/>
          <w:attr w:name="Day" w:val="30"/>
          <w:attr w:name="Month" w:val="12"/>
          <w:attr w:name="Year" w:val="1899"/>
        </w:smartTagPr>
        <w:r w:rsidRPr="00C668A7">
          <w:rPr>
            <w:rFonts w:ascii="宋体" w:hAnsi="宋体" w:hint="eastAsia"/>
          </w:rPr>
          <w:t>7.5.1</w:t>
        </w:r>
      </w:smartTag>
      <w:r w:rsidRPr="00C668A7">
        <w:rPr>
          <w:rFonts w:ascii="宋体" w:hAnsi="宋体" w:hint="eastAsia"/>
        </w:rPr>
        <w:t>.1 为了确保生产和服务过程，在受控状态下进行，对下列内容实施控制：</w:t>
      </w:r>
    </w:p>
    <w:p w:rsidR="00F15ACB" w:rsidRPr="00C668A7" w:rsidRDefault="00F15ACB" w:rsidP="00342A1B">
      <w:pPr>
        <w:spacing w:line="276" w:lineRule="auto"/>
        <w:rPr>
          <w:rFonts w:ascii="宋体" w:hAnsi="宋体" w:hint="eastAsia"/>
        </w:rPr>
      </w:pPr>
      <w:r w:rsidRPr="00D5181B">
        <w:rPr>
          <w:rFonts w:hint="eastAsia"/>
        </w:rPr>
        <w:t xml:space="preserve">    </w:t>
      </w:r>
      <w:r w:rsidRPr="00C668A7">
        <w:rPr>
          <w:rFonts w:ascii="宋体" w:hAnsi="宋体"/>
        </w:rPr>
        <w:t>a)</w:t>
      </w:r>
      <w:r w:rsidRPr="00C668A7">
        <w:rPr>
          <w:rFonts w:ascii="宋体" w:hAnsi="宋体" w:hint="eastAsia"/>
        </w:rPr>
        <w:t>过程控制应以工艺、工序文件的形式形成文件，规程控制文件应包括检验、说明书和验收准则以及采购的控制要求。</w:t>
      </w:r>
    </w:p>
    <w:p w:rsidR="00F15ACB" w:rsidRPr="00D5181B" w:rsidRDefault="00F15ACB" w:rsidP="00342A1B">
      <w:pPr>
        <w:spacing w:line="276" w:lineRule="auto"/>
        <w:ind w:firstLineChars="200" w:firstLine="420"/>
        <w:rPr>
          <w:rFonts w:hint="eastAsia"/>
        </w:rPr>
      </w:pPr>
      <w:r w:rsidRPr="00C668A7">
        <w:rPr>
          <w:rFonts w:ascii="宋体" w:hAnsi="宋体"/>
        </w:rPr>
        <w:t>b)</w:t>
      </w:r>
      <w:r w:rsidRPr="00C668A7">
        <w:rPr>
          <w:rFonts w:ascii="宋体" w:hAnsi="宋体" w:hint="eastAsia"/>
        </w:rPr>
        <w:t>按</w:t>
      </w:r>
      <w:r w:rsidRPr="00D5181B">
        <w:rPr>
          <w:rFonts w:hint="eastAsia"/>
        </w:rPr>
        <w:t>规定要求和有关计划，对生产设备进行维护，以保持工序过程能力。当不能保持工序过程能力时，应考虑更换设备或提供其它设备。</w:t>
      </w:r>
    </w:p>
    <w:p w:rsidR="00F15ACB" w:rsidRPr="00C668A7" w:rsidRDefault="00F15ACB" w:rsidP="00342A1B">
      <w:pPr>
        <w:spacing w:line="276" w:lineRule="auto"/>
        <w:ind w:firstLineChars="200" w:firstLine="420"/>
        <w:rPr>
          <w:rFonts w:ascii="宋体" w:hAnsi="宋体"/>
        </w:rPr>
      </w:pPr>
      <w:r w:rsidRPr="00C668A7">
        <w:rPr>
          <w:rFonts w:ascii="宋体" w:hAnsi="宋体"/>
        </w:rPr>
        <w:t>c)</w:t>
      </w:r>
      <w:r w:rsidRPr="00C668A7">
        <w:rPr>
          <w:rFonts w:ascii="宋体" w:hAnsi="宋体" w:hint="eastAsia"/>
        </w:rPr>
        <w:t>配置并使用合适的监视和测量设备，以便在生产过程中能够监视产品特性和过程特性的状况，以便通过调整和修正等措施将这些特性控制在规定的范围内。</w:t>
      </w:r>
    </w:p>
    <w:p w:rsidR="00F15ACB" w:rsidRPr="00D5181B" w:rsidRDefault="00F15ACB" w:rsidP="00342A1B">
      <w:pPr>
        <w:spacing w:line="276" w:lineRule="auto"/>
        <w:ind w:firstLineChars="200" w:firstLine="420"/>
        <w:rPr>
          <w:rFonts w:hint="eastAsia"/>
        </w:rPr>
      </w:pPr>
      <w:r w:rsidRPr="00C668A7">
        <w:rPr>
          <w:rFonts w:ascii="宋体" w:hAnsi="宋体"/>
        </w:rPr>
        <w:t>d)</w:t>
      </w:r>
      <w:r w:rsidRPr="00C668A7">
        <w:rPr>
          <w:rFonts w:ascii="宋体" w:hAnsi="宋体" w:hint="eastAsia"/>
        </w:rPr>
        <w:t>需要</w:t>
      </w:r>
      <w:r w:rsidRPr="00D5181B">
        <w:rPr>
          <w:rFonts w:hint="eastAsia"/>
        </w:rPr>
        <w:t>时，对过程和设备进行认可，规定的过程和设备认可包括特殊关键过程及其使用的设备。</w:t>
      </w:r>
    </w:p>
    <w:p w:rsidR="00F15ACB" w:rsidRPr="00D5181B" w:rsidRDefault="00F15ACB" w:rsidP="00342A1B">
      <w:pPr>
        <w:spacing w:line="276" w:lineRule="auto"/>
        <w:rPr>
          <w:rFonts w:hint="eastAsia"/>
        </w:rPr>
      </w:pPr>
      <w:smartTag w:uri="urn:schemas-microsoft-com:office:smarttags" w:element="chsdate">
        <w:smartTagPr>
          <w:attr w:name="IsROCDate" w:val="False"/>
          <w:attr w:name="IsLunarDate" w:val="False"/>
          <w:attr w:name="Day" w:val="30"/>
          <w:attr w:name="Month" w:val="12"/>
          <w:attr w:name="Year" w:val="1899"/>
        </w:smartTagPr>
        <w:r w:rsidRPr="000608D6">
          <w:rPr>
            <w:rFonts w:ascii="宋体" w:hAnsi="宋体" w:hint="eastAsia"/>
          </w:rPr>
          <w:t>7.5.1</w:t>
        </w:r>
      </w:smartTag>
      <w:r w:rsidRPr="000608D6">
        <w:rPr>
          <w:rFonts w:ascii="宋体" w:hAnsi="宋体" w:hint="eastAsia"/>
        </w:rPr>
        <w:t>.2 规定产品</w:t>
      </w:r>
      <w:r w:rsidRPr="00D5181B">
        <w:rPr>
          <w:rFonts w:hint="eastAsia"/>
        </w:rPr>
        <w:t>放行和交付条件要求，未经检验合格或未经验证满足要求的产品不得放行或交付，向顾客提交时应按规定的交付方式并确保交货期。</w:t>
      </w:r>
    </w:p>
    <w:p w:rsidR="00F15ACB" w:rsidRPr="00D5181B" w:rsidRDefault="00F15ACB" w:rsidP="00342A1B">
      <w:pPr>
        <w:spacing w:line="276" w:lineRule="auto"/>
        <w:ind w:firstLineChars="200" w:firstLine="420"/>
        <w:rPr>
          <w:rFonts w:hint="eastAsia"/>
        </w:rPr>
      </w:pPr>
      <w:r w:rsidRPr="00D5181B">
        <w:t>a)</w:t>
      </w:r>
      <w:r w:rsidRPr="00D5181B">
        <w:rPr>
          <w:rFonts w:hint="eastAsia"/>
        </w:rPr>
        <w:t>储运部应保证交付产品及包装完好无损。</w:t>
      </w:r>
    </w:p>
    <w:p w:rsidR="00F15ACB" w:rsidRPr="00D5181B" w:rsidRDefault="00F15ACB" w:rsidP="00342A1B">
      <w:pPr>
        <w:spacing w:line="276" w:lineRule="auto"/>
        <w:ind w:firstLineChars="200" w:firstLine="420"/>
        <w:rPr>
          <w:rFonts w:hint="eastAsia"/>
        </w:rPr>
      </w:pPr>
      <w:r w:rsidRPr="00D5181B">
        <w:t>b)</w:t>
      </w:r>
      <w:r w:rsidRPr="00D5181B">
        <w:rPr>
          <w:rFonts w:hint="eastAsia"/>
        </w:rPr>
        <w:t>当合同规定在现场交付时，营销部应派人到现场交付，产品由起运到交付过程中，应确保产品及包装不被损坏和产品变质。</w:t>
      </w:r>
      <w:r w:rsidRPr="00D5181B">
        <w:rPr>
          <w:rFonts w:hint="eastAsia"/>
        </w:rPr>
        <w:t xml:space="preserve"> </w:t>
      </w:r>
    </w:p>
    <w:p w:rsidR="00F15ACB" w:rsidRPr="00D5181B" w:rsidRDefault="00F15ACB" w:rsidP="00342A1B">
      <w:pPr>
        <w:spacing w:line="276" w:lineRule="auto"/>
        <w:rPr>
          <w:rFonts w:hint="eastAsia"/>
        </w:rPr>
      </w:pPr>
      <w:r w:rsidRPr="00D5181B">
        <w:t xml:space="preserve">    c)</w:t>
      </w:r>
      <w:r w:rsidRPr="00D5181B">
        <w:rPr>
          <w:rFonts w:hint="eastAsia"/>
        </w:rPr>
        <w:t>过程控制应符合有关标准</w:t>
      </w:r>
      <w:r w:rsidRPr="00D5181B">
        <w:rPr>
          <w:rFonts w:hint="eastAsia"/>
        </w:rPr>
        <w:t>/</w:t>
      </w:r>
      <w:r w:rsidRPr="00D5181B">
        <w:t xml:space="preserve"> </w:t>
      </w:r>
      <w:r w:rsidRPr="00D5181B">
        <w:rPr>
          <w:rFonts w:hint="eastAsia"/>
        </w:rPr>
        <w:t>法规、质量计划或其它书面文件，这些文件的修改不能影响到工序过程控制的正常进行，并注意协调和处理相关控制事宜。</w:t>
      </w:r>
    </w:p>
    <w:p w:rsidR="00F15ACB" w:rsidRPr="008E7E73" w:rsidRDefault="00F15ACB" w:rsidP="00342A1B">
      <w:pPr>
        <w:spacing w:line="276" w:lineRule="auto"/>
        <w:rPr>
          <w:rFonts w:ascii="黑体" w:eastAsia="黑体" w:hint="eastAsia"/>
        </w:rPr>
      </w:pPr>
      <w:smartTag w:uri="urn:schemas-microsoft-com:office:smarttags" w:element="chsdate">
        <w:smartTagPr>
          <w:attr w:name="IsROCDate" w:val="False"/>
          <w:attr w:name="IsLunarDate" w:val="False"/>
          <w:attr w:name="Day" w:val="30"/>
          <w:attr w:name="Month" w:val="12"/>
          <w:attr w:name="Year" w:val="1899"/>
        </w:smartTagPr>
        <w:r w:rsidRPr="008E7E73">
          <w:rPr>
            <w:rFonts w:ascii="黑体" w:eastAsia="黑体" w:hint="eastAsia"/>
          </w:rPr>
          <w:t>7.5.2</w:t>
        </w:r>
      </w:smartTag>
      <w:r w:rsidRPr="008E7E73">
        <w:rPr>
          <w:rFonts w:ascii="黑体" w:eastAsia="黑体" w:hint="eastAsia"/>
        </w:rPr>
        <w:t>生产和服务提供过程的确认</w:t>
      </w:r>
    </w:p>
    <w:p w:rsidR="00F15ACB" w:rsidRPr="00D5181B" w:rsidRDefault="00F15ACB" w:rsidP="00342A1B">
      <w:pPr>
        <w:spacing w:line="276" w:lineRule="auto"/>
        <w:ind w:firstLineChars="200" w:firstLine="420"/>
        <w:rPr>
          <w:rFonts w:hint="eastAsia"/>
        </w:rPr>
      </w:pPr>
      <w:r w:rsidRPr="00D5181B">
        <w:rPr>
          <w:rFonts w:hint="eastAsia"/>
        </w:rPr>
        <w:t>为了确保生产和服务提供过程的输出能够持续满足产品和顾客的要求，必须采用过程确认的手段。这包括仅在产品使用或服务以及交付之后问题才显现的过程。从而使得过程得到控制。</w:t>
      </w:r>
    </w:p>
    <w:p w:rsidR="00F15ACB" w:rsidRPr="00C668A7" w:rsidRDefault="00F15ACB" w:rsidP="00342A1B">
      <w:pPr>
        <w:spacing w:line="276" w:lineRule="auto"/>
        <w:rPr>
          <w:rFonts w:ascii="宋体" w:hAnsi="宋体" w:hint="eastAsia"/>
        </w:rPr>
      </w:pPr>
      <w:smartTag w:uri="urn:schemas-microsoft-com:office:smarttags" w:element="chsdate">
        <w:smartTagPr>
          <w:attr w:name="IsROCDate" w:val="False"/>
          <w:attr w:name="IsLunarDate" w:val="False"/>
          <w:attr w:name="Day" w:val="30"/>
          <w:attr w:name="Month" w:val="12"/>
          <w:attr w:name="Year" w:val="1899"/>
        </w:smartTagPr>
        <w:r w:rsidRPr="00C668A7">
          <w:rPr>
            <w:rFonts w:ascii="宋体" w:hAnsi="宋体" w:hint="eastAsia"/>
          </w:rPr>
          <w:t>7.5.2</w:t>
        </w:r>
      </w:smartTag>
      <w:r w:rsidRPr="00C668A7">
        <w:rPr>
          <w:rFonts w:ascii="宋体" w:hAnsi="宋体" w:hint="eastAsia"/>
        </w:rPr>
        <w:t xml:space="preserve">.1 由检验部门按工艺文件进行确认，并出具工艺验证报告。      </w:t>
      </w:r>
    </w:p>
    <w:p w:rsidR="00F15ACB" w:rsidRPr="00C668A7" w:rsidRDefault="00F15ACB" w:rsidP="00342A1B">
      <w:pPr>
        <w:spacing w:line="276" w:lineRule="auto"/>
        <w:rPr>
          <w:rFonts w:ascii="宋体" w:hAnsi="宋体" w:hint="eastAsia"/>
        </w:rPr>
      </w:pPr>
      <w:smartTag w:uri="urn:schemas-microsoft-com:office:smarttags" w:element="chsdate">
        <w:smartTagPr>
          <w:attr w:name="IsROCDate" w:val="False"/>
          <w:attr w:name="IsLunarDate" w:val="False"/>
          <w:attr w:name="Day" w:val="30"/>
          <w:attr w:name="Month" w:val="12"/>
          <w:attr w:name="Year" w:val="1899"/>
        </w:smartTagPr>
        <w:r w:rsidRPr="00C668A7">
          <w:rPr>
            <w:rFonts w:ascii="宋体" w:hAnsi="宋体" w:hint="eastAsia"/>
          </w:rPr>
          <w:t>7.5.2</w:t>
        </w:r>
      </w:smartTag>
      <w:r w:rsidRPr="00C668A7">
        <w:rPr>
          <w:rFonts w:ascii="宋体" w:hAnsi="宋体" w:hint="eastAsia"/>
        </w:rPr>
        <w:t>.2 生产设备能力及设备状态等过程能力由工程部负责确认，并使设备满足工序能力要求，完善设备检测手段。</w:t>
      </w:r>
    </w:p>
    <w:p w:rsidR="00F15ACB" w:rsidRPr="00C668A7" w:rsidRDefault="00F15ACB" w:rsidP="00342A1B">
      <w:pPr>
        <w:spacing w:line="276" w:lineRule="auto"/>
        <w:rPr>
          <w:rFonts w:ascii="宋体" w:hAnsi="宋体" w:hint="eastAsia"/>
        </w:rPr>
      </w:pPr>
      <w:smartTag w:uri="urn:schemas-microsoft-com:office:smarttags" w:element="chsdate">
        <w:smartTagPr>
          <w:attr w:name="IsROCDate" w:val="False"/>
          <w:attr w:name="IsLunarDate" w:val="False"/>
          <w:attr w:name="Day" w:val="30"/>
          <w:attr w:name="Month" w:val="12"/>
          <w:attr w:name="Year" w:val="1899"/>
        </w:smartTagPr>
        <w:r w:rsidRPr="00C668A7">
          <w:rPr>
            <w:rFonts w:ascii="宋体" w:hAnsi="宋体" w:hint="eastAsia"/>
          </w:rPr>
          <w:t>7.5.2</w:t>
        </w:r>
      </w:smartTag>
      <w:r w:rsidRPr="00C668A7">
        <w:rPr>
          <w:rFonts w:ascii="宋体" w:hAnsi="宋体" w:hint="eastAsia"/>
        </w:rPr>
        <w:t>.3操作人员的资格、水平由主管副总确认。</w:t>
      </w:r>
    </w:p>
    <w:p w:rsidR="00F15ACB" w:rsidRPr="00C668A7" w:rsidRDefault="00F15ACB" w:rsidP="00342A1B">
      <w:pPr>
        <w:spacing w:line="276" w:lineRule="auto"/>
        <w:rPr>
          <w:rFonts w:ascii="宋体" w:hAnsi="宋体"/>
        </w:rPr>
      </w:pPr>
      <w:smartTag w:uri="urn:schemas-microsoft-com:office:smarttags" w:element="chsdate">
        <w:smartTagPr>
          <w:attr w:name="IsROCDate" w:val="False"/>
          <w:attr w:name="IsLunarDate" w:val="False"/>
          <w:attr w:name="Day" w:val="30"/>
          <w:attr w:name="Month" w:val="12"/>
          <w:attr w:name="Year" w:val="1899"/>
        </w:smartTagPr>
        <w:r w:rsidRPr="00C668A7">
          <w:rPr>
            <w:rFonts w:ascii="宋体" w:hAnsi="宋体" w:hint="eastAsia"/>
          </w:rPr>
          <w:t>7.5.2</w:t>
        </w:r>
      </w:smartTag>
      <w:r w:rsidRPr="00C668A7">
        <w:rPr>
          <w:rFonts w:ascii="宋体" w:hAnsi="宋体" w:hint="eastAsia"/>
        </w:rPr>
        <w:t>.4查看记录表。</w:t>
      </w:r>
    </w:p>
    <w:p w:rsidR="00F15ACB" w:rsidRPr="00C668A7" w:rsidRDefault="00F15ACB" w:rsidP="00342A1B">
      <w:pPr>
        <w:spacing w:line="276" w:lineRule="auto"/>
        <w:rPr>
          <w:rFonts w:ascii="宋体" w:hAnsi="宋体"/>
          <w:spacing w:val="40"/>
        </w:rPr>
      </w:pPr>
      <w:smartTag w:uri="urn:schemas-microsoft-com:office:smarttags" w:element="chsdate">
        <w:smartTagPr>
          <w:attr w:name="IsROCDate" w:val="False"/>
          <w:attr w:name="IsLunarDate" w:val="False"/>
          <w:attr w:name="Day" w:val="30"/>
          <w:attr w:name="Month" w:val="12"/>
          <w:attr w:name="Year" w:val="1899"/>
        </w:smartTagPr>
        <w:r w:rsidRPr="00C668A7">
          <w:rPr>
            <w:rFonts w:ascii="宋体" w:hAnsi="宋体"/>
          </w:rPr>
          <w:t>7.5.2</w:t>
        </w:r>
      </w:smartTag>
      <w:r w:rsidRPr="00C668A7">
        <w:rPr>
          <w:rFonts w:ascii="宋体" w:hAnsi="宋体"/>
        </w:rPr>
        <w:t>.5</w:t>
      </w:r>
      <w:r w:rsidRPr="00C668A7">
        <w:rPr>
          <w:rFonts w:ascii="宋体" w:hAnsi="宋体" w:hint="eastAsia"/>
        </w:rPr>
        <w:t>过程确认</w:t>
      </w:r>
      <w:r w:rsidRPr="00C668A7">
        <w:rPr>
          <w:rFonts w:ascii="宋体" w:hAnsi="宋体" w:hint="eastAsia"/>
          <w:spacing w:val="40"/>
        </w:rPr>
        <w:t xml:space="preserve"> </w:t>
      </w:r>
    </w:p>
    <w:p w:rsidR="00F15ACB" w:rsidRPr="00C720C6" w:rsidRDefault="00F15ACB" w:rsidP="00342A1B">
      <w:pPr>
        <w:spacing w:line="276" w:lineRule="auto"/>
        <w:ind w:firstLineChars="200" w:firstLine="420"/>
        <w:rPr>
          <w:rFonts w:ascii="宋体" w:hAnsi="宋体"/>
        </w:rPr>
      </w:pPr>
      <w:r w:rsidRPr="00C720C6">
        <w:rPr>
          <w:rFonts w:ascii="宋体" w:hAnsi="宋体"/>
        </w:rPr>
        <w:lastRenderedPageBreak/>
        <w:t>a)</w:t>
      </w:r>
      <w:r w:rsidRPr="00C720C6">
        <w:rPr>
          <w:rFonts w:ascii="宋体" w:hAnsi="宋体" w:hint="eastAsia"/>
        </w:rPr>
        <w:t xml:space="preserve">关键工序：对产品质量有直接影响的工序。 </w:t>
      </w:r>
      <w:r w:rsidRPr="00C720C6">
        <w:rPr>
          <w:rFonts w:ascii="宋体" w:hAnsi="宋体"/>
        </w:rPr>
        <w:t xml:space="preserve"> </w:t>
      </w:r>
    </w:p>
    <w:p w:rsidR="00F15ACB" w:rsidRPr="00C720C6" w:rsidRDefault="00F15ACB" w:rsidP="00342A1B">
      <w:pPr>
        <w:spacing w:line="276" w:lineRule="auto"/>
        <w:ind w:firstLineChars="150" w:firstLine="315"/>
        <w:rPr>
          <w:rFonts w:ascii="宋体" w:hAnsi="宋体" w:hint="eastAsia"/>
        </w:rPr>
      </w:pPr>
      <w:r w:rsidRPr="00C720C6">
        <w:rPr>
          <w:rFonts w:ascii="宋体" w:hAnsi="宋体" w:hint="eastAsia"/>
        </w:rPr>
        <w:t>植物蛋白饮料（杏仁露、核桃露）：</w:t>
      </w:r>
      <w:r w:rsidR="00D223A0" w:rsidRPr="00C720C6">
        <w:rPr>
          <w:rFonts w:ascii="宋体" w:hAnsi="宋体" w:hint="eastAsia"/>
        </w:rPr>
        <w:t>灌装封口</w:t>
      </w:r>
      <w:r w:rsidRPr="00C720C6">
        <w:rPr>
          <w:rFonts w:ascii="宋体" w:hAnsi="宋体" w:hint="eastAsia"/>
        </w:rPr>
        <w:t>、杀菌</w:t>
      </w:r>
    </w:p>
    <w:p w:rsidR="00F15ACB" w:rsidRPr="00C720C6" w:rsidRDefault="00F15ACB" w:rsidP="00342A1B">
      <w:pPr>
        <w:spacing w:line="276" w:lineRule="auto"/>
        <w:rPr>
          <w:rFonts w:ascii="宋体" w:hAnsi="宋体"/>
        </w:rPr>
      </w:pPr>
      <w:r w:rsidRPr="00C720C6">
        <w:rPr>
          <w:rFonts w:ascii="宋体" w:hAnsi="宋体"/>
        </w:rPr>
        <w:t xml:space="preserve">    b)</w:t>
      </w:r>
      <w:r w:rsidRPr="00C720C6">
        <w:rPr>
          <w:rFonts w:ascii="宋体" w:hAnsi="宋体" w:hint="eastAsia"/>
        </w:rPr>
        <w:t>特殊工序：对产品质量有直接影响的特殊的工序。</w:t>
      </w:r>
    </w:p>
    <w:p w:rsidR="00F15ACB" w:rsidRPr="00C720C6" w:rsidRDefault="00F15ACB" w:rsidP="00342A1B">
      <w:pPr>
        <w:spacing w:line="276" w:lineRule="auto"/>
        <w:rPr>
          <w:rFonts w:ascii="宋体" w:hAnsi="宋体"/>
        </w:rPr>
      </w:pPr>
      <w:r w:rsidRPr="00C720C6">
        <w:rPr>
          <w:rFonts w:ascii="宋体" w:hAnsi="宋体"/>
        </w:rPr>
        <w:t xml:space="preserve">   </w:t>
      </w:r>
      <w:r w:rsidRPr="00C720C6">
        <w:rPr>
          <w:rFonts w:ascii="宋体" w:hAnsi="宋体" w:hint="eastAsia"/>
        </w:rPr>
        <w:t>植物蛋白饮料（杏仁露、核桃露）：空罐焊接</w:t>
      </w:r>
    </w:p>
    <w:p w:rsidR="00F15ACB" w:rsidRPr="00C720C6" w:rsidRDefault="00F15ACB" w:rsidP="00342A1B">
      <w:pPr>
        <w:spacing w:line="276" w:lineRule="auto"/>
        <w:rPr>
          <w:rFonts w:ascii="宋体" w:hAnsi="宋体" w:hint="eastAsia"/>
        </w:rPr>
      </w:pPr>
      <w:r w:rsidRPr="00C720C6">
        <w:rPr>
          <w:rFonts w:ascii="宋体" w:hAnsi="宋体"/>
        </w:rPr>
        <w:t xml:space="preserve">    </w:t>
      </w:r>
      <w:r w:rsidRPr="00C720C6">
        <w:rPr>
          <w:rFonts w:ascii="宋体" w:hAnsi="宋体" w:hint="eastAsia"/>
        </w:rPr>
        <w:t>特殊过程和关键过程应填制相应的确认记录，如果影响过程的人、机、料、法、环发生变化时，应再确认，并保留记录。</w:t>
      </w:r>
    </w:p>
    <w:p w:rsidR="00F15ACB" w:rsidRPr="00C720C6" w:rsidRDefault="00F15ACB" w:rsidP="00342A1B">
      <w:pPr>
        <w:spacing w:line="276" w:lineRule="auto"/>
        <w:rPr>
          <w:rFonts w:ascii="宋体" w:hAnsi="宋体" w:hint="eastAsia"/>
        </w:rPr>
      </w:pPr>
      <w:r w:rsidRPr="00C720C6">
        <w:rPr>
          <w:rFonts w:ascii="宋体" w:hAnsi="宋体"/>
        </w:rPr>
        <w:t xml:space="preserve">    c)</w:t>
      </w:r>
      <w:r w:rsidRPr="00C720C6">
        <w:rPr>
          <w:rFonts w:ascii="宋体" w:hAnsi="宋体" w:hint="eastAsia"/>
        </w:rPr>
        <w:t>对适宜的过程参数和产品特性进行监视和控制，这些监视包括：</w:t>
      </w:r>
    </w:p>
    <w:p w:rsidR="00C720C6" w:rsidRDefault="00C720C6" w:rsidP="00C720C6">
      <w:pPr>
        <w:spacing w:line="276" w:lineRule="auto"/>
        <w:ind w:firstLineChars="200" w:firstLine="420"/>
      </w:pPr>
      <w:r>
        <w:rPr>
          <w:rFonts w:ascii="宋体" w:hAnsi="宋体" w:hint="eastAsia"/>
        </w:rPr>
        <w:t>—</w:t>
      </w:r>
      <w:r w:rsidR="00F15ACB" w:rsidRPr="00D5181B">
        <w:rPr>
          <w:rFonts w:hint="eastAsia"/>
        </w:rPr>
        <w:t>对关键工序进行能力分析。本公司</w:t>
      </w:r>
      <w:r w:rsidR="00F15ACB">
        <w:rPr>
          <w:rFonts w:hint="eastAsia"/>
        </w:rPr>
        <w:t>的</w:t>
      </w:r>
      <w:r w:rsidR="00F15ACB" w:rsidRPr="00D5181B">
        <w:rPr>
          <w:rFonts w:hint="eastAsia"/>
        </w:rPr>
        <w:t>产品</w:t>
      </w:r>
      <w:r w:rsidR="00F15ACB">
        <w:rPr>
          <w:rFonts w:hint="eastAsia"/>
        </w:rPr>
        <w:t>类别为植物蛋白饮料，</w:t>
      </w:r>
      <w:r w:rsidR="00F15ACB" w:rsidRPr="00D5181B">
        <w:rPr>
          <w:rFonts w:hint="eastAsia"/>
        </w:rPr>
        <w:t>生产过程中，</w:t>
      </w:r>
      <w:r w:rsidR="008246AA">
        <w:rPr>
          <w:rFonts w:hint="eastAsia"/>
        </w:rPr>
        <w:t>灌装封口</w:t>
      </w:r>
      <w:r w:rsidR="00F15ACB" w:rsidRPr="00D5181B">
        <w:rPr>
          <w:rFonts w:hint="eastAsia"/>
        </w:rPr>
        <w:t>、杀菌工序为关键工序。</w:t>
      </w:r>
      <w:r w:rsidR="00D223A0">
        <w:rPr>
          <w:rFonts w:hint="eastAsia"/>
        </w:rPr>
        <w:t>灌装封口</w:t>
      </w:r>
      <w:r w:rsidR="00F15ACB" w:rsidRPr="00D5181B">
        <w:rPr>
          <w:rFonts w:hint="eastAsia"/>
        </w:rPr>
        <w:t>时主要掌握</w:t>
      </w:r>
      <w:r w:rsidR="00D223A0">
        <w:rPr>
          <w:rFonts w:hint="eastAsia"/>
        </w:rPr>
        <w:t>灌装量</w:t>
      </w:r>
      <w:r w:rsidR="00F15ACB">
        <w:rPr>
          <w:rFonts w:hint="eastAsia"/>
        </w:rPr>
        <w:t>、</w:t>
      </w:r>
      <w:r w:rsidR="00842B76">
        <w:rPr>
          <w:rFonts w:hint="eastAsia"/>
        </w:rPr>
        <w:t>灌装温度和</w:t>
      </w:r>
      <w:r w:rsidR="00D223A0">
        <w:rPr>
          <w:rFonts w:hint="eastAsia"/>
        </w:rPr>
        <w:t>封口质量</w:t>
      </w:r>
      <w:r>
        <w:rPr>
          <w:rFonts w:hint="eastAsia"/>
        </w:rPr>
        <w:t>。</w:t>
      </w:r>
      <w:r w:rsidR="008246AA">
        <w:rPr>
          <w:rFonts w:hint="eastAsia"/>
        </w:rPr>
        <w:t>灌装温度需大于</w:t>
      </w:r>
      <w:r w:rsidR="008246AA">
        <w:rPr>
          <w:rFonts w:hint="eastAsia"/>
        </w:rPr>
        <w:t>8</w:t>
      </w:r>
      <w:r w:rsidR="008246AA" w:rsidRPr="008246AA">
        <w:rPr>
          <w:rFonts w:ascii="宋体" w:hAnsi="宋体" w:hint="eastAsia"/>
        </w:rPr>
        <w:t>0</w:t>
      </w:r>
      <w:r w:rsidR="008246AA">
        <w:rPr>
          <w:rFonts w:ascii="宋体" w:hAnsi="宋体" w:hint="eastAsia"/>
        </w:rPr>
        <w:t>℃，</w:t>
      </w:r>
      <w:r>
        <w:rPr>
          <w:rFonts w:hint="eastAsia"/>
        </w:rPr>
        <w:t>生产过程中，机手和品管员要随时检查各灌装头的灌装情况，发现超重和欠重等异常情况及时调整；定期剖罐检查，确保封口的迭接率和紧密度达到标准要求，同时检查封口外观，不得有</w:t>
      </w:r>
      <w:r w:rsidRPr="00C720C6">
        <w:rPr>
          <w:rFonts w:ascii="宋体" w:hAnsi="宋体" w:hint="eastAsia"/>
          <w:szCs w:val="21"/>
        </w:rPr>
        <w:t>牙齿、铁舌、大塌边、假封、快口</w:t>
      </w:r>
      <w:r>
        <w:rPr>
          <w:rFonts w:ascii="宋体" w:hAnsi="宋体" w:hint="eastAsia"/>
          <w:szCs w:val="21"/>
        </w:rPr>
        <w:t>等卷封缺陷</w:t>
      </w:r>
      <w:r w:rsidR="00F15ACB" w:rsidRPr="00D5181B">
        <w:rPr>
          <w:rFonts w:hint="eastAsia"/>
        </w:rPr>
        <w:t>。杀菌时要掌握杀菌温度、杀菌时间，冷却时要防止罐变形。空罐生产过程中，电阻焊工序为特殊工序，应注意焊缝平滑美观、焊点均匀连接、频率最佳。注意飞溅，防止毛刺，注意补涂质量。撕拉实验和球凸实验必须合格。注意焊轮和磨具的调整。</w:t>
      </w:r>
    </w:p>
    <w:p w:rsidR="00F15ACB" w:rsidRPr="003F64ED" w:rsidRDefault="00C720C6" w:rsidP="00C720C6">
      <w:pPr>
        <w:tabs>
          <w:tab w:val="left" w:pos="750"/>
        </w:tabs>
        <w:rPr>
          <w:rFonts w:ascii="黑体" w:eastAsia="黑体" w:hint="eastAsia"/>
        </w:rPr>
      </w:pPr>
      <w:smartTag w:uri="urn:schemas-microsoft-com:office:smarttags" w:element="chsdate">
        <w:smartTagPr>
          <w:attr w:name="Year" w:val="1899"/>
          <w:attr w:name="Month" w:val="12"/>
          <w:attr w:name="Day" w:val="30"/>
          <w:attr w:name="IsLunarDate" w:val="False"/>
          <w:attr w:name="IsROCDate" w:val="False"/>
        </w:smartTagPr>
        <w:r>
          <w:rPr>
            <w:rFonts w:hint="eastAsia"/>
          </w:rPr>
          <w:t>7</w:t>
        </w:r>
        <w:r w:rsidR="00F15ACB" w:rsidRPr="003F64ED">
          <w:rPr>
            <w:rFonts w:ascii="黑体" w:eastAsia="黑体" w:hint="eastAsia"/>
          </w:rPr>
          <w:t>.5.3</w:t>
        </w:r>
      </w:smartTag>
      <w:r w:rsidR="00F15ACB" w:rsidRPr="003F64ED">
        <w:rPr>
          <w:rFonts w:ascii="黑体" w:eastAsia="黑体" w:hint="eastAsia"/>
        </w:rPr>
        <w:t>标识和可追溯性</w:t>
      </w:r>
    </w:p>
    <w:p w:rsidR="00F15ACB" w:rsidRPr="007E2EDB" w:rsidRDefault="00F15ACB" w:rsidP="009B14C4">
      <w:pPr>
        <w:spacing w:line="276" w:lineRule="auto"/>
        <w:ind w:firstLineChars="170" w:firstLine="357"/>
        <w:rPr>
          <w:rFonts w:hint="eastAsia"/>
          <w:kern w:val="0"/>
        </w:rPr>
      </w:pPr>
      <w:r w:rsidRPr="007E2EDB">
        <w:rPr>
          <w:rFonts w:hint="eastAsia"/>
          <w:kern w:val="0"/>
        </w:rPr>
        <w:t>为确保具备识别产品批次及其与原料批次、生产和交付记录的关系</w:t>
      </w:r>
      <w:r w:rsidRPr="007E2EDB">
        <w:rPr>
          <w:kern w:val="0"/>
        </w:rPr>
        <w:t>,</w:t>
      </w:r>
      <w:r w:rsidRPr="007E2EDB">
        <w:rPr>
          <w:rFonts w:hint="eastAsia"/>
          <w:kern w:val="0"/>
        </w:rPr>
        <w:t>识别直接供方的进料和终产品初次分销的途径。公司制定并实施《产品标识和可追溯性控制程序》</w:t>
      </w:r>
      <w:r w:rsidRPr="00C720C6">
        <w:rPr>
          <w:rFonts w:ascii="宋体" w:hAnsi="宋体" w:hint="eastAsia"/>
        </w:rPr>
        <w:t>(LOLO-CX-12-20</w:t>
      </w:r>
      <w:r w:rsidR="00C720C6" w:rsidRPr="00C720C6">
        <w:rPr>
          <w:rFonts w:ascii="宋体" w:hAnsi="宋体" w:hint="eastAsia"/>
        </w:rPr>
        <w:t>14</w:t>
      </w:r>
      <w:r w:rsidRPr="00C720C6">
        <w:rPr>
          <w:rFonts w:ascii="宋体" w:hAnsi="宋体" w:hint="eastAsia"/>
        </w:rPr>
        <w:t>)</w:t>
      </w:r>
      <w:r>
        <w:rPr>
          <w:rFonts w:hint="eastAsia"/>
          <w:kern w:val="0"/>
        </w:rPr>
        <w:t>，</w:t>
      </w:r>
      <w:r w:rsidRPr="007E2EDB">
        <w:rPr>
          <w:rFonts w:hint="eastAsia"/>
          <w:kern w:val="0"/>
        </w:rPr>
        <w:t>满足以下方面</w:t>
      </w:r>
      <w:r>
        <w:rPr>
          <w:rFonts w:hint="eastAsia"/>
          <w:kern w:val="0"/>
        </w:rPr>
        <w:t>的</w:t>
      </w:r>
      <w:r w:rsidRPr="007E2EDB">
        <w:rPr>
          <w:rFonts w:hint="eastAsia"/>
          <w:kern w:val="0"/>
        </w:rPr>
        <w:t>要求</w:t>
      </w:r>
      <w:r w:rsidR="00C720C6">
        <w:rPr>
          <w:rFonts w:hint="eastAsia"/>
          <w:kern w:val="0"/>
        </w:rPr>
        <w:t>：</w:t>
      </w:r>
    </w:p>
    <w:p w:rsidR="00F15ACB" w:rsidRPr="00C668A7" w:rsidRDefault="00F15ACB" w:rsidP="009B14C4">
      <w:pPr>
        <w:spacing w:line="276" w:lineRule="auto"/>
        <w:ind w:firstLineChars="170" w:firstLine="357"/>
        <w:rPr>
          <w:rFonts w:ascii="宋体" w:hAnsi="宋体" w:hint="eastAsia"/>
          <w:kern w:val="0"/>
        </w:rPr>
      </w:pPr>
      <w:r w:rsidRPr="00C668A7">
        <w:rPr>
          <w:rFonts w:ascii="宋体" w:hAnsi="宋体"/>
          <w:kern w:val="0"/>
        </w:rPr>
        <w:t>a)</w:t>
      </w:r>
      <w:r w:rsidR="00C668A7">
        <w:rPr>
          <w:rFonts w:ascii="宋体" w:hAnsi="宋体" w:hint="eastAsia"/>
          <w:kern w:val="0"/>
        </w:rPr>
        <w:t xml:space="preserve"> </w:t>
      </w:r>
      <w:r w:rsidRPr="00C668A7">
        <w:rPr>
          <w:rFonts w:ascii="宋体" w:hAnsi="宋体" w:hint="eastAsia"/>
          <w:kern w:val="0"/>
        </w:rPr>
        <w:t>在产品实现的全过程中，使用适宜的方法识别产品；</w:t>
      </w:r>
    </w:p>
    <w:p w:rsidR="00F15ACB" w:rsidRPr="00C668A7" w:rsidRDefault="00F15ACB" w:rsidP="009B14C4">
      <w:pPr>
        <w:spacing w:line="276" w:lineRule="auto"/>
        <w:ind w:firstLineChars="170" w:firstLine="357"/>
        <w:rPr>
          <w:rFonts w:ascii="宋体" w:hAnsi="宋体" w:hint="eastAsia"/>
          <w:kern w:val="0"/>
        </w:rPr>
      </w:pPr>
      <w:r w:rsidRPr="00C668A7">
        <w:rPr>
          <w:rFonts w:ascii="宋体" w:hAnsi="宋体"/>
          <w:kern w:val="0"/>
        </w:rPr>
        <w:t>b)</w:t>
      </w:r>
      <w:r w:rsidR="00C668A7">
        <w:rPr>
          <w:rFonts w:ascii="宋体" w:hAnsi="宋体" w:hint="eastAsia"/>
          <w:kern w:val="0"/>
        </w:rPr>
        <w:t xml:space="preserve"> </w:t>
      </w:r>
      <w:r w:rsidRPr="00C668A7">
        <w:rPr>
          <w:rFonts w:ascii="宋体" w:hAnsi="宋体" w:hint="eastAsia"/>
          <w:kern w:val="0"/>
        </w:rPr>
        <w:t>针对监视和测量要求识别产品的状态；</w:t>
      </w:r>
    </w:p>
    <w:p w:rsidR="00F15ACB" w:rsidRPr="00C668A7" w:rsidRDefault="00F15ACB" w:rsidP="009B14C4">
      <w:pPr>
        <w:spacing w:line="276" w:lineRule="auto"/>
        <w:ind w:firstLineChars="170" w:firstLine="357"/>
        <w:rPr>
          <w:rFonts w:ascii="宋体" w:hAnsi="宋体" w:hint="eastAsia"/>
          <w:kern w:val="0"/>
          <w:szCs w:val="16"/>
        </w:rPr>
      </w:pPr>
      <w:r w:rsidRPr="00C668A7">
        <w:rPr>
          <w:rFonts w:ascii="宋体" w:hAnsi="宋体"/>
          <w:kern w:val="0"/>
        </w:rPr>
        <w:t>c)</w:t>
      </w:r>
      <w:r w:rsidR="00C668A7">
        <w:rPr>
          <w:rFonts w:ascii="宋体" w:hAnsi="宋体" w:hint="eastAsia"/>
          <w:kern w:val="0"/>
        </w:rPr>
        <w:t xml:space="preserve"> </w:t>
      </w:r>
      <w:r w:rsidRPr="00C668A7">
        <w:rPr>
          <w:rFonts w:ascii="宋体" w:hAnsi="宋体" w:hint="eastAsia"/>
          <w:kern w:val="0"/>
        </w:rPr>
        <w:t>从原料到成品的唯一性标识、清晰，具有可追溯性。</w:t>
      </w:r>
    </w:p>
    <w:p w:rsidR="00F15ACB" w:rsidRPr="003F64ED" w:rsidRDefault="00F15ACB" w:rsidP="009B14C4">
      <w:pPr>
        <w:spacing w:line="276" w:lineRule="auto"/>
        <w:rPr>
          <w:rFonts w:ascii="黑体" w:eastAsia="黑体" w:hint="eastAsia"/>
        </w:rPr>
      </w:pPr>
      <w:smartTag w:uri="urn:schemas-microsoft-com:office:smarttags" w:element="chsdate">
        <w:smartTagPr>
          <w:attr w:name="IsROCDate" w:val="False"/>
          <w:attr w:name="IsLunarDate" w:val="False"/>
          <w:attr w:name="Day" w:val="30"/>
          <w:attr w:name="Month" w:val="12"/>
          <w:attr w:name="Year" w:val="1899"/>
        </w:smartTagPr>
        <w:r w:rsidRPr="003F64ED">
          <w:rPr>
            <w:rFonts w:ascii="黑体" w:eastAsia="黑体" w:hint="eastAsia"/>
          </w:rPr>
          <w:t>7.5.4</w:t>
        </w:r>
      </w:smartTag>
      <w:r w:rsidRPr="003F64ED">
        <w:rPr>
          <w:rFonts w:ascii="黑体" w:eastAsia="黑体" w:hint="eastAsia"/>
        </w:rPr>
        <w:t>顾客财产</w:t>
      </w:r>
    </w:p>
    <w:p w:rsidR="00F15ACB" w:rsidRPr="00D5181B" w:rsidRDefault="00F15ACB" w:rsidP="009B14C4">
      <w:pPr>
        <w:spacing w:line="276" w:lineRule="auto"/>
        <w:ind w:firstLineChars="200" w:firstLine="420"/>
        <w:rPr>
          <w:rFonts w:hint="eastAsia"/>
        </w:rPr>
      </w:pPr>
      <w:r w:rsidRPr="00D5181B">
        <w:rPr>
          <w:rFonts w:hint="eastAsia"/>
        </w:rPr>
        <w:t>本公司所有原材料及包装物均统一采购、统一使用，顾客亦不提供技术资料。不涉及顾客财产，故没有顾客财产。</w:t>
      </w:r>
    </w:p>
    <w:p w:rsidR="00F15ACB" w:rsidRPr="003F64ED" w:rsidRDefault="00F15ACB" w:rsidP="009B14C4">
      <w:pPr>
        <w:spacing w:line="276" w:lineRule="auto"/>
        <w:rPr>
          <w:rFonts w:ascii="黑体" w:eastAsia="黑体" w:hint="eastAsia"/>
        </w:rPr>
      </w:pPr>
      <w:smartTag w:uri="urn:schemas-microsoft-com:office:smarttags" w:element="chsdate">
        <w:smartTagPr>
          <w:attr w:name="Year" w:val="1899"/>
          <w:attr w:name="Month" w:val="12"/>
          <w:attr w:name="Day" w:val="30"/>
          <w:attr w:name="IsLunarDate" w:val="False"/>
          <w:attr w:name="IsROCDate" w:val="False"/>
        </w:smartTagPr>
        <w:r w:rsidRPr="003F64ED">
          <w:rPr>
            <w:rFonts w:ascii="黑体" w:eastAsia="黑体" w:hint="eastAsia"/>
          </w:rPr>
          <w:t>7.5.5</w:t>
        </w:r>
      </w:smartTag>
      <w:r w:rsidRPr="003F64ED">
        <w:rPr>
          <w:rFonts w:ascii="黑体" w:eastAsia="黑体" w:hint="eastAsia"/>
        </w:rPr>
        <w:t>产品防护</w:t>
      </w:r>
    </w:p>
    <w:p w:rsidR="00F15ACB" w:rsidRPr="00D5181B" w:rsidRDefault="00F15ACB" w:rsidP="009B14C4">
      <w:pPr>
        <w:spacing w:line="276" w:lineRule="auto"/>
        <w:rPr>
          <w:rFonts w:hint="eastAsia"/>
        </w:rPr>
      </w:pPr>
      <w:r w:rsidRPr="00D5181B">
        <w:t xml:space="preserve">    </w:t>
      </w:r>
      <w:r w:rsidRPr="00D5181B">
        <w:rPr>
          <w:rFonts w:hint="eastAsia"/>
        </w:rPr>
        <w:t>防止产品在搬运、贮存、包装、防护和交付过程中损坏和变质，主要由</w:t>
      </w:r>
      <w:r>
        <w:rPr>
          <w:rFonts w:hint="eastAsia"/>
        </w:rPr>
        <w:t>营销</w:t>
      </w:r>
      <w:r w:rsidRPr="00D5181B">
        <w:rPr>
          <w:rFonts w:hint="eastAsia"/>
        </w:rPr>
        <w:t>储运部门负责按规定程序进行归口管理。</w:t>
      </w:r>
    </w:p>
    <w:p w:rsidR="00F15ACB" w:rsidRPr="00D5181B" w:rsidRDefault="00F15ACB" w:rsidP="009B14C4">
      <w:pPr>
        <w:spacing w:line="276" w:lineRule="auto"/>
        <w:ind w:firstLineChars="200" w:firstLine="420"/>
        <w:rPr>
          <w:rFonts w:hint="eastAsia"/>
        </w:rPr>
      </w:pPr>
      <w:r>
        <w:rPr>
          <w:rFonts w:hint="eastAsia"/>
        </w:rPr>
        <w:t>品管部</w:t>
      </w:r>
      <w:r w:rsidRPr="00D5181B">
        <w:rPr>
          <w:rFonts w:hint="eastAsia"/>
        </w:rPr>
        <w:t>制定产品搬运、贮存、包装、交付文件，</w:t>
      </w:r>
      <w:r>
        <w:rPr>
          <w:rFonts w:hint="eastAsia"/>
        </w:rPr>
        <w:t>及监督控制。</w:t>
      </w:r>
      <w:r w:rsidRPr="00D5181B">
        <w:rPr>
          <w:rFonts w:hint="eastAsia"/>
        </w:rPr>
        <w:t>储运部门负责所辖成品、外购产品、材料等的搬运、贮存、防护</w:t>
      </w:r>
      <w:r>
        <w:rPr>
          <w:rFonts w:hint="eastAsia"/>
        </w:rPr>
        <w:t>。</w:t>
      </w:r>
      <w:r w:rsidRPr="00D5181B">
        <w:rPr>
          <w:rFonts w:hint="eastAsia"/>
        </w:rPr>
        <w:t>生产车间负责生产过程中的</w:t>
      </w:r>
      <w:r>
        <w:rPr>
          <w:rFonts w:hint="eastAsia"/>
        </w:rPr>
        <w:t>产品包装及</w:t>
      </w:r>
      <w:r w:rsidRPr="00D5181B">
        <w:rPr>
          <w:rFonts w:hint="eastAsia"/>
        </w:rPr>
        <w:t>成品的</w:t>
      </w:r>
      <w:r>
        <w:rPr>
          <w:rFonts w:hint="eastAsia"/>
        </w:rPr>
        <w:t>码放。</w:t>
      </w:r>
    </w:p>
    <w:p w:rsidR="00F15ACB" w:rsidRPr="00342A1B" w:rsidRDefault="00F15ACB" w:rsidP="009B14C4">
      <w:pPr>
        <w:spacing w:line="276" w:lineRule="auto"/>
        <w:rPr>
          <w:rFonts w:ascii="黑体" w:eastAsia="黑体" w:hint="eastAsia"/>
        </w:rPr>
      </w:pPr>
      <w:smartTag w:uri="urn:schemas-microsoft-com:office:smarttags" w:element="chsdate">
        <w:smartTagPr>
          <w:attr w:name="Year" w:val="1899"/>
          <w:attr w:name="Month" w:val="12"/>
          <w:attr w:name="Day" w:val="30"/>
          <w:attr w:name="IsLunarDate" w:val="False"/>
          <w:attr w:name="IsROCDate" w:val="False"/>
        </w:smartTagPr>
        <w:r w:rsidRPr="00342A1B">
          <w:rPr>
            <w:rFonts w:ascii="黑体" w:eastAsia="黑体" w:hint="eastAsia"/>
          </w:rPr>
          <w:t>7.5.5</w:t>
        </w:r>
      </w:smartTag>
      <w:r w:rsidRPr="00342A1B">
        <w:rPr>
          <w:rFonts w:ascii="黑体" w:eastAsia="黑体" w:hint="eastAsia"/>
        </w:rPr>
        <w:t>.1搬运</w:t>
      </w:r>
    </w:p>
    <w:p w:rsidR="00F15ACB" w:rsidRPr="00342A1B" w:rsidRDefault="00F15ACB" w:rsidP="009B14C4">
      <w:pPr>
        <w:spacing w:line="276" w:lineRule="auto"/>
        <w:ind w:firstLineChars="200" w:firstLine="420"/>
        <w:rPr>
          <w:rFonts w:ascii="宋体" w:hAnsi="宋体" w:hint="eastAsia"/>
        </w:rPr>
      </w:pPr>
      <w:r w:rsidRPr="00342A1B">
        <w:rPr>
          <w:rFonts w:ascii="宋体" w:hAnsi="宋体"/>
        </w:rPr>
        <w:t>a)</w:t>
      </w:r>
      <w:r w:rsidRPr="00342A1B">
        <w:rPr>
          <w:rFonts w:ascii="宋体" w:hAnsi="宋体" w:hint="eastAsia"/>
        </w:rPr>
        <w:t>应按照规定采用适宜的设施或搬运方法及运输手段，防止产品包装破损。</w:t>
      </w:r>
    </w:p>
    <w:p w:rsidR="00F15ACB" w:rsidRPr="00342A1B" w:rsidRDefault="00F15ACB" w:rsidP="009B14C4">
      <w:pPr>
        <w:spacing w:line="276" w:lineRule="auto"/>
        <w:ind w:firstLineChars="200" w:firstLine="420"/>
        <w:rPr>
          <w:rFonts w:ascii="宋体" w:hAnsi="宋体" w:hint="eastAsia"/>
        </w:rPr>
      </w:pPr>
      <w:r w:rsidRPr="00342A1B">
        <w:rPr>
          <w:rFonts w:ascii="宋体" w:hAnsi="宋体"/>
        </w:rPr>
        <w:t>b)</w:t>
      </w:r>
      <w:r w:rsidRPr="00342A1B">
        <w:rPr>
          <w:rFonts w:ascii="宋体" w:hAnsi="宋体" w:hint="eastAsia"/>
        </w:rPr>
        <w:t>搬运使用的设施和运输车辆由归口管理部门和使用部门进行维护和管理。</w:t>
      </w:r>
    </w:p>
    <w:p w:rsidR="00F15ACB" w:rsidRPr="00342A1B" w:rsidRDefault="00F15ACB" w:rsidP="009B14C4">
      <w:pPr>
        <w:spacing w:line="276" w:lineRule="auto"/>
        <w:rPr>
          <w:rFonts w:ascii="黑体" w:eastAsia="黑体" w:hint="eastAsia"/>
        </w:rPr>
      </w:pPr>
      <w:smartTag w:uri="urn:schemas-microsoft-com:office:smarttags" w:element="chsdate">
        <w:smartTagPr>
          <w:attr w:name="Year" w:val="1899"/>
          <w:attr w:name="Month" w:val="12"/>
          <w:attr w:name="Day" w:val="30"/>
          <w:attr w:name="IsLunarDate" w:val="False"/>
          <w:attr w:name="IsROCDate" w:val="False"/>
        </w:smartTagPr>
        <w:r w:rsidRPr="00342A1B">
          <w:rPr>
            <w:rFonts w:ascii="黑体" w:eastAsia="黑体" w:hint="eastAsia"/>
          </w:rPr>
          <w:t>7.5.5</w:t>
        </w:r>
      </w:smartTag>
      <w:r w:rsidRPr="00342A1B">
        <w:rPr>
          <w:rFonts w:ascii="黑体" w:eastAsia="黑体" w:hint="eastAsia"/>
        </w:rPr>
        <w:t xml:space="preserve">.2 贮存   </w:t>
      </w:r>
    </w:p>
    <w:p w:rsidR="00F15ACB" w:rsidRPr="00342A1B" w:rsidRDefault="00F15ACB" w:rsidP="009B14C4">
      <w:pPr>
        <w:spacing w:line="276" w:lineRule="auto"/>
        <w:ind w:firstLineChars="200" w:firstLine="420"/>
        <w:rPr>
          <w:rFonts w:ascii="宋体" w:hAnsi="宋体" w:hint="eastAsia"/>
        </w:rPr>
      </w:pPr>
      <w:r w:rsidRPr="00342A1B">
        <w:rPr>
          <w:rFonts w:ascii="宋体" w:hAnsi="宋体"/>
        </w:rPr>
        <w:t>a)</w:t>
      </w:r>
      <w:r w:rsidR="00C668A7">
        <w:rPr>
          <w:rFonts w:ascii="宋体" w:hAnsi="宋体" w:hint="eastAsia"/>
        </w:rPr>
        <w:t xml:space="preserve"> </w:t>
      </w:r>
      <w:r w:rsidRPr="00342A1B">
        <w:rPr>
          <w:rFonts w:ascii="宋体" w:hAnsi="宋体" w:hint="eastAsia"/>
        </w:rPr>
        <w:t>应使用指定环境适宜的贮存场地和库房。</w:t>
      </w:r>
    </w:p>
    <w:p w:rsidR="00F15ACB" w:rsidRPr="00342A1B" w:rsidRDefault="00F15ACB" w:rsidP="009B14C4">
      <w:pPr>
        <w:spacing w:line="276" w:lineRule="auto"/>
        <w:ind w:firstLineChars="200" w:firstLine="420"/>
        <w:rPr>
          <w:rFonts w:ascii="宋体" w:hAnsi="宋体" w:hint="eastAsia"/>
        </w:rPr>
      </w:pPr>
      <w:r w:rsidRPr="00342A1B">
        <w:rPr>
          <w:rFonts w:ascii="宋体" w:hAnsi="宋体"/>
        </w:rPr>
        <w:t>b)</w:t>
      </w:r>
      <w:r w:rsidR="00C668A7">
        <w:rPr>
          <w:rFonts w:ascii="宋体" w:hAnsi="宋体" w:hint="eastAsia"/>
        </w:rPr>
        <w:t xml:space="preserve"> </w:t>
      </w:r>
      <w:r w:rsidRPr="00342A1B">
        <w:rPr>
          <w:rFonts w:ascii="宋体" w:hAnsi="宋体" w:hint="eastAsia"/>
        </w:rPr>
        <w:t>对产品入库出库、防护、标识、隔离、检查等方法应在有关规定中明确。</w:t>
      </w:r>
    </w:p>
    <w:p w:rsidR="00342A1B" w:rsidRPr="00342A1B" w:rsidRDefault="00F15ACB" w:rsidP="009B14C4">
      <w:pPr>
        <w:spacing w:line="276" w:lineRule="auto"/>
        <w:ind w:firstLineChars="200" w:firstLine="420"/>
        <w:rPr>
          <w:rFonts w:ascii="宋体" w:hAnsi="宋体" w:hint="eastAsia"/>
        </w:rPr>
      </w:pPr>
      <w:r w:rsidRPr="00342A1B">
        <w:rPr>
          <w:rFonts w:ascii="宋体" w:hAnsi="宋体"/>
        </w:rPr>
        <w:t>c)</w:t>
      </w:r>
      <w:r w:rsidR="00C668A7">
        <w:rPr>
          <w:rFonts w:ascii="宋体" w:hAnsi="宋体" w:hint="eastAsia"/>
        </w:rPr>
        <w:t xml:space="preserve"> </w:t>
      </w:r>
      <w:r w:rsidRPr="00342A1B">
        <w:rPr>
          <w:rFonts w:ascii="宋体" w:hAnsi="宋体" w:hint="eastAsia"/>
        </w:rPr>
        <w:t>保证产品先入先出原则，加强监视检查，确保发出产品符合规定要求。</w:t>
      </w:r>
    </w:p>
    <w:p w:rsidR="00F15ACB" w:rsidRPr="00342A1B" w:rsidRDefault="00F15ACB" w:rsidP="009B14C4">
      <w:pPr>
        <w:spacing w:line="276" w:lineRule="auto"/>
        <w:ind w:firstLineChars="200" w:firstLine="420"/>
        <w:rPr>
          <w:rFonts w:ascii="宋体" w:hAnsi="宋体"/>
        </w:rPr>
      </w:pPr>
      <w:r w:rsidRPr="00342A1B">
        <w:rPr>
          <w:rFonts w:ascii="宋体" w:hAnsi="宋体"/>
        </w:rPr>
        <w:t>d)</w:t>
      </w:r>
      <w:r w:rsidR="00C668A7">
        <w:rPr>
          <w:rFonts w:ascii="宋体" w:hAnsi="宋体" w:hint="eastAsia"/>
        </w:rPr>
        <w:t xml:space="preserve"> </w:t>
      </w:r>
      <w:r w:rsidRPr="00342A1B">
        <w:rPr>
          <w:rFonts w:ascii="宋体" w:hAnsi="宋体" w:hint="eastAsia"/>
        </w:rPr>
        <w:t>由储运部门负责产品的防护、标识、隔离、检查、设置台帐。</w:t>
      </w:r>
    </w:p>
    <w:p w:rsidR="00F15ACB" w:rsidRPr="00342A1B" w:rsidRDefault="00F15ACB" w:rsidP="009B14C4">
      <w:pPr>
        <w:spacing w:line="276" w:lineRule="auto"/>
        <w:rPr>
          <w:rFonts w:ascii="黑体" w:eastAsia="黑体" w:hint="eastAsia"/>
        </w:rPr>
      </w:pPr>
      <w:smartTag w:uri="urn:schemas-microsoft-com:office:smarttags" w:element="chsdate">
        <w:smartTagPr>
          <w:attr w:name="Year" w:val="1899"/>
          <w:attr w:name="Month" w:val="12"/>
          <w:attr w:name="Day" w:val="30"/>
          <w:attr w:name="IsLunarDate" w:val="False"/>
          <w:attr w:name="IsROCDate" w:val="False"/>
        </w:smartTagPr>
        <w:r w:rsidRPr="00342A1B">
          <w:rPr>
            <w:rFonts w:ascii="黑体" w:eastAsia="黑体" w:hint="eastAsia"/>
          </w:rPr>
          <w:t>7.5.5</w:t>
        </w:r>
      </w:smartTag>
      <w:r w:rsidRPr="00342A1B">
        <w:rPr>
          <w:rFonts w:ascii="黑体" w:eastAsia="黑体" w:hint="eastAsia"/>
        </w:rPr>
        <w:t xml:space="preserve">.3 包装 </w:t>
      </w:r>
    </w:p>
    <w:p w:rsidR="00F15ACB" w:rsidRPr="00342A1B" w:rsidRDefault="00F15ACB" w:rsidP="009B14C4">
      <w:pPr>
        <w:spacing w:line="276" w:lineRule="auto"/>
        <w:ind w:firstLineChars="250" w:firstLine="525"/>
        <w:rPr>
          <w:rFonts w:ascii="宋体" w:hAnsi="宋体" w:hint="eastAsia"/>
        </w:rPr>
      </w:pPr>
      <w:r w:rsidRPr="00342A1B">
        <w:rPr>
          <w:rFonts w:ascii="宋体" w:hAnsi="宋体"/>
        </w:rPr>
        <w:t>a)</w:t>
      </w:r>
      <w:r w:rsidR="00C668A7">
        <w:rPr>
          <w:rFonts w:ascii="宋体" w:hAnsi="宋体" w:hint="eastAsia"/>
        </w:rPr>
        <w:t xml:space="preserve"> </w:t>
      </w:r>
      <w:r w:rsidRPr="00342A1B">
        <w:rPr>
          <w:rFonts w:ascii="宋体" w:hAnsi="宋体" w:hint="eastAsia"/>
        </w:rPr>
        <w:t>原料和成品按照包装要求进行包装，由品管部进行监督控制。</w:t>
      </w:r>
    </w:p>
    <w:p w:rsidR="00F15ACB" w:rsidRPr="00342A1B" w:rsidRDefault="00F15ACB" w:rsidP="009B14C4">
      <w:pPr>
        <w:spacing w:line="276" w:lineRule="auto"/>
        <w:rPr>
          <w:rFonts w:ascii="宋体" w:hAnsi="宋体"/>
        </w:rPr>
      </w:pPr>
      <w:r w:rsidRPr="00342A1B">
        <w:rPr>
          <w:rFonts w:ascii="宋体" w:hAnsi="宋体"/>
        </w:rPr>
        <w:t xml:space="preserve">    </w:t>
      </w:r>
      <w:r w:rsidRPr="00342A1B">
        <w:rPr>
          <w:rFonts w:ascii="宋体" w:hAnsi="宋体" w:hint="eastAsia"/>
        </w:rPr>
        <w:t xml:space="preserve"> </w:t>
      </w:r>
      <w:r w:rsidRPr="00342A1B">
        <w:rPr>
          <w:rFonts w:ascii="宋体" w:hAnsi="宋体"/>
        </w:rPr>
        <w:t>b)</w:t>
      </w:r>
      <w:r w:rsidR="00C668A7">
        <w:rPr>
          <w:rFonts w:ascii="宋体" w:hAnsi="宋体" w:hint="eastAsia"/>
        </w:rPr>
        <w:t xml:space="preserve"> </w:t>
      </w:r>
      <w:r w:rsidRPr="00342A1B">
        <w:rPr>
          <w:rFonts w:ascii="宋体" w:hAnsi="宋体" w:hint="eastAsia"/>
        </w:rPr>
        <w:t>当顾客对产品包装和防护有特定要求时，要在合同中规定并满足合同要求。</w:t>
      </w:r>
    </w:p>
    <w:p w:rsidR="00F15ACB" w:rsidRPr="00342A1B" w:rsidRDefault="00F15ACB" w:rsidP="009B14C4">
      <w:pPr>
        <w:spacing w:line="276" w:lineRule="auto"/>
        <w:rPr>
          <w:rFonts w:ascii="黑体" w:eastAsia="黑体" w:hint="eastAsia"/>
        </w:rPr>
      </w:pPr>
      <w:smartTag w:uri="urn:schemas-microsoft-com:office:smarttags" w:element="chsdate">
        <w:smartTagPr>
          <w:attr w:name="Year" w:val="1899"/>
          <w:attr w:name="Month" w:val="12"/>
          <w:attr w:name="Day" w:val="30"/>
          <w:attr w:name="IsLunarDate" w:val="False"/>
          <w:attr w:name="IsROCDate" w:val="False"/>
        </w:smartTagPr>
        <w:r w:rsidRPr="00342A1B">
          <w:rPr>
            <w:rFonts w:ascii="黑体" w:eastAsia="黑体" w:hint="eastAsia"/>
          </w:rPr>
          <w:lastRenderedPageBreak/>
          <w:t>7.5.5</w:t>
        </w:r>
      </w:smartTag>
      <w:r w:rsidRPr="00342A1B">
        <w:rPr>
          <w:rFonts w:ascii="黑体" w:eastAsia="黑体" w:hint="eastAsia"/>
        </w:rPr>
        <w:t>.4防护</w:t>
      </w:r>
    </w:p>
    <w:p w:rsidR="00F15ACB" w:rsidRPr="00342A1B" w:rsidRDefault="00F15ACB" w:rsidP="009B14C4">
      <w:pPr>
        <w:spacing w:line="276" w:lineRule="auto"/>
        <w:ind w:firstLineChars="250" w:firstLine="525"/>
        <w:rPr>
          <w:rFonts w:ascii="宋体" w:hAnsi="宋体" w:hint="eastAsia"/>
        </w:rPr>
      </w:pPr>
      <w:r w:rsidRPr="00342A1B">
        <w:rPr>
          <w:rFonts w:ascii="宋体" w:hAnsi="宋体"/>
        </w:rPr>
        <w:t>a)</w:t>
      </w:r>
      <w:r w:rsidR="00C668A7">
        <w:rPr>
          <w:rFonts w:ascii="宋体" w:hAnsi="宋体" w:hint="eastAsia"/>
        </w:rPr>
        <w:t xml:space="preserve"> </w:t>
      </w:r>
      <w:r w:rsidRPr="00342A1B">
        <w:rPr>
          <w:rFonts w:ascii="宋体" w:hAnsi="宋体" w:hint="eastAsia"/>
        </w:rPr>
        <w:t>产品在贮存期间采取适当的防护、隔离措施，以防止丢失、损坏和变质。</w:t>
      </w:r>
    </w:p>
    <w:p w:rsidR="00F15ACB" w:rsidRPr="00D5181B" w:rsidRDefault="00F15ACB" w:rsidP="009B14C4">
      <w:pPr>
        <w:spacing w:line="276" w:lineRule="auto"/>
      </w:pPr>
      <w:r w:rsidRPr="00342A1B">
        <w:rPr>
          <w:rFonts w:ascii="宋体" w:hAnsi="宋体"/>
        </w:rPr>
        <w:t xml:space="preserve">    </w:t>
      </w:r>
      <w:r w:rsidRPr="00342A1B">
        <w:rPr>
          <w:rFonts w:ascii="宋体" w:hAnsi="宋体" w:hint="eastAsia"/>
        </w:rPr>
        <w:t xml:space="preserve"> </w:t>
      </w:r>
      <w:r w:rsidRPr="00342A1B">
        <w:rPr>
          <w:rFonts w:ascii="宋体" w:hAnsi="宋体"/>
        </w:rPr>
        <w:t>b)</w:t>
      </w:r>
      <w:r w:rsidR="00C668A7">
        <w:rPr>
          <w:rFonts w:ascii="宋体" w:hAnsi="宋体" w:hint="eastAsia"/>
        </w:rPr>
        <w:t xml:space="preserve"> </w:t>
      </w:r>
      <w:r w:rsidRPr="00342A1B">
        <w:rPr>
          <w:rFonts w:ascii="宋体" w:hAnsi="宋体" w:hint="eastAsia"/>
        </w:rPr>
        <w:t>产品在加工过程中，应对加工工序和最终产品影响质量的工序采取适当的防护、隔离措施，</w:t>
      </w:r>
      <w:r w:rsidRPr="00D5181B">
        <w:rPr>
          <w:rFonts w:hint="eastAsia"/>
        </w:rPr>
        <w:t>防止因搬运不当将包装破损。</w:t>
      </w:r>
    </w:p>
    <w:p w:rsidR="00F15ACB" w:rsidRDefault="00F15ACB" w:rsidP="00342A1B">
      <w:pPr>
        <w:spacing w:beforeLines="50" w:afterLines="50" w:line="276" w:lineRule="auto"/>
        <w:rPr>
          <w:rFonts w:ascii="黑体" w:eastAsia="黑体" w:hint="eastAsia"/>
        </w:rPr>
      </w:pPr>
      <w:r w:rsidRPr="004500D3">
        <w:rPr>
          <w:rFonts w:ascii="黑体" w:eastAsia="黑体" w:hint="eastAsia"/>
        </w:rPr>
        <w:t>7.6监视和测量设备的控制</w:t>
      </w:r>
    </w:p>
    <w:p w:rsidR="00F15ACB" w:rsidRPr="00DA4F45" w:rsidRDefault="00F15ACB" w:rsidP="009B14C4">
      <w:pPr>
        <w:spacing w:line="276" w:lineRule="auto"/>
        <w:ind w:rightChars="50" w:right="105" w:firstLineChars="240" w:firstLine="494"/>
        <w:rPr>
          <w:rFonts w:hint="eastAsia"/>
          <w:spacing w:val="-2"/>
        </w:rPr>
      </w:pPr>
      <w:r w:rsidRPr="00DA4F45">
        <w:rPr>
          <w:rFonts w:hint="eastAsia"/>
          <w:spacing w:val="-2"/>
        </w:rPr>
        <w:t>公司建立了</w:t>
      </w:r>
      <w:r>
        <w:rPr>
          <w:rFonts w:hint="eastAsia"/>
        </w:rPr>
        <w:t>《监视和测量设备</w:t>
      </w:r>
      <w:r w:rsidRPr="00B92F69">
        <w:rPr>
          <w:rFonts w:hint="eastAsia"/>
        </w:rPr>
        <w:t>控制程序》</w:t>
      </w:r>
      <w:r>
        <w:rPr>
          <w:rFonts w:hint="eastAsia"/>
        </w:rPr>
        <w:t>(</w:t>
      </w:r>
      <w:r w:rsidRPr="00C668A7">
        <w:rPr>
          <w:rFonts w:ascii="宋体" w:hAnsi="宋体" w:hint="eastAsia"/>
        </w:rPr>
        <w:t>LOLO-CX-09-20</w:t>
      </w:r>
      <w:r w:rsidR="00C668A7">
        <w:rPr>
          <w:rFonts w:ascii="宋体" w:hAnsi="宋体" w:hint="eastAsia"/>
        </w:rPr>
        <w:t>14</w:t>
      </w:r>
      <w:r>
        <w:rPr>
          <w:rFonts w:hint="eastAsia"/>
        </w:rPr>
        <w:t>)</w:t>
      </w:r>
      <w:r>
        <w:rPr>
          <w:rFonts w:hint="eastAsia"/>
          <w:spacing w:val="-2"/>
        </w:rPr>
        <w:t>对为产品符合确定的要求提供证据的监视和测量设备</w:t>
      </w:r>
      <w:r w:rsidRPr="00DA4F45">
        <w:rPr>
          <w:rFonts w:hint="eastAsia"/>
          <w:spacing w:val="-2"/>
        </w:rPr>
        <w:t>的提供、保管、校准和使用进行控制，以确保监视和测量活动可行并与监视和测量的要求相一致的方式实施。</w:t>
      </w:r>
    </w:p>
    <w:p w:rsidR="00F15ACB" w:rsidRPr="00C668A7" w:rsidRDefault="00F15ACB" w:rsidP="009B14C4">
      <w:pPr>
        <w:tabs>
          <w:tab w:val="left" w:pos="4760"/>
        </w:tabs>
        <w:snapToGrid w:val="0"/>
        <w:spacing w:line="276" w:lineRule="auto"/>
        <w:ind w:firstLineChars="200" w:firstLine="412"/>
        <w:rPr>
          <w:rFonts w:ascii="宋体" w:hAnsi="宋体" w:hint="eastAsia"/>
          <w:spacing w:val="-2"/>
        </w:rPr>
      </w:pPr>
      <w:r w:rsidRPr="00C668A7">
        <w:rPr>
          <w:rFonts w:ascii="宋体" w:hAnsi="宋体" w:hint="eastAsia"/>
          <w:spacing w:val="-2"/>
        </w:rPr>
        <w:t>a)</w:t>
      </w:r>
      <w:r w:rsidR="00C668A7" w:rsidRPr="00C668A7">
        <w:rPr>
          <w:rFonts w:ascii="宋体" w:hAnsi="宋体" w:hint="eastAsia"/>
          <w:spacing w:val="-2"/>
        </w:rPr>
        <w:t xml:space="preserve"> </w:t>
      </w:r>
      <w:r w:rsidRPr="00C668A7">
        <w:rPr>
          <w:rFonts w:ascii="宋体" w:hAnsi="宋体" w:hint="eastAsia"/>
          <w:spacing w:val="-2"/>
        </w:rPr>
        <w:t>为证实产品是否符合规定要求，用于监视和测量的设备，均应进行管理与校正</w:t>
      </w:r>
      <w:r w:rsidR="00C12A41">
        <w:rPr>
          <w:rFonts w:ascii="宋体" w:hAnsi="宋体" w:hint="eastAsia"/>
          <w:spacing w:val="-2"/>
        </w:rPr>
        <w:t>；</w:t>
      </w:r>
    </w:p>
    <w:p w:rsidR="00F15ACB" w:rsidRPr="00C668A7" w:rsidRDefault="00F15ACB" w:rsidP="009B14C4">
      <w:pPr>
        <w:tabs>
          <w:tab w:val="left" w:pos="4760"/>
        </w:tabs>
        <w:snapToGrid w:val="0"/>
        <w:spacing w:line="276" w:lineRule="auto"/>
        <w:ind w:firstLineChars="200" w:firstLine="412"/>
        <w:rPr>
          <w:rFonts w:ascii="宋体" w:hAnsi="宋体" w:hint="eastAsia"/>
          <w:spacing w:val="-2"/>
        </w:rPr>
      </w:pPr>
      <w:r w:rsidRPr="00C668A7">
        <w:rPr>
          <w:rFonts w:ascii="宋体" w:hAnsi="宋体" w:hint="eastAsia"/>
          <w:spacing w:val="-2"/>
        </w:rPr>
        <w:t>b)</w:t>
      </w:r>
      <w:r w:rsidR="00C668A7" w:rsidRPr="00C668A7">
        <w:rPr>
          <w:rFonts w:ascii="宋体" w:hAnsi="宋体" w:hint="eastAsia"/>
          <w:spacing w:val="-2"/>
        </w:rPr>
        <w:t xml:space="preserve"> </w:t>
      </w:r>
      <w:r w:rsidRPr="00C668A7">
        <w:rPr>
          <w:rFonts w:ascii="宋体" w:hAnsi="宋体" w:hint="eastAsia"/>
          <w:spacing w:val="-2"/>
        </w:rPr>
        <w:t>所有使用的监视和测量设备需在有效期内使用</w:t>
      </w:r>
      <w:r w:rsidR="00C12A41">
        <w:rPr>
          <w:rFonts w:ascii="宋体" w:hAnsi="宋体" w:hint="eastAsia"/>
          <w:spacing w:val="-2"/>
        </w:rPr>
        <w:t>；</w:t>
      </w:r>
    </w:p>
    <w:p w:rsidR="00F15ACB" w:rsidRPr="00C668A7" w:rsidRDefault="00F15ACB" w:rsidP="009B14C4">
      <w:pPr>
        <w:tabs>
          <w:tab w:val="left" w:pos="4760"/>
        </w:tabs>
        <w:snapToGrid w:val="0"/>
        <w:spacing w:line="276" w:lineRule="auto"/>
        <w:ind w:firstLineChars="200" w:firstLine="412"/>
        <w:rPr>
          <w:rFonts w:ascii="宋体" w:hAnsi="宋体" w:hint="eastAsia"/>
          <w:spacing w:val="-2"/>
        </w:rPr>
      </w:pPr>
      <w:r w:rsidRPr="00C668A7">
        <w:rPr>
          <w:rFonts w:ascii="宋体" w:hAnsi="宋体" w:hint="eastAsia"/>
          <w:spacing w:val="-2"/>
        </w:rPr>
        <w:t>c)</w:t>
      </w:r>
      <w:r w:rsidR="00C668A7" w:rsidRPr="00C668A7">
        <w:rPr>
          <w:rFonts w:ascii="宋体" w:hAnsi="宋体" w:hint="eastAsia"/>
          <w:spacing w:val="-2"/>
        </w:rPr>
        <w:t xml:space="preserve"> </w:t>
      </w:r>
      <w:r w:rsidRPr="00C668A7">
        <w:rPr>
          <w:rFonts w:ascii="宋体" w:hAnsi="宋体" w:hint="eastAsia"/>
          <w:spacing w:val="-2"/>
        </w:rPr>
        <w:t>制定、记录与维持校正作业程序，包含设备名称、规格、校正频率、接收准则与结果不满意时的措施等细节。</w:t>
      </w:r>
    </w:p>
    <w:p w:rsidR="00F15ACB" w:rsidRPr="00C668A7" w:rsidRDefault="00F15ACB" w:rsidP="009B14C4">
      <w:pPr>
        <w:tabs>
          <w:tab w:val="left" w:pos="4760"/>
        </w:tabs>
        <w:snapToGrid w:val="0"/>
        <w:spacing w:line="276" w:lineRule="auto"/>
        <w:rPr>
          <w:rFonts w:ascii="宋体" w:hAnsi="宋体" w:hint="eastAsia"/>
          <w:spacing w:val="-2"/>
        </w:rPr>
      </w:pPr>
      <w:r w:rsidRPr="00C668A7">
        <w:rPr>
          <w:rFonts w:ascii="宋体" w:hAnsi="宋体" w:hint="eastAsia"/>
          <w:spacing w:val="-2"/>
        </w:rPr>
        <w:t xml:space="preserve">     当有必要确保结果有效的场合时,测量设备应</w:t>
      </w:r>
      <w:r w:rsidR="00342A1B" w:rsidRPr="00C668A7">
        <w:rPr>
          <w:rFonts w:ascii="宋体" w:hAnsi="宋体" w:hint="eastAsia"/>
          <w:spacing w:val="-2"/>
        </w:rPr>
        <w:t>：</w:t>
      </w:r>
    </w:p>
    <w:p w:rsidR="00F15ACB" w:rsidRPr="00C668A7" w:rsidRDefault="00F15ACB" w:rsidP="009B14C4">
      <w:pPr>
        <w:tabs>
          <w:tab w:val="left" w:pos="4760"/>
        </w:tabs>
        <w:snapToGrid w:val="0"/>
        <w:spacing w:line="276" w:lineRule="auto"/>
        <w:ind w:firstLineChars="200" w:firstLine="412"/>
        <w:rPr>
          <w:rFonts w:ascii="宋体" w:hAnsi="宋体" w:hint="eastAsia"/>
        </w:rPr>
      </w:pPr>
      <w:r w:rsidRPr="00C668A7">
        <w:rPr>
          <w:rFonts w:ascii="宋体" w:hAnsi="宋体" w:hint="eastAsia"/>
          <w:spacing w:val="-2"/>
        </w:rPr>
        <w:t>a)</w:t>
      </w:r>
      <w:r w:rsidR="00C668A7" w:rsidRPr="00C668A7">
        <w:rPr>
          <w:rFonts w:ascii="宋体" w:hAnsi="宋体" w:hint="eastAsia"/>
          <w:spacing w:val="-2"/>
        </w:rPr>
        <w:t xml:space="preserve"> </w:t>
      </w:r>
      <w:r w:rsidRPr="00C668A7">
        <w:rPr>
          <w:rFonts w:ascii="宋体" w:hAnsi="宋体" w:hint="eastAsia"/>
          <w:spacing w:val="-2"/>
        </w:rPr>
        <w:t>对照能溯源到国际或国家标准的测量标准, 按照规定的时间间隔或在使用前进行校准或检定。 对本公司无法校正的设备应交由国家认可的检测机构校正。当不</w:t>
      </w:r>
      <w:r w:rsidRPr="00C668A7">
        <w:rPr>
          <w:rFonts w:ascii="宋体" w:hAnsi="宋体" w:hint="eastAsia"/>
        </w:rPr>
        <w:t>存在上述标准时</w:t>
      </w:r>
      <w:r w:rsidR="00342A1B" w:rsidRPr="00C668A7">
        <w:rPr>
          <w:rFonts w:ascii="宋体" w:hAnsi="宋体" w:hint="eastAsia"/>
        </w:rPr>
        <w:t>，</w:t>
      </w:r>
      <w:r w:rsidRPr="00C668A7">
        <w:rPr>
          <w:rFonts w:ascii="宋体" w:hAnsi="宋体" w:hint="eastAsia"/>
        </w:rPr>
        <w:t>应记录校准或检定的依据；</w:t>
      </w:r>
    </w:p>
    <w:p w:rsidR="00F15ACB" w:rsidRPr="00C668A7" w:rsidRDefault="00F15ACB" w:rsidP="009B14C4">
      <w:pPr>
        <w:tabs>
          <w:tab w:val="left" w:pos="4760"/>
        </w:tabs>
        <w:snapToGrid w:val="0"/>
        <w:spacing w:line="276" w:lineRule="auto"/>
        <w:ind w:firstLineChars="200" w:firstLine="420"/>
        <w:rPr>
          <w:rFonts w:ascii="宋体" w:hAnsi="宋体" w:hint="eastAsia"/>
        </w:rPr>
      </w:pPr>
      <w:r w:rsidRPr="00C668A7">
        <w:rPr>
          <w:rFonts w:ascii="宋体" w:hAnsi="宋体" w:hint="eastAsia"/>
        </w:rPr>
        <w:t>b)</w:t>
      </w:r>
      <w:r w:rsidR="00C668A7" w:rsidRPr="00C668A7">
        <w:rPr>
          <w:rFonts w:ascii="宋体" w:hAnsi="宋体" w:hint="eastAsia"/>
        </w:rPr>
        <w:t xml:space="preserve"> </w:t>
      </w:r>
      <w:r w:rsidRPr="00C668A7">
        <w:rPr>
          <w:rFonts w:ascii="宋体" w:hAnsi="宋体" w:hint="eastAsia"/>
        </w:rPr>
        <w:t>必要时进行调整或再调整；</w:t>
      </w:r>
    </w:p>
    <w:p w:rsidR="00F15ACB" w:rsidRPr="00C668A7" w:rsidRDefault="00F15ACB" w:rsidP="009B14C4">
      <w:pPr>
        <w:tabs>
          <w:tab w:val="left" w:pos="4760"/>
        </w:tabs>
        <w:snapToGrid w:val="0"/>
        <w:spacing w:line="276" w:lineRule="auto"/>
        <w:ind w:firstLineChars="200" w:firstLine="420"/>
        <w:rPr>
          <w:rFonts w:ascii="宋体" w:hAnsi="宋体" w:hint="eastAsia"/>
        </w:rPr>
      </w:pPr>
      <w:r w:rsidRPr="00C668A7">
        <w:rPr>
          <w:rFonts w:ascii="宋体" w:hAnsi="宋体" w:hint="eastAsia"/>
        </w:rPr>
        <w:t>c)</w:t>
      </w:r>
      <w:r w:rsidR="00C668A7" w:rsidRPr="00C668A7">
        <w:rPr>
          <w:rFonts w:ascii="宋体" w:hAnsi="宋体" w:hint="eastAsia"/>
        </w:rPr>
        <w:t xml:space="preserve"> </w:t>
      </w:r>
      <w:r w:rsidRPr="00C668A7">
        <w:rPr>
          <w:rFonts w:ascii="宋体" w:hAnsi="宋体" w:hint="eastAsia"/>
        </w:rPr>
        <w:t>得到识别，以确定其校准状态：鉴定监视和测量设备具有适当的标识或认可之鉴定记录，以显示其校正状况，并保持校正记录；</w:t>
      </w:r>
    </w:p>
    <w:p w:rsidR="00F15ACB" w:rsidRPr="00C668A7" w:rsidRDefault="00F15ACB" w:rsidP="009B14C4">
      <w:pPr>
        <w:tabs>
          <w:tab w:val="left" w:pos="4760"/>
        </w:tabs>
        <w:snapToGrid w:val="0"/>
        <w:spacing w:line="276" w:lineRule="auto"/>
        <w:ind w:firstLineChars="200" w:firstLine="420"/>
        <w:rPr>
          <w:rFonts w:ascii="宋体" w:hAnsi="宋体" w:hint="eastAsia"/>
        </w:rPr>
      </w:pPr>
      <w:r w:rsidRPr="00C668A7">
        <w:rPr>
          <w:rFonts w:ascii="宋体" w:hAnsi="宋体" w:hint="eastAsia"/>
        </w:rPr>
        <w:t>d)</w:t>
      </w:r>
      <w:r w:rsidR="00C668A7" w:rsidRPr="00C668A7">
        <w:rPr>
          <w:rFonts w:ascii="宋体" w:hAnsi="宋体" w:hint="eastAsia"/>
        </w:rPr>
        <w:t xml:space="preserve"> </w:t>
      </w:r>
      <w:r w:rsidRPr="00C668A7">
        <w:rPr>
          <w:rFonts w:ascii="宋体" w:hAnsi="宋体" w:hint="eastAsia"/>
        </w:rPr>
        <w:t>防止可能使测量结果失效的调整；</w:t>
      </w:r>
    </w:p>
    <w:p w:rsidR="00F15ACB" w:rsidRPr="00C668A7" w:rsidRDefault="00F15ACB" w:rsidP="009B14C4">
      <w:pPr>
        <w:tabs>
          <w:tab w:val="left" w:pos="4760"/>
        </w:tabs>
        <w:snapToGrid w:val="0"/>
        <w:spacing w:line="276" w:lineRule="auto"/>
        <w:ind w:firstLineChars="200" w:firstLine="420"/>
        <w:rPr>
          <w:rFonts w:ascii="宋体" w:hAnsi="宋体"/>
        </w:rPr>
      </w:pPr>
      <w:r w:rsidRPr="00C668A7">
        <w:rPr>
          <w:rFonts w:ascii="宋体" w:hAnsi="宋体" w:hint="eastAsia"/>
        </w:rPr>
        <w:t>e)</w:t>
      </w:r>
      <w:r w:rsidR="00C668A7" w:rsidRPr="00C668A7">
        <w:rPr>
          <w:rFonts w:ascii="宋体" w:hAnsi="宋体" w:hint="eastAsia"/>
        </w:rPr>
        <w:t xml:space="preserve"> </w:t>
      </w:r>
      <w:r w:rsidRPr="00C668A7">
        <w:rPr>
          <w:rFonts w:ascii="宋体" w:hAnsi="宋体" w:hint="eastAsia"/>
        </w:rPr>
        <w:t>在搬运、维护和贮存期间防止损坏或失效。</w:t>
      </w:r>
    </w:p>
    <w:p w:rsidR="00F15ACB" w:rsidRPr="00C668A7" w:rsidRDefault="00F15ACB" w:rsidP="009B14C4">
      <w:pPr>
        <w:spacing w:line="276" w:lineRule="auto"/>
        <w:ind w:rightChars="50" w:right="105" w:firstLineChars="200" w:firstLine="412"/>
        <w:rPr>
          <w:rFonts w:ascii="宋体" w:hAnsi="宋体" w:hint="eastAsia"/>
          <w:spacing w:val="-2"/>
        </w:rPr>
      </w:pPr>
      <w:r w:rsidRPr="00C668A7">
        <w:rPr>
          <w:rFonts w:ascii="宋体" w:hAnsi="宋体" w:hint="eastAsia"/>
          <w:spacing w:val="-2"/>
        </w:rPr>
        <w:t>当发现设备不符合要求时，</w:t>
      </w:r>
      <w:r w:rsidRPr="00C668A7">
        <w:rPr>
          <w:rFonts w:ascii="宋体" w:hAnsi="宋体"/>
          <w:spacing w:val="-2"/>
        </w:rPr>
        <w:t> </w:t>
      </w:r>
      <w:r w:rsidRPr="00C668A7">
        <w:rPr>
          <w:rFonts w:ascii="宋体" w:hAnsi="宋体" w:hint="eastAsia"/>
          <w:spacing w:val="-2"/>
        </w:rPr>
        <w:t>公司应对以往测量结果的有效性进行评价和记录。组织应对该设备和任何受影响的产品采取适当的措施。</w:t>
      </w:r>
    </w:p>
    <w:p w:rsidR="00F15ACB" w:rsidRPr="00C668A7" w:rsidRDefault="00F15ACB" w:rsidP="009B14C4">
      <w:pPr>
        <w:spacing w:line="276" w:lineRule="auto"/>
        <w:ind w:rightChars="50" w:right="105" w:firstLineChars="240" w:firstLine="494"/>
        <w:rPr>
          <w:rFonts w:ascii="宋体" w:hAnsi="宋体" w:hint="eastAsia"/>
        </w:rPr>
      </w:pPr>
      <w:r w:rsidRPr="00C668A7">
        <w:rPr>
          <w:rFonts w:ascii="宋体" w:hAnsi="宋体" w:hint="eastAsia"/>
          <w:spacing w:val="-2"/>
        </w:rPr>
        <w:t>校准和验证结果的记录按《记录控制程序》</w:t>
      </w:r>
      <w:r w:rsidRPr="00C668A7">
        <w:rPr>
          <w:rFonts w:ascii="宋体" w:hAnsi="宋体" w:hint="eastAsia"/>
        </w:rPr>
        <w:t>(LOLO-CX-02-20</w:t>
      </w:r>
      <w:r w:rsidR="00C668A7" w:rsidRPr="00C668A7">
        <w:rPr>
          <w:rFonts w:ascii="宋体" w:hAnsi="宋体" w:hint="eastAsia"/>
        </w:rPr>
        <w:t>14</w:t>
      </w:r>
      <w:r w:rsidRPr="00C668A7">
        <w:rPr>
          <w:rFonts w:ascii="宋体" w:hAnsi="宋体" w:hint="eastAsia"/>
        </w:rPr>
        <w:t>)</w:t>
      </w:r>
      <w:r w:rsidRPr="00C668A7">
        <w:rPr>
          <w:rFonts w:ascii="宋体" w:hAnsi="宋体" w:hint="eastAsia"/>
          <w:spacing w:val="-2"/>
        </w:rPr>
        <w:t>规定予以保持。</w:t>
      </w:r>
    </w:p>
    <w:p w:rsidR="009B14C4" w:rsidRDefault="00F15ACB" w:rsidP="009B14C4">
      <w:pPr>
        <w:spacing w:line="276" w:lineRule="auto"/>
        <w:ind w:rightChars="50" w:right="105" w:firstLineChars="200" w:firstLine="420"/>
        <w:rPr>
          <w:rFonts w:hint="eastAsia"/>
        </w:rPr>
      </w:pPr>
      <w:r w:rsidRPr="00DA4F45">
        <w:rPr>
          <w:rFonts w:hint="eastAsia"/>
        </w:rPr>
        <w:t>当软件用于监视和测量时，应对其能力进行确认。</w:t>
      </w:r>
    </w:p>
    <w:p w:rsidR="009B14C4" w:rsidRPr="009B14C4" w:rsidRDefault="007E7055" w:rsidP="009B14C4">
      <w:pPr>
        <w:spacing w:beforeLines="50" w:afterLines="50" w:line="276" w:lineRule="auto"/>
        <w:ind w:rightChars="50" w:right="105"/>
        <w:rPr>
          <w:rFonts w:hint="eastAsia"/>
        </w:rPr>
      </w:pPr>
      <w:r w:rsidRPr="00342A1B">
        <w:rPr>
          <w:rFonts w:ascii="黑体" w:eastAsia="黑体" w:hAnsi="宋体" w:hint="eastAsia"/>
          <w:color w:val="000000"/>
        </w:rPr>
        <w:t>7.7预备信息</w:t>
      </w:r>
      <w:r w:rsidR="0041698B" w:rsidRPr="00342A1B">
        <w:rPr>
          <w:rFonts w:ascii="黑体" w:eastAsia="黑体" w:hAnsi="宋体" w:hint="eastAsia"/>
          <w:color w:val="000000"/>
        </w:rPr>
        <w:t>的更新</w:t>
      </w:r>
      <w:r w:rsidRPr="00342A1B">
        <w:rPr>
          <w:rFonts w:ascii="黑体" w:eastAsia="黑体" w:hAnsi="宋体" w:hint="eastAsia"/>
          <w:color w:val="000000"/>
        </w:rPr>
        <w:t>、</w:t>
      </w:r>
      <w:r w:rsidR="0041698B" w:rsidRPr="00342A1B">
        <w:rPr>
          <w:rFonts w:ascii="黑体" w:eastAsia="黑体" w:hAnsi="宋体" w:hint="eastAsia"/>
          <w:color w:val="000000"/>
        </w:rPr>
        <w:t>规定前提方案和</w:t>
      </w:r>
      <w:r w:rsidRPr="00342A1B">
        <w:rPr>
          <w:rFonts w:ascii="黑体" w:eastAsia="黑体" w:hAnsi="宋体" w:hint="eastAsia"/>
          <w:color w:val="000000"/>
        </w:rPr>
        <w:t>HACCP计划文件的更新</w:t>
      </w:r>
    </w:p>
    <w:p w:rsidR="009B14C4" w:rsidRPr="009B14C4" w:rsidRDefault="00342A1B" w:rsidP="009B14C4">
      <w:pPr>
        <w:spacing w:line="276" w:lineRule="auto"/>
        <w:rPr>
          <w:rFonts w:ascii="黑体" w:eastAsia="黑体" w:hAnsi="宋体" w:hint="eastAsia"/>
          <w:color w:val="000000"/>
        </w:rPr>
      </w:pPr>
      <w:smartTag w:uri="urn:schemas-microsoft-com:office:smarttags" w:element="chsdate">
        <w:smartTagPr>
          <w:attr w:name="IsROCDate" w:val="False"/>
          <w:attr w:name="IsLunarDate" w:val="False"/>
          <w:attr w:name="Day" w:val="30"/>
          <w:attr w:name="Month" w:val="12"/>
          <w:attr w:name="Year" w:val="1899"/>
        </w:smartTagPr>
        <w:r w:rsidRPr="00342A1B">
          <w:rPr>
            <w:rFonts w:ascii="黑体" w:eastAsia="黑体" w:hint="eastAsia"/>
            <w:color w:val="000000"/>
          </w:rPr>
          <w:t>7.7.1</w:t>
        </w:r>
      </w:smartTag>
      <w:r w:rsidR="007E7055" w:rsidRPr="00342A1B">
        <w:rPr>
          <w:rFonts w:ascii="黑体" w:eastAsia="黑体" w:hint="eastAsia"/>
          <w:color w:val="000000"/>
        </w:rPr>
        <w:t>更新的时机</w:t>
      </w:r>
    </w:p>
    <w:p w:rsidR="007E7055" w:rsidRPr="009B14C4" w:rsidRDefault="007E7055" w:rsidP="009B14C4">
      <w:pPr>
        <w:spacing w:line="276" w:lineRule="auto"/>
        <w:ind w:firstLineChars="200" w:firstLine="420"/>
        <w:rPr>
          <w:rFonts w:ascii="黑体" w:eastAsia="黑体" w:hint="eastAsia"/>
          <w:color w:val="000000"/>
        </w:rPr>
      </w:pPr>
      <w:r>
        <w:rPr>
          <w:rFonts w:hint="eastAsia"/>
          <w:color w:val="000000"/>
        </w:rPr>
        <w:t>为确保</w:t>
      </w:r>
      <w:r w:rsidR="00D77AF9">
        <w:rPr>
          <w:rFonts w:hint="eastAsia"/>
          <w:color w:val="000000"/>
        </w:rPr>
        <w:t>质量、</w:t>
      </w:r>
      <w:r>
        <w:rPr>
          <w:rFonts w:hint="eastAsia"/>
          <w:color w:val="000000"/>
        </w:rPr>
        <w:t>食品安全管理体系有效运行，本公司应对规定的信息更新：</w:t>
      </w:r>
    </w:p>
    <w:p w:rsidR="007E7055" w:rsidRDefault="009B14C4" w:rsidP="009B14C4">
      <w:pPr>
        <w:spacing w:line="276" w:lineRule="auto"/>
        <w:ind w:left="330"/>
        <w:rPr>
          <w:rFonts w:hint="eastAsia"/>
          <w:color w:val="000000"/>
        </w:rPr>
      </w:pPr>
      <w:r w:rsidRPr="00C668A7">
        <w:rPr>
          <w:rFonts w:ascii="宋体" w:hAnsi="宋体" w:hint="eastAsia"/>
          <w:spacing w:val="-2"/>
        </w:rPr>
        <w:t>a)</w:t>
      </w:r>
      <w:r w:rsidR="007E7055">
        <w:rPr>
          <w:rFonts w:hint="eastAsia"/>
          <w:color w:val="000000"/>
        </w:rPr>
        <w:t>新产品设计后；</w:t>
      </w:r>
    </w:p>
    <w:p w:rsidR="007E7055" w:rsidRDefault="009B14C4" w:rsidP="009B14C4">
      <w:pPr>
        <w:spacing w:line="276" w:lineRule="auto"/>
        <w:ind w:left="330"/>
        <w:rPr>
          <w:rFonts w:hint="eastAsia"/>
          <w:color w:val="000000"/>
        </w:rPr>
      </w:pPr>
      <w:r w:rsidRPr="00C668A7">
        <w:rPr>
          <w:rFonts w:ascii="宋体" w:hAnsi="宋体" w:hint="eastAsia"/>
        </w:rPr>
        <w:t>b)</w:t>
      </w:r>
      <w:r w:rsidR="007E7055">
        <w:rPr>
          <w:rFonts w:hint="eastAsia"/>
          <w:color w:val="000000"/>
        </w:rPr>
        <w:t>重新设计后；</w:t>
      </w:r>
    </w:p>
    <w:p w:rsidR="007E7055" w:rsidRDefault="009B14C4" w:rsidP="009B14C4">
      <w:pPr>
        <w:spacing w:line="276" w:lineRule="auto"/>
        <w:ind w:left="330"/>
        <w:rPr>
          <w:rFonts w:hint="eastAsia"/>
          <w:color w:val="000000"/>
        </w:rPr>
      </w:pPr>
      <w:r w:rsidRPr="00C668A7">
        <w:rPr>
          <w:rFonts w:ascii="宋体" w:hAnsi="宋体" w:hint="eastAsia"/>
        </w:rPr>
        <w:t>c)</w:t>
      </w:r>
      <w:r w:rsidR="007E7055">
        <w:rPr>
          <w:rFonts w:hint="eastAsia"/>
          <w:color w:val="000000"/>
        </w:rPr>
        <w:t>危害分析前。</w:t>
      </w:r>
    </w:p>
    <w:p w:rsidR="007E7055" w:rsidRPr="00342A1B" w:rsidRDefault="00342A1B" w:rsidP="00342A1B">
      <w:pPr>
        <w:spacing w:line="276" w:lineRule="auto"/>
        <w:rPr>
          <w:rFonts w:ascii="黑体" w:eastAsia="黑体" w:hint="eastAsia"/>
          <w:color w:val="000000"/>
        </w:rPr>
      </w:pPr>
      <w:smartTag w:uri="urn:schemas-microsoft-com:office:smarttags" w:element="chsdate">
        <w:smartTagPr>
          <w:attr w:name="IsROCDate" w:val="False"/>
          <w:attr w:name="IsLunarDate" w:val="False"/>
          <w:attr w:name="Day" w:val="30"/>
          <w:attr w:name="Month" w:val="12"/>
          <w:attr w:name="Year" w:val="1899"/>
        </w:smartTagPr>
        <w:r w:rsidRPr="00342A1B">
          <w:rPr>
            <w:rFonts w:ascii="黑体" w:eastAsia="黑体" w:hint="eastAsia"/>
            <w:color w:val="000000"/>
          </w:rPr>
          <w:t>7.7.2</w:t>
        </w:r>
      </w:smartTag>
      <w:r w:rsidR="007E7055" w:rsidRPr="00342A1B">
        <w:rPr>
          <w:rFonts w:ascii="黑体" w:eastAsia="黑体" w:hint="eastAsia"/>
          <w:color w:val="000000"/>
        </w:rPr>
        <w:t>更新的内容（对规定的信息）可以包括</w:t>
      </w:r>
      <w:r>
        <w:rPr>
          <w:rFonts w:ascii="黑体" w:eastAsia="黑体" w:hint="eastAsia"/>
          <w:color w:val="000000"/>
        </w:rPr>
        <w:t xml:space="preserve"> </w:t>
      </w:r>
    </w:p>
    <w:p w:rsidR="007E7055" w:rsidRDefault="009B14C4" w:rsidP="009B14C4">
      <w:pPr>
        <w:spacing w:line="276" w:lineRule="auto"/>
        <w:ind w:left="330"/>
        <w:rPr>
          <w:rFonts w:hint="eastAsia"/>
          <w:color w:val="000000"/>
        </w:rPr>
      </w:pPr>
      <w:r w:rsidRPr="00C668A7">
        <w:rPr>
          <w:rFonts w:ascii="宋体" w:hAnsi="宋体" w:hint="eastAsia"/>
          <w:spacing w:val="-2"/>
        </w:rPr>
        <w:t>a)</w:t>
      </w:r>
      <w:r w:rsidR="007E7055">
        <w:rPr>
          <w:rFonts w:hint="eastAsia"/>
          <w:color w:val="000000"/>
        </w:rPr>
        <w:t>产品特性；</w:t>
      </w:r>
    </w:p>
    <w:p w:rsidR="007E7055" w:rsidRDefault="009B14C4" w:rsidP="009B14C4">
      <w:pPr>
        <w:spacing w:line="276" w:lineRule="auto"/>
        <w:ind w:left="330"/>
        <w:rPr>
          <w:rFonts w:hint="eastAsia"/>
          <w:color w:val="000000"/>
        </w:rPr>
      </w:pPr>
      <w:r w:rsidRPr="00C668A7">
        <w:rPr>
          <w:rFonts w:ascii="宋体" w:hAnsi="宋体" w:hint="eastAsia"/>
        </w:rPr>
        <w:t>b)</w:t>
      </w:r>
      <w:r w:rsidR="007E7055">
        <w:rPr>
          <w:rFonts w:hint="eastAsia"/>
          <w:color w:val="000000"/>
        </w:rPr>
        <w:t>预期用途；</w:t>
      </w:r>
    </w:p>
    <w:p w:rsidR="007E7055" w:rsidRDefault="009B14C4" w:rsidP="009B14C4">
      <w:pPr>
        <w:spacing w:line="276" w:lineRule="auto"/>
        <w:ind w:left="330"/>
        <w:rPr>
          <w:rFonts w:hint="eastAsia"/>
          <w:color w:val="000000"/>
        </w:rPr>
      </w:pPr>
      <w:r w:rsidRPr="00C668A7">
        <w:rPr>
          <w:rFonts w:ascii="宋体" w:hAnsi="宋体" w:hint="eastAsia"/>
        </w:rPr>
        <w:t>c)</w:t>
      </w:r>
      <w:r w:rsidR="007E7055">
        <w:rPr>
          <w:rFonts w:hint="eastAsia"/>
          <w:color w:val="000000"/>
        </w:rPr>
        <w:t>流程图；</w:t>
      </w:r>
    </w:p>
    <w:p w:rsidR="007E7055" w:rsidRDefault="009B14C4" w:rsidP="009B14C4">
      <w:pPr>
        <w:spacing w:line="276" w:lineRule="auto"/>
        <w:ind w:left="330"/>
        <w:rPr>
          <w:rFonts w:hint="eastAsia"/>
          <w:color w:val="000000"/>
        </w:rPr>
      </w:pPr>
      <w:r w:rsidRPr="00C668A7">
        <w:rPr>
          <w:rFonts w:ascii="宋体" w:hAnsi="宋体" w:hint="eastAsia"/>
        </w:rPr>
        <w:t>d)</w:t>
      </w:r>
      <w:r w:rsidR="0041698B">
        <w:rPr>
          <w:rFonts w:hint="eastAsia"/>
          <w:color w:val="000000"/>
        </w:rPr>
        <w:t>过程</w:t>
      </w:r>
      <w:r w:rsidR="007E7055">
        <w:rPr>
          <w:rFonts w:hint="eastAsia"/>
          <w:color w:val="000000"/>
        </w:rPr>
        <w:t>步骤；</w:t>
      </w:r>
    </w:p>
    <w:p w:rsidR="007E7055" w:rsidRDefault="009B14C4" w:rsidP="009B14C4">
      <w:pPr>
        <w:spacing w:line="276" w:lineRule="auto"/>
        <w:ind w:left="330"/>
        <w:rPr>
          <w:rFonts w:hint="eastAsia"/>
          <w:color w:val="000000"/>
        </w:rPr>
      </w:pPr>
      <w:r w:rsidRPr="00C668A7">
        <w:rPr>
          <w:rFonts w:ascii="宋体" w:hAnsi="宋体" w:hint="eastAsia"/>
        </w:rPr>
        <w:t>e)</w:t>
      </w:r>
      <w:r w:rsidR="007E7055">
        <w:rPr>
          <w:rFonts w:hint="eastAsia"/>
          <w:color w:val="000000"/>
        </w:rPr>
        <w:t>控制措施；</w:t>
      </w:r>
    </w:p>
    <w:p w:rsidR="007E7055" w:rsidRPr="00342A1B" w:rsidRDefault="00342A1B" w:rsidP="00342A1B">
      <w:pPr>
        <w:spacing w:line="276" w:lineRule="auto"/>
        <w:rPr>
          <w:rFonts w:ascii="黑体" w:eastAsia="黑体" w:hint="eastAsia"/>
          <w:color w:val="000000"/>
        </w:rPr>
      </w:pPr>
      <w:smartTag w:uri="urn:schemas-microsoft-com:office:smarttags" w:element="chsdate">
        <w:smartTagPr>
          <w:attr w:name="IsROCDate" w:val="False"/>
          <w:attr w:name="IsLunarDate" w:val="False"/>
          <w:attr w:name="Day" w:val="30"/>
          <w:attr w:name="Month" w:val="12"/>
          <w:attr w:name="Year" w:val="1899"/>
        </w:smartTagPr>
        <w:r w:rsidRPr="00342A1B">
          <w:rPr>
            <w:rFonts w:ascii="黑体" w:eastAsia="黑体" w:hint="eastAsia"/>
            <w:color w:val="000000"/>
          </w:rPr>
          <w:t>7.7.3</w:t>
        </w:r>
      </w:smartTag>
      <w:r w:rsidR="007E7055" w:rsidRPr="00342A1B">
        <w:rPr>
          <w:rFonts w:ascii="黑体" w:eastAsia="黑体" w:hint="eastAsia"/>
          <w:color w:val="000000"/>
        </w:rPr>
        <w:t>必要时，对下面的内容进行修改</w:t>
      </w:r>
      <w:r>
        <w:rPr>
          <w:rFonts w:ascii="黑体" w:eastAsia="黑体" w:hint="eastAsia"/>
          <w:color w:val="000000"/>
        </w:rPr>
        <w:t xml:space="preserve"> </w:t>
      </w:r>
    </w:p>
    <w:p w:rsidR="007E7055" w:rsidRDefault="009B14C4" w:rsidP="009B14C4">
      <w:pPr>
        <w:spacing w:line="276" w:lineRule="auto"/>
        <w:ind w:left="330"/>
        <w:rPr>
          <w:rFonts w:hint="eastAsia"/>
          <w:color w:val="000000"/>
        </w:rPr>
      </w:pPr>
      <w:r w:rsidRPr="00C668A7">
        <w:rPr>
          <w:rFonts w:ascii="宋体" w:hAnsi="宋体" w:hint="eastAsia"/>
          <w:spacing w:val="-2"/>
        </w:rPr>
        <w:t>a)</w:t>
      </w:r>
      <w:r w:rsidR="007E7055">
        <w:rPr>
          <w:rFonts w:hint="eastAsia"/>
          <w:color w:val="000000"/>
        </w:rPr>
        <w:t>HACCP</w:t>
      </w:r>
      <w:r w:rsidR="007E7055">
        <w:rPr>
          <w:rFonts w:hint="eastAsia"/>
          <w:color w:val="000000"/>
        </w:rPr>
        <w:t>计划的修改；</w:t>
      </w:r>
    </w:p>
    <w:p w:rsidR="007E7055" w:rsidRDefault="009B14C4" w:rsidP="009B14C4">
      <w:pPr>
        <w:spacing w:line="276" w:lineRule="auto"/>
        <w:ind w:left="330"/>
        <w:rPr>
          <w:rFonts w:hint="eastAsia"/>
          <w:color w:val="000000"/>
        </w:rPr>
      </w:pPr>
      <w:r w:rsidRPr="00C668A7">
        <w:rPr>
          <w:rFonts w:ascii="宋体" w:hAnsi="宋体" w:hint="eastAsia"/>
        </w:rPr>
        <w:t>b)</w:t>
      </w:r>
      <w:r w:rsidR="007E7055">
        <w:rPr>
          <w:rFonts w:hint="eastAsia"/>
          <w:color w:val="000000"/>
        </w:rPr>
        <w:t>组成前提方案的相关程序和指导书的修改。</w:t>
      </w:r>
    </w:p>
    <w:p w:rsidR="007E7055" w:rsidRDefault="007E7055" w:rsidP="00342A1B">
      <w:pPr>
        <w:spacing w:line="276" w:lineRule="auto"/>
        <w:ind w:firstLine="450"/>
        <w:rPr>
          <w:rFonts w:hint="eastAsia"/>
          <w:color w:val="000000"/>
        </w:rPr>
      </w:pPr>
      <w:r>
        <w:rPr>
          <w:rFonts w:hint="eastAsia"/>
          <w:color w:val="000000"/>
        </w:rPr>
        <w:lastRenderedPageBreak/>
        <w:t>任何更改应按照《文件控制程序》执行。并保持文件更改的记录。</w:t>
      </w:r>
    </w:p>
    <w:p w:rsidR="00094525" w:rsidRPr="00342A1B" w:rsidRDefault="00094525" w:rsidP="00342A1B">
      <w:pPr>
        <w:spacing w:beforeLines="50" w:afterLines="50" w:line="276" w:lineRule="auto"/>
        <w:outlineLvl w:val="2"/>
        <w:rPr>
          <w:rFonts w:ascii="黑体" w:eastAsia="黑体" w:hAnsi="宋体" w:cs="Arial" w:hint="eastAsia"/>
          <w:szCs w:val="21"/>
        </w:rPr>
      </w:pPr>
      <w:bookmarkStart w:id="43" w:name="_Toc176012680"/>
      <w:bookmarkStart w:id="44" w:name="_Toc203500221"/>
      <w:bookmarkStart w:id="45" w:name="_Toc204249839"/>
      <w:bookmarkStart w:id="46" w:name="_Toc229414605"/>
      <w:r w:rsidRPr="00342A1B">
        <w:rPr>
          <w:rFonts w:ascii="黑体" w:eastAsia="黑体" w:hAnsi="宋体" w:cs="Arial" w:hint="eastAsia"/>
          <w:szCs w:val="21"/>
        </w:rPr>
        <w:t>7.8</w:t>
      </w:r>
      <w:r w:rsidRPr="00342A1B">
        <w:rPr>
          <w:rFonts w:ascii="宋体" w:eastAsia="黑体" w:hAnsi="宋体" w:cs="Arial" w:hint="eastAsia"/>
          <w:szCs w:val="21"/>
        </w:rPr>
        <w:t> </w:t>
      </w:r>
      <w:r w:rsidRPr="00342A1B">
        <w:rPr>
          <w:rFonts w:ascii="黑体" w:eastAsia="黑体" w:hAnsi="宋体" w:cs="Arial" w:hint="eastAsia"/>
          <w:szCs w:val="21"/>
        </w:rPr>
        <w:t>验证策划</w:t>
      </w:r>
      <w:bookmarkEnd w:id="44"/>
      <w:bookmarkEnd w:id="45"/>
      <w:bookmarkEnd w:id="46"/>
    </w:p>
    <w:p w:rsidR="00094525" w:rsidRPr="00342A1B" w:rsidRDefault="00094525" w:rsidP="00342A1B">
      <w:pPr>
        <w:spacing w:line="276" w:lineRule="auto"/>
        <w:ind w:firstLineChars="224" w:firstLine="470"/>
        <w:rPr>
          <w:rFonts w:ascii="宋体" w:hAnsi="宋体" w:cs="Arial" w:hint="eastAsia"/>
          <w:szCs w:val="21"/>
        </w:rPr>
      </w:pPr>
      <w:r w:rsidRPr="00342A1B">
        <w:rPr>
          <w:rFonts w:ascii="宋体" w:hAnsi="宋体" w:cs="Arial" w:hint="eastAsia"/>
          <w:szCs w:val="21"/>
        </w:rPr>
        <w:t>食品安全小组对验证策划并进行验证，</w:t>
      </w:r>
      <w:r w:rsidR="0041698B" w:rsidRPr="00342A1B">
        <w:rPr>
          <w:rFonts w:ascii="宋体" w:hAnsi="宋体" w:cs="Arial" w:hint="eastAsia"/>
          <w:szCs w:val="21"/>
        </w:rPr>
        <w:t>验证策划应规定验证活动的目的、方法、频次和职责。</w:t>
      </w:r>
      <w:r w:rsidRPr="00342A1B">
        <w:rPr>
          <w:rFonts w:ascii="宋体" w:hAnsi="宋体" w:cs="Arial" w:hint="eastAsia"/>
          <w:szCs w:val="21"/>
        </w:rPr>
        <w:t>验证内容包括：</w:t>
      </w:r>
    </w:p>
    <w:p w:rsidR="00094525" w:rsidRPr="009B14C4" w:rsidRDefault="009B14C4" w:rsidP="009B14C4">
      <w:pPr>
        <w:spacing w:line="276" w:lineRule="auto"/>
        <w:ind w:firstLineChars="224" w:firstLine="461"/>
        <w:rPr>
          <w:rFonts w:ascii="宋体" w:hAnsi="宋体" w:cs="Arial" w:hint="eastAsia"/>
          <w:szCs w:val="21"/>
        </w:rPr>
      </w:pPr>
      <w:r w:rsidRPr="00C668A7">
        <w:rPr>
          <w:rFonts w:ascii="宋体" w:hAnsi="宋体" w:hint="eastAsia"/>
          <w:spacing w:val="-2"/>
        </w:rPr>
        <w:t>a)</w:t>
      </w:r>
      <w:r w:rsidR="00094525" w:rsidRPr="00342A1B">
        <w:rPr>
          <w:rFonts w:ascii="宋体" w:hAnsi="宋体" w:cs="Arial" w:hint="eastAsia"/>
          <w:szCs w:val="21"/>
        </w:rPr>
        <w:t>前提方案得以实施；</w:t>
      </w:r>
    </w:p>
    <w:p w:rsidR="00094525" w:rsidRPr="00342A1B" w:rsidRDefault="009B14C4" w:rsidP="00342A1B">
      <w:pPr>
        <w:spacing w:line="276" w:lineRule="auto"/>
        <w:ind w:firstLineChars="224" w:firstLine="470"/>
        <w:rPr>
          <w:rFonts w:ascii="宋体" w:hAnsi="宋体" w:cs="Arial" w:hint="eastAsia"/>
          <w:szCs w:val="21"/>
        </w:rPr>
      </w:pPr>
      <w:r w:rsidRPr="00C668A7">
        <w:rPr>
          <w:rFonts w:ascii="宋体" w:hAnsi="宋体" w:hint="eastAsia"/>
        </w:rPr>
        <w:t>b)</w:t>
      </w:r>
      <w:r w:rsidR="00094525" w:rsidRPr="00342A1B">
        <w:rPr>
          <w:rFonts w:ascii="宋体" w:hAnsi="宋体" w:cs="Arial" w:hint="eastAsia"/>
          <w:szCs w:val="21"/>
        </w:rPr>
        <w:t>危害分析(见</w:t>
      </w:r>
      <w:smartTag w:uri="urn:schemas-microsoft-com:office:smarttags" w:element="chsdate">
        <w:smartTagPr>
          <w:attr w:name="Year" w:val="1899"/>
          <w:attr w:name="Month" w:val="12"/>
          <w:attr w:name="Day" w:val="30"/>
          <w:attr w:name="IsLunarDate" w:val="False"/>
          <w:attr w:name="IsROCDate" w:val="False"/>
        </w:smartTagPr>
        <w:r w:rsidR="00094525" w:rsidRPr="00342A1B">
          <w:rPr>
            <w:rFonts w:ascii="宋体" w:hAnsi="宋体" w:cs="Arial" w:hint="eastAsia"/>
            <w:szCs w:val="21"/>
          </w:rPr>
          <w:t>7.</w:t>
        </w:r>
        <w:r w:rsidR="00C720C6">
          <w:rPr>
            <w:rFonts w:ascii="宋体" w:hAnsi="宋体" w:cs="Arial" w:hint="eastAsia"/>
            <w:szCs w:val="21"/>
          </w:rPr>
          <w:t>1.</w:t>
        </w:r>
        <w:r w:rsidR="00094525" w:rsidRPr="00342A1B">
          <w:rPr>
            <w:rFonts w:ascii="宋体" w:hAnsi="宋体" w:cs="Arial" w:hint="eastAsia"/>
            <w:szCs w:val="21"/>
          </w:rPr>
          <w:t>3</w:t>
        </w:r>
      </w:smartTag>
      <w:r w:rsidR="00094525" w:rsidRPr="00342A1B">
        <w:rPr>
          <w:rFonts w:ascii="宋体" w:hAnsi="宋体" w:cs="Arial" w:hint="eastAsia"/>
          <w:szCs w:val="21"/>
        </w:rPr>
        <w:t>)的输入持续更新</w:t>
      </w:r>
    </w:p>
    <w:p w:rsidR="00094525" w:rsidRPr="00342A1B" w:rsidRDefault="009B14C4" w:rsidP="00342A1B">
      <w:pPr>
        <w:spacing w:line="276" w:lineRule="auto"/>
        <w:ind w:firstLineChars="224" w:firstLine="470"/>
        <w:rPr>
          <w:rFonts w:ascii="宋体" w:hAnsi="宋体" w:cs="Arial" w:hint="eastAsia"/>
          <w:szCs w:val="21"/>
        </w:rPr>
      </w:pPr>
      <w:r w:rsidRPr="00C668A7">
        <w:rPr>
          <w:rFonts w:ascii="宋体" w:hAnsi="宋体" w:hint="eastAsia"/>
        </w:rPr>
        <w:t>c)</w:t>
      </w:r>
      <w:r w:rsidR="00094525" w:rsidRPr="00342A1B">
        <w:rPr>
          <w:rFonts w:ascii="宋体" w:hAnsi="宋体" w:cs="Arial" w:hint="eastAsia"/>
          <w:szCs w:val="21"/>
        </w:rPr>
        <w:t>HACCP计划中的要素和操作性前提方案得以实施且有效；</w:t>
      </w:r>
    </w:p>
    <w:p w:rsidR="00094525" w:rsidRPr="00342A1B" w:rsidRDefault="009B14C4" w:rsidP="00342A1B">
      <w:pPr>
        <w:spacing w:line="276" w:lineRule="auto"/>
        <w:ind w:firstLineChars="224" w:firstLine="470"/>
        <w:rPr>
          <w:rFonts w:ascii="宋体" w:hAnsi="宋体" w:cs="Arial" w:hint="eastAsia"/>
          <w:szCs w:val="21"/>
        </w:rPr>
      </w:pPr>
      <w:r w:rsidRPr="00C668A7">
        <w:rPr>
          <w:rFonts w:ascii="宋体" w:hAnsi="宋体" w:hint="eastAsia"/>
        </w:rPr>
        <w:t>d)</w:t>
      </w:r>
      <w:r w:rsidR="00094525" w:rsidRPr="00342A1B">
        <w:rPr>
          <w:rFonts w:ascii="宋体" w:hAnsi="宋体" w:cs="Arial" w:hint="eastAsia"/>
          <w:szCs w:val="21"/>
        </w:rPr>
        <w:t>危害水平在确定的可接受水平之内;</w:t>
      </w:r>
    </w:p>
    <w:p w:rsidR="00094525" w:rsidRPr="00342A1B" w:rsidRDefault="009B14C4" w:rsidP="00342A1B">
      <w:pPr>
        <w:spacing w:line="276" w:lineRule="auto"/>
        <w:ind w:firstLineChars="224" w:firstLine="470"/>
        <w:rPr>
          <w:rFonts w:ascii="宋体" w:hAnsi="宋体" w:cs="Arial" w:hint="eastAsia"/>
          <w:szCs w:val="21"/>
        </w:rPr>
      </w:pPr>
      <w:r w:rsidRPr="00C668A7">
        <w:rPr>
          <w:rFonts w:ascii="宋体" w:hAnsi="宋体" w:hint="eastAsia"/>
        </w:rPr>
        <w:t>e)</w:t>
      </w:r>
      <w:r w:rsidR="00094525" w:rsidRPr="00342A1B">
        <w:rPr>
          <w:rFonts w:ascii="宋体" w:hAnsi="宋体" w:cs="Arial" w:hint="eastAsia"/>
          <w:szCs w:val="21"/>
        </w:rPr>
        <w:t>公司需要的其他程序是否得以实施且有效。</w:t>
      </w:r>
    </w:p>
    <w:p w:rsidR="0041698B" w:rsidRPr="00342A1B" w:rsidRDefault="009B14C4" w:rsidP="00342A1B">
      <w:pPr>
        <w:spacing w:line="276" w:lineRule="auto"/>
        <w:ind w:firstLineChars="224" w:firstLine="470"/>
        <w:rPr>
          <w:rFonts w:ascii="宋体" w:hAnsi="宋体" w:cs="Arial" w:hint="eastAsia"/>
          <w:szCs w:val="21"/>
        </w:rPr>
      </w:pPr>
      <w:r>
        <w:rPr>
          <w:rFonts w:ascii="宋体" w:hAnsi="宋体" w:cs="Arial" w:hint="eastAsia"/>
          <w:szCs w:val="21"/>
        </w:rPr>
        <w:t>f)</w:t>
      </w:r>
      <w:r w:rsidR="0041698B" w:rsidRPr="00342A1B">
        <w:rPr>
          <w:rFonts w:ascii="宋体" w:hAnsi="宋体" w:cs="Arial" w:hint="eastAsia"/>
          <w:szCs w:val="21"/>
        </w:rPr>
        <w:t>应记录验证的结果，以进行验证活动结果的分析。</w:t>
      </w:r>
    </w:p>
    <w:p w:rsidR="00953150" w:rsidRPr="00342A1B" w:rsidRDefault="009B14C4" w:rsidP="00342A1B">
      <w:pPr>
        <w:spacing w:line="276" w:lineRule="auto"/>
        <w:ind w:firstLineChars="224" w:firstLine="470"/>
        <w:rPr>
          <w:rFonts w:ascii="宋体" w:hAnsi="宋体" w:cs="Arial" w:hint="eastAsia"/>
          <w:szCs w:val="21"/>
        </w:rPr>
      </w:pPr>
      <w:r>
        <w:rPr>
          <w:rFonts w:ascii="宋体" w:hAnsi="宋体" w:cs="Arial" w:hint="eastAsia"/>
          <w:szCs w:val="21"/>
        </w:rPr>
        <w:t>g)</w:t>
      </w:r>
      <w:r w:rsidR="00953150" w:rsidRPr="00342A1B">
        <w:rPr>
          <w:rFonts w:ascii="宋体" w:hAnsi="宋体" w:cs="Arial" w:hint="eastAsia"/>
          <w:szCs w:val="21"/>
        </w:rPr>
        <w:t>当体系验证是基于终产品的测试，且测试样品的结果不满足食品安全危害的可接受水平时，受影响批次的产品应作为不安全产品，进行处置。</w:t>
      </w:r>
    </w:p>
    <w:p w:rsidR="00094525" w:rsidRPr="00342A1B" w:rsidRDefault="009B14C4" w:rsidP="00342A1B">
      <w:pPr>
        <w:spacing w:line="276" w:lineRule="auto"/>
        <w:ind w:firstLineChars="224" w:firstLine="470"/>
        <w:rPr>
          <w:rFonts w:ascii="宋体" w:hAnsi="宋体" w:cs="Arial" w:hint="eastAsia"/>
          <w:szCs w:val="21"/>
        </w:rPr>
      </w:pPr>
      <w:r>
        <w:rPr>
          <w:rFonts w:ascii="宋体" w:hAnsi="宋体" w:cs="Arial" w:hint="eastAsia"/>
          <w:szCs w:val="21"/>
        </w:rPr>
        <w:t>h)</w:t>
      </w:r>
      <w:r w:rsidR="00094525" w:rsidRPr="00342A1B">
        <w:rPr>
          <w:rFonts w:ascii="宋体" w:hAnsi="宋体" w:cs="Arial" w:hint="eastAsia"/>
          <w:szCs w:val="21"/>
        </w:rPr>
        <w:t>验证方法可采用分析性试验、科学刊物证明，专家提供等多种方法，公司经策划，制定了《FSM体系单独要素验证表》详见手册附表，每隔六个月由食品安全小组进行验证，并保持验证记录。</w:t>
      </w:r>
    </w:p>
    <w:p w:rsidR="00094525" w:rsidRPr="00342A1B" w:rsidRDefault="00094525" w:rsidP="00342A1B">
      <w:pPr>
        <w:spacing w:line="276" w:lineRule="auto"/>
        <w:ind w:firstLineChars="224" w:firstLine="470"/>
        <w:rPr>
          <w:rFonts w:ascii="宋体" w:hAnsi="宋体" w:cs="Arial" w:hint="eastAsia"/>
          <w:szCs w:val="21"/>
        </w:rPr>
      </w:pPr>
      <w:r w:rsidRPr="00342A1B">
        <w:rPr>
          <w:rFonts w:ascii="宋体" w:hAnsi="宋体" w:cs="Arial" w:hint="eastAsia"/>
          <w:szCs w:val="21"/>
        </w:rPr>
        <w:t>相关</w:t>
      </w:r>
      <w:r w:rsidR="0041698B" w:rsidRPr="00342A1B">
        <w:rPr>
          <w:rFonts w:ascii="宋体" w:hAnsi="宋体" w:cs="Arial" w:hint="eastAsia"/>
          <w:szCs w:val="21"/>
        </w:rPr>
        <w:t>文件</w:t>
      </w:r>
      <w:r w:rsidRPr="00342A1B">
        <w:rPr>
          <w:rFonts w:ascii="宋体" w:hAnsi="宋体" w:cs="Arial" w:hint="eastAsia"/>
          <w:szCs w:val="21"/>
        </w:rPr>
        <w:t xml:space="preserve">:《FSM体系单独要素验证表》 </w:t>
      </w:r>
    </w:p>
    <w:p w:rsidR="000844F8" w:rsidRPr="00C668A7" w:rsidRDefault="000844F8">
      <w:pPr>
        <w:spacing w:line="470" w:lineRule="exact"/>
        <w:outlineLvl w:val="1"/>
        <w:rPr>
          <w:rFonts w:ascii="黑体" w:eastAsia="黑体" w:hint="eastAsia"/>
          <w:color w:val="000000"/>
          <w:szCs w:val="21"/>
        </w:rPr>
      </w:pPr>
      <w:bookmarkStart w:id="47" w:name="_Toc176012682"/>
      <w:bookmarkEnd w:id="43"/>
      <w:r w:rsidRPr="00C668A7">
        <w:rPr>
          <w:rFonts w:ascii="黑体" w:eastAsia="黑体" w:hint="eastAsia"/>
          <w:color w:val="000000"/>
          <w:szCs w:val="21"/>
        </w:rPr>
        <w:t>8测量、</w:t>
      </w:r>
      <w:r w:rsidR="00C668A7" w:rsidRPr="00C668A7">
        <w:rPr>
          <w:rFonts w:ascii="黑体" w:eastAsia="黑体" w:hint="eastAsia"/>
          <w:color w:val="000000"/>
          <w:szCs w:val="21"/>
        </w:rPr>
        <w:t>验证、</w:t>
      </w:r>
      <w:r w:rsidRPr="00C668A7">
        <w:rPr>
          <w:rFonts w:ascii="黑体" w:eastAsia="黑体" w:hint="eastAsia"/>
          <w:color w:val="000000"/>
          <w:szCs w:val="21"/>
        </w:rPr>
        <w:t>分析和改进（确认、验证和改进）</w:t>
      </w:r>
    </w:p>
    <w:p w:rsidR="009A0B71" w:rsidRPr="00C668A7" w:rsidRDefault="009A0B71">
      <w:pPr>
        <w:spacing w:line="470" w:lineRule="exact"/>
        <w:outlineLvl w:val="1"/>
        <w:rPr>
          <w:rFonts w:ascii="黑体" w:eastAsia="黑体" w:hint="eastAsia"/>
          <w:szCs w:val="21"/>
        </w:rPr>
      </w:pPr>
      <w:r w:rsidRPr="00C668A7">
        <w:rPr>
          <w:rFonts w:ascii="黑体" w:eastAsia="黑体" w:hint="eastAsia"/>
          <w:szCs w:val="21"/>
        </w:rPr>
        <w:t>8.1 总则</w:t>
      </w:r>
      <w:bookmarkEnd w:id="47"/>
    </w:p>
    <w:p w:rsidR="009A0B71" w:rsidRPr="00405BE2" w:rsidRDefault="009A0B71" w:rsidP="00C668A7">
      <w:pPr>
        <w:spacing w:line="276" w:lineRule="auto"/>
        <w:ind w:firstLineChars="200" w:firstLine="420"/>
        <w:rPr>
          <w:rFonts w:hint="eastAsia"/>
          <w:szCs w:val="21"/>
        </w:rPr>
      </w:pPr>
      <w:r w:rsidRPr="00405BE2">
        <w:rPr>
          <w:rFonts w:hint="eastAsia"/>
          <w:szCs w:val="21"/>
        </w:rPr>
        <w:t>食品安全小组负责对验证、确认和更新质量</w:t>
      </w:r>
      <w:r w:rsidRPr="00405BE2">
        <w:rPr>
          <w:rFonts w:hint="eastAsia"/>
          <w:szCs w:val="21"/>
        </w:rPr>
        <w:t>/</w:t>
      </w:r>
      <w:r w:rsidRPr="00405BE2">
        <w:rPr>
          <w:rFonts w:hint="eastAsia"/>
          <w:szCs w:val="21"/>
        </w:rPr>
        <w:t>食品安全管理体系所需的过程（顾客满意、产品监视和测量、内部审核、过程验证策划及单项验证结果的评价、验证活动结果的分析控制措施组合的确认等数据分析、质量</w:t>
      </w:r>
      <w:r w:rsidRPr="00405BE2">
        <w:rPr>
          <w:rFonts w:hint="eastAsia"/>
          <w:szCs w:val="21"/>
        </w:rPr>
        <w:t>/</w:t>
      </w:r>
      <w:r w:rsidRPr="00405BE2">
        <w:rPr>
          <w:rFonts w:hint="eastAsia"/>
          <w:szCs w:val="21"/>
        </w:rPr>
        <w:t>食品安全管理体系的更新过程）进行策划和实施。通过这些活动的实施，其结果应：</w:t>
      </w:r>
    </w:p>
    <w:p w:rsidR="009A0B71" w:rsidRPr="00405BE2" w:rsidRDefault="009A0B71" w:rsidP="00C668A7">
      <w:pPr>
        <w:spacing w:line="276" w:lineRule="auto"/>
        <w:ind w:firstLineChars="200" w:firstLine="420"/>
        <w:rPr>
          <w:rFonts w:hint="eastAsia"/>
          <w:szCs w:val="21"/>
        </w:rPr>
      </w:pPr>
      <w:r w:rsidRPr="00405BE2">
        <w:rPr>
          <w:rFonts w:hint="eastAsia"/>
          <w:szCs w:val="21"/>
        </w:rPr>
        <w:t>a)</w:t>
      </w:r>
      <w:r w:rsidRPr="00405BE2">
        <w:rPr>
          <w:rFonts w:hint="eastAsia"/>
          <w:szCs w:val="21"/>
        </w:rPr>
        <w:t>证明是否符合质量</w:t>
      </w:r>
      <w:r w:rsidRPr="00405BE2">
        <w:rPr>
          <w:rFonts w:hint="eastAsia"/>
          <w:szCs w:val="21"/>
        </w:rPr>
        <w:t>/</w:t>
      </w:r>
      <w:r w:rsidRPr="00405BE2">
        <w:rPr>
          <w:rFonts w:hint="eastAsia"/>
          <w:szCs w:val="21"/>
        </w:rPr>
        <w:t>食品安全管理体系要求及公司食品安全目标的要求；</w:t>
      </w:r>
    </w:p>
    <w:p w:rsidR="009A0B71" w:rsidRPr="00405BE2" w:rsidRDefault="009A0B71" w:rsidP="00C668A7">
      <w:pPr>
        <w:spacing w:line="276" w:lineRule="auto"/>
        <w:ind w:firstLineChars="200" w:firstLine="420"/>
        <w:rPr>
          <w:rFonts w:hint="eastAsia"/>
          <w:szCs w:val="21"/>
        </w:rPr>
      </w:pPr>
      <w:r w:rsidRPr="00405BE2">
        <w:rPr>
          <w:rFonts w:hint="eastAsia"/>
          <w:szCs w:val="21"/>
        </w:rPr>
        <w:t>b)</w:t>
      </w:r>
      <w:r w:rsidRPr="00405BE2">
        <w:rPr>
          <w:rFonts w:hint="eastAsia"/>
          <w:szCs w:val="21"/>
        </w:rPr>
        <w:t>确保在需要时对质量</w:t>
      </w:r>
      <w:r w:rsidRPr="00405BE2">
        <w:rPr>
          <w:rFonts w:hint="eastAsia"/>
          <w:szCs w:val="21"/>
        </w:rPr>
        <w:t>/</w:t>
      </w:r>
      <w:r w:rsidRPr="00405BE2">
        <w:rPr>
          <w:rFonts w:hint="eastAsia"/>
          <w:szCs w:val="21"/>
        </w:rPr>
        <w:t>食品安全管理体系进行更新，持续改进管理体系的有效性；</w:t>
      </w:r>
    </w:p>
    <w:p w:rsidR="009A0B71" w:rsidRPr="00405BE2" w:rsidRDefault="009A0B71" w:rsidP="00C668A7">
      <w:pPr>
        <w:spacing w:line="276" w:lineRule="auto"/>
        <w:ind w:firstLineChars="200" w:firstLine="420"/>
        <w:rPr>
          <w:rFonts w:hint="eastAsia"/>
          <w:szCs w:val="21"/>
        </w:rPr>
      </w:pPr>
      <w:r w:rsidRPr="00405BE2">
        <w:rPr>
          <w:rFonts w:hint="eastAsia"/>
          <w:szCs w:val="21"/>
        </w:rPr>
        <w:t>c)</w:t>
      </w:r>
      <w:r w:rsidRPr="00405BE2">
        <w:rPr>
          <w:rFonts w:hint="eastAsia"/>
          <w:szCs w:val="21"/>
        </w:rPr>
        <w:t>产品是否符合国家和顾客要求；</w:t>
      </w:r>
    </w:p>
    <w:p w:rsidR="009A0B71" w:rsidRPr="00405BE2" w:rsidRDefault="009A0B71" w:rsidP="00C668A7">
      <w:pPr>
        <w:spacing w:line="276" w:lineRule="auto"/>
        <w:ind w:firstLineChars="200" w:firstLine="420"/>
        <w:rPr>
          <w:rFonts w:hint="eastAsia"/>
          <w:szCs w:val="21"/>
        </w:rPr>
      </w:pPr>
      <w:r w:rsidRPr="00405BE2">
        <w:rPr>
          <w:rFonts w:hint="eastAsia"/>
          <w:szCs w:val="21"/>
        </w:rPr>
        <w:t>食品安全小组通过对验证、确认和更新质量</w:t>
      </w:r>
      <w:r w:rsidRPr="00405BE2">
        <w:rPr>
          <w:rFonts w:hint="eastAsia"/>
          <w:szCs w:val="21"/>
        </w:rPr>
        <w:t>/</w:t>
      </w:r>
      <w:r w:rsidRPr="00405BE2">
        <w:rPr>
          <w:rFonts w:hint="eastAsia"/>
          <w:szCs w:val="21"/>
        </w:rPr>
        <w:t>食品安全管理体系所需的过程进行策划。采用制定程序文件、方案等方法来确保实施，并在制定的方法中确定采用的确认、验证方法。</w:t>
      </w:r>
    </w:p>
    <w:p w:rsidR="00F82E05" w:rsidRPr="00C668A7" w:rsidRDefault="00F82E05" w:rsidP="008A1942">
      <w:pPr>
        <w:spacing w:beforeLines="50" w:afterLines="50" w:line="276" w:lineRule="auto"/>
        <w:rPr>
          <w:rFonts w:ascii="黑体" w:eastAsia="黑体" w:hAnsi="宋体" w:hint="eastAsia"/>
        </w:rPr>
      </w:pPr>
      <w:r w:rsidRPr="00C668A7">
        <w:rPr>
          <w:rFonts w:ascii="黑体" w:eastAsia="黑体" w:hAnsi="宋体" w:hint="eastAsia"/>
        </w:rPr>
        <w:t>8</w:t>
      </w:r>
      <w:r w:rsidR="001738B7" w:rsidRPr="00C668A7">
        <w:rPr>
          <w:rFonts w:ascii="黑体" w:eastAsia="黑体" w:hAnsi="宋体" w:hint="eastAsia"/>
        </w:rPr>
        <w:t>.</w:t>
      </w:r>
      <w:r w:rsidRPr="00C668A7">
        <w:rPr>
          <w:rFonts w:ascii="黑体" w:eastAsia="黑体" w:hAnsi="宋体" w:hint="eastAsia"/>
        </w:rPr>
        <w:t>2 监视测量</w:t>
      </w:r>
    </w:p>
    <w:p w:rsidR="00F82E05" w:rsidRPr="00C668A7" w:rsidRDefault="00F82E05" w:rsidP="008A1942">
      <w:pPr>
        <w:spacing w:line="276" w:lineRule="auto"/>
        <w:rPr>
          <w:rFonts w:ascii="黑体" w:eastAsia="黑体" w:hAnsi="宋体" w:hint="eastAsia"/>
        </w:rPr>
      </w:pPr>
      <w:smartTag w:uri="urn:schemas-microsoft-com:office:smarttags" w:element="chsdate">
        <w:smartTagPr>
          <w:attr w:name="Year" w:val="1899"/>
          <w:attr w:name="Month" w:val="12"/>
          <w:attr w:name="Day" w:val="30"/>
          <w:attr w:name="IsLunarDate" w:val="False"/>
          <w:attr w:name="IsROCDate" w:val="False"/>
        </w:smartTagPr>
        <w:r w:rsidRPr="00C668A7">
          <w:rPr>
            <w:rFonts w:ascii="黑体" w:eastAsia="黑体" w:hAnsi="宋体" w:hint="eastAsia"/>
          </w:rPr>
          <w:t>8</w:t>
        </w:r>
        <w:r w:rsidR="00F943C4" w:rsidRPr="00C668A7">
          <w:rPr>
            <w:rFonts w:ascii="黑体" w:eastAsia="黑体" w:hAnsi="宋体" w:hint="eastAsia"/>
          </w:rPr>
          <w:t>.</w:t>
        </w:r>
        <w:r w:rsidRPr="00C668A7">
          <w:rPr>
            <w:rFonts w:ascii="黑体" w:eastAsia="黑体" w:hAnsi="宋体" w:hint="eastAsia"/>
          </w:rPr>
          <w:t>2</w:t>
        </w:r>
        <w:r w:rsidR="00F943C4" w:rsidRPr="00C668A7">
          <w:rPr>
            <w:rFonts w:ascii="黑体" w:eastAsia="黑体" w:hAnsi="宋体" w:hint="eastAsia"/>
          </w:rPr>
          <w:t>.</w:t>
        </w:r>
        <w:r w:rsidRPr="00C668A7">
          <w:rPr>
            <w:rFonts w:ascii="黑体" w:eastAsia="黑体" w:hAnsi="宋体" w:hint="eastAsia"/>
          </w:rPr>
          <w:t>1</w:t>
        </w:r>
      </w:smartTag>
      <w:r w:rsidRPr="00C668A7">
        <w:rPr>
          <w:rFonts w:ascii="黑体" w:eastAsia="黑体" w:hAnsi="宋体" w:hint="eastAsia"/>
        </w:rPr>
        <w:t xml:space="preserve"> 顾客满意</w:t>
      </w:r>
    </w:p>
    <w:p w:rsidR="008A1942" w:rsidRPr="008A1942" w:rsidRDefault="008A1942" w:rsidP="008A1942">
      <w:pPr>
        <w:spacing w:line="276" w:lineRule="auto"/>
        <w:ind w:firstLineChars="200" w:firstLine="420"/>
        <w:rPr>
          <w:rFonts w:hint="eastAsia"/>
          <w:szCs w:val="21"/>
        </w:rPr>
      </w:pPr>
      <w:r w:rsidRPr="008A1942">
        <w:rPr>
          <w:rFonts w:hint="eastAsia"/>
          <w:szCs w:val="21"/>
        </w:rPr>
        <w:t>公司建立了《客户满意度调查评价控制程序》（</w:t>
      </w:r>
      <w:r w:rsidRPr="008A1942">
        <w:rPr>
          <w:rFonts w:ascii="宋体" w:hAnsi="宋体" w:hint="eastAsia"/>
          <w:szCs w:val="21"/>
        </w:rPr>
        <w:t>LOLO-CX-13-2014）</w:t>
      </w:r>
      <w:r w:rsidRPr="008A1942">
        <w:rPr>
          <w:rFonts w:hint="eastAsia"/>
          <w:szCs w:val="21"/>
        </w:rPr>
        <w:t>，规定主动定期调查，收集客户有关的信息，对收集的意见进行综合分析，以测量和评价客户对公司产品和服务的感受，从而测量评价质量管理体系业绩，并将此信息作为体系运行有效性证据之一，输入管理评审活动之中。</w:t>
      </w:r>
    </w:p>
    <w:p w:rsidR="008A1942" w:rsidRPr="008A1942" w:rsidRDefault="008A1942" w:rsidP="008A1942">
      <w:pPr>
        <w:spacing w:line="276" w:lineRule="auto"/>
        <w:ind w:firstLineChars="200" w:firstLine="420"/>
        <w:rPr>
          <w:rFonts w:hint="eastAsia"/>
          <w:szCs w:val="21"/>
        </w:rPr>
      </w:pPr>
      <w:r w:rsidRPr="008A1942">
        <w:rPr>
          <w:rFonts w:hint="eastAsia"/>
          <w:szCs w:val="21"/>
        </w:rPr>
        <w:t>测量和监视顾客满意程度的内容，应当考虑与质量和食品安全要求的符合性、满足顾客的需求和期望以及产品价格和交付等方面的情况。</w:t>
      </w:r>
    </w:p>
    <w:p w:rsidR="009A0B71" w:rsidRPr="00E707AC" w:rsidRDefault="009A0B71" w:rsidP="008A1942">
      <w:pPr>
        <w:spacing w:line="276" w:lineRule="auto"/>
        <w:rPr>
          <w:rFonts w:ascii="黑体" w:eastAsia="黑体" w:hint="eastAsia"/>
          <w:szCs w:val="21"/>
        </w:rPr>
      </w:pPr>
      <w:smartTag w:uri="urn:schemas-microsoft-com:office:smarttags" w:element="chsdate">
        <w:smartTagPr>
          <w:attr w:name="IsROCDate" w:val="False"/>
          <w:attr w:name="IsLunarDate" w:val="False"/>
          <w:attr w:name="Day" w:val="30"/>
          <w:attr w:name="Month" w:val="12"/>
          <w:attr w:name="Year" w:val="1899"/>
        </w:smartTagPr>
        <w:r w:rsidRPr="00E707AC">
          <w:rPr>
            <w:rFonts w:ascii="黑体" w:eastAsia="黑体" w:hint="eastAsia"/>
            <w:szCs w:val="21"/>
          </w:rPr>
          <w:t>8.2.2</w:t>
        </w:r>
      </w:smartTag>
      <w:r w:rsidRPr="00E707AC">
        <w:rPr>
          <w:rFonts w:ascii="黑体" w:eastAsia="黑体" w:hint="eastAsia"/>
          <w:szCs w:val="21"/>
        </w:rPr>
        <w:t xml:space="preserve"> 内部审核</w:t>
      </w:r>
    </w:p>
    <w:p w:rsidR="009A0B71" w:rsidRPr="00C668A7" w:rsidRDefault="009A0B71" w:rsidP="008A1942">
      <w:pPr>
        <w:spacing w:line="276" w:lineRule="auto"/>
        <w:ind w:firstLineChars="200" w:firstLine="420"/>
        <w:rPr>
          <w:rFonts w:hint="eastAsia"/>
          <w:szCs w:val="21"/>
        </w:rPr>
      </w:pPr>
      <w:r w:rsidRPr="00C668A7">
        <w:rPr>
          <w:rFonts w:hint="eastAsia"/>
          <w:szCs w:val="21"/>
        </w:rPr>
        <w:t>为确定公司管理体系是否符合策划安排、标准的要求和公司建立的体系的要求，是否得到有效实施和更新，公司对内部审核进行策划，制定《内部审核控制程序》，规定了内部审核的时间间</w:t>
      </w:r>
      <w:r w:rsidRPr="00C668A7">
        <w:rPr>
          <w:rFonts w:hint="eastAsia"/>
          <w:szCs w:val="21"/>
        </w:rPr>
        <w:lastRenderedPageBreak/>
        <w:t>隔、实施内部审核目的、范围、方法等。要求相关部门按规定要求配合并实施内部审核，促进公司管理体系的改进。</w:t>
      </w:r>
    </w:p>
    <w:p w:rsidR="009A0B71" w:rsidRPr="00C668A7" w:rsidRDefault="009A0B71" w:rsidP="001C68DE">
      <w:pPr>
        <w:spacing w:line="276" w:lineRule="auto"/>
        <w:ind w:firstLineChars="200" w:firstLine="420"/>
        <w:rPr>
          <w:rFonts w:hint="eastAsia"/>
          <w:szCs w:val="21"/>
        </w:rPr>
      </w:pPr>
      <w:r w:rsidRPr="00C668A7">
        <w:rPr>
          <w:rFonts w:hint="eastAsia"/>
          <w:szCs w:val="21"/>
        </w:rPr>
        <w:t>相关文件：</w:t>
      </w:r>
    </w:p>
    <w:p w:rsidR="009A0B71" w:rsidRPr="00C668A7" w:rsidRDefault="009A0B71" w:rsidP="001C68DE">
      <w:pPr>
        <w:spacing w:line="276" w:lineRule="auto"/>
        <w:ind w:firstLineChars="150" w:firstLine="315"/>
        <w:rPr>
          <w:rFonts w:hint="eastAsia"/>
          <w:szCs w:val="21"/>
        </w:rPr>
      </w:pPr>
      <w:r w:rsidRPr="00C668A7">
        <w:rPr>
          <w:rFonts w:hint="eastAsia"/>
          <w:szCs w:val="21"/>
        </w:rPr>
        <w:t>《内部审核控制程序》</w:t>
      </w:r>
    </w:p>
    <w:p w:rsidR="006D51C9" w:rsidRPr="00E707AC" w:rsidRDefault="006D51C9" w:rsidP="00C668A7">
      <w:pPr>
        <w:spacing w:line="276" w:lineRule="auto"/>
        <w:outlineLvl w:val="2"/>
        <w:rPr>
          <w:rFonts w:ascii="黑体" w:eastAsia="黑体" w:hAnsi="宋体" w:cs="Arial" w:hint="eastAsia"/>
          <w:szCs w:val="21"/>
        </w:rPr>
      </w:pPr>
      <w:bookmarkStart w:id="48" w:name="_Toc176012684"/>
      <w:bookmarkStart w:id="49" w:name="_Toc204249852"/>
      <w:bookmarkStart w:id="50" w:name="_Toc229414619"/>
      <w:smartTag w:uri="urn:schemas-microsoft-com:office:smarttags" w:element="chsdate">
        <w:smartTagPr>
          <w:attr w:name="IsROCDate" w:val="False"/>
          <w:attr w:name="IsLunarDate" w:val="False"/>
          <w:attr w:name="Day" w:val="30"/>
          <w:attr w:name="Month" w:val="12"/>
          <w:attr w:name="Year" w:val="1899"/>
        </w:smartTagPr>
        <w:r w:rsidRPr="00E707AC">
          <w:rPr>
            <w:rFonts w:ascii="黑体" w:eastAsia="黑体" w:hAnsi="宋体" w:cs="Arial" w:hint="eastAsia"/>
            <w:szCs w:val="21"/>
          </w:rPr>
          <w:t>8.2.3</w:t>
        </w:r>
      </w:smartTag>
      <w:r w:rsidRPr="00E707AC">
        <w:rPr>
          <w:rFonts w:ascii="黑体" w:eastAsia="黑体" w:hAnsi="宋体" w:cs="Arial" w:hint="eastAsia"/>
          <w:szCs w:val="21"/>
        </w:rPr>
        <w:t>过程的监视和测量、单项验证结果的评价</w:t>
      </w:r>
      <w:bookmarkEnd w:id="49"/>
      <w:bookmarkEnd w:id="50"/>
      <w:r w:rsidR="00D86491">
        <w:rPr>
          <w:rFonts w:ascii="黑体" w:eastAsia="黑体" w:hAnsi="宋体" w:cs="Arial" w:hint="eastAsia"/>
          <w:szCs w:val="21"/>
        </w:rPr>
        <w:t xml:space="preserve"> </w:t>
      </w:r>
    </w:p>
    <w:p w:rsidR="006D51C9" w:rsidRPr="008A1942" w:rsidRDefault="006D51C9" w:rsidP="00C668A7">
      <w:pPr>
        <w:spacing w:line="276" w:lineRule="auto"/>
        <w:rPr>
          <w:rFonts w:ascii="黑体" w:eastAsia="黑体" w:hAnsi="宋体" w:cs="Arial" w:hint="eastAsia"/>
          <w:szCs w:val="21"/>
        </w:rPr>
      </w:pPr>
      <w:smartTag w:uri="urn:schemas-microsoft-com:office:smarttags" w:element="chsdate">
        <w:smartTagPr>
          <w:attr w:name="IsROCDate" w:val="False"/>
          <w:attr w:name="IsLunarDate" w:val="False"/>
          <w:attr w:name="Day" w:val="30"/>
          <w:attr w:name="Month" w:val="12"/>
          <w:attr w:name="Year" w:val="1899"/>
        </w:smartTagPr>
        <w:r w:rsidRPr="008A1942">
          <w:rPr>
            <w:rFonts w:ascii="黑体" w:eastAsia="黑体" w:hAnsi="宋体" w:cs="Arial" w:hint="eastAsia"/>
            <w:szCs w:val="21"/>
          </w:rPr>
          <w:t>8.2.3</w:t>
        </w:r>
      </w:smartTag>
      <w:r w:rsidRPr="008A1942">
        <w:rPr>
          <w:rFonts w:ascii="黑体" w:eastAsia="黑体" w:hAnsi="宋体" w:cs="Arial" w:hint="eastAsia"/>
          <w:szCs w:val="21"/>
        </w:rPr>
        <w:t>.1过程的监视和测量</w:t>
      </w:r>
    </w:p>
    <w:p w:rsidR="008A1942" w:rsidRPr="008A1942" w:rsidRDefault="008A1942" w:rsidP="008A1942">
      <w:pPr>
        <w:spacing w:line="276" w:lineRule="auto"/>
        <w:ind w:firstLineChars="200" w:firstLine="420"/>
        <w:rPr>
          <w:rFonts w:hint="eastAsia"/>
          <w:szCs w:val="21"/>
        </w:rPr>
      </w:pPr>
      <w:r w:rsidRPr="008A1942">
        <w:rPr>
          <w:rFonts w:hint="eastAsia"/>
          <w:szCs w:val="21"/>
        </w:rPr>
        <w:t>监视和测量质量和食品安全管理体系过程包括对管理职能、资源管理、产品实现、测量、分析和改进四个过程能力是否达到了预期结果、效果如何进行控制。监视和测量的方式一般采用内部质量管理体系审核、过程审核、工作质量检查、过程有效性评价等方法进行。当监视和测量结果未能满足预期目标时，应采取纠正或纠正措施，以确保产品的符合性及过程的有效性要求。</w:t>
      </w:r>
    </w:p>
    <w:p w:rsidR="008A1942" w:rsidRPr="008A1942" w:rsidRDefault="008A1942" w:rsidP="008A1942">
      <w:pPr>
        <w:spacing w:line="276" w:lineRule="auto"/>
        <w:ind w:firstLineChars="200" w:firstLine="420"/>
        <w:rPr>
          <w:rFonts w:hint="eastAsia"/>
          <w:szCs w:val="21"/>
        </w:rPr>
      </w:pPr>
      <w:r w:rsidRPr="008A1942">
        <w:rPr>
          <w:rFonts w:hint="eastAsia"/>
          <w:szCs w:val="21"/>
        </w:rPr>
        <w:t>过程监视和测量采用的统计技术方法：抽样检查、排列图及对策表等。</w:t>
      </w:r>
    </w:p>
    <w:p w:rsidR="006D51C9" w:rsidRPr="008A1942" w:rsidRDefault="006D51C9" w:rsidP="00E707AC">
      <w:pPr>
        <w:spacing w:line="276" w:lineRule="auto"/>
        <w:rPr>
          <w:rFonts w:ascii="黑体" w:eastAsia="黑体" w:hAnsi="宋体" w:cs="Arial" w:hint="eastAsia"/>
          <w:szCs w:val="21"/>
        </w:rPr>
      </w:pPr>
      <w:smartTag w:uri="urn:schemas-microsoft-com:office:smarttags" w:element="chsdate">
        <w:smartTagPr>
          <w:attr w:name="IsROCDate" w:val="False"/>
          <w:attr w:name="IsLunarDate" w:val="False"/>
          <w:attr w:name="Day" w:val="30"/>
          <w:attr w:name="Month" w:val="12"/>
          <w:attr w:name="Year" w:val="1899"/>
        </w:smartTagPr>
        <w:r w:rsidRPr="008A1942">
          <w:rPr>
            <w:rFonts w:ascii="黑体" w:eastAsia="黑体" w:hAnsi="宋体" w:cs="Arial" w:hint="eastAsia"/>
            <w:szCs w:val="21"/>
          </w:rPr>
          <w:t>8.2.3</w:t>
        </w:r>
      </w:smartTag>
      <w:r w:rsidRPr="008A1942">
        <w:rPr>
          <w:rFonts w:ascii="黑体" w:eastAsia="黑体" w:hAnsi="宋体" w:cs="Arial" w:hint="eastAsia"/>
          <w:szCs w:val="21"/>
        </w:rPr>
        <w:t>.2单项验证结果的评价</w:t>
      </w:r>
    </w:p>
    <w:p w:rsidR="006D51C9" w:rsidRPr="00C668A7" w:rsidRDefault="006D51C9" w:rsidP="00C668A7">
      <w:pPr>
        <w:spacing w:line="276" w:lineRule="auto"/>
        <w:ind w:firstLineChars="224" w:firstLine="470"/>
        <w:rPr>
          <w:rFonts w:ascii="宋体" w:hAnsi="宋体" w:cs="Arial" w:hint="eastAsia"/>
          <w:szCs w:val="21"/>
        </w:rPr>
      </w:pPr>
      <w:r w:rsidRPr="00C668A7">
        <w:rPr>
          <w:rFonts w:ascii="宋体" w:hAnsi="宋体" w:cs="Arial" w:hint="eastAsia"/>
          <w:szCs w:val="21"/>
        </w:rPr>
        <w:t>食品安全小组对管理体系单独要素策划进行验证后，对验证的单项结果及内部审核的结果进行评价，并保持验证记录，并记录在《单项验证结果评价单》中。</w:t>
      </w:r>
    </w:p>
    <w:p w:rsidR="006D51C9" w:rsidRPr="00C668A7" w:rsidRDefault="006D51C9" w:rsidP="00C668A7">
      <w:pPr>
        <w:spacing w:line="276" w:lineRule="auto"/>
        <w:ind w:firstLineChars="224" w:firstLine="470"/>
        <w:rPr>
          <w:rFonts w:ascii="宋体" w:hAnsi="宋体" w:cs="Arial" w:hint="eastAsia"/>
          <w:szCs w:val="21"/>
        </w:rPr>
      </w:pPr>
      <w:r w:rsidRPr="00C668A7">
        <w:rPr>
          <w:rFonts w:ascii="宋体" w:hAnsi="宋体" w:cs="Arial" w:hint="eastAsia"/>
          <w:szCs w:val="21"/>
        </w:rPr>
        <w:t>当对验证结果的评价不能证明验证内容与策划的安排相符合时，食品安全小组采取以下至少几方面进行评价和评审，以决定是否对其进行调整，使其达到规定的要求。</w:t>
      </w:r>
    </w:p>
    <w:p w:rsidR="006D51C9" w:rsidRPr="00C668A7" w:rsidRDefault="006D51C9" w:rsidP="00C668A7">
      <w:pPr>
        <w:spacing w:line="276" w:lineRule="auto"/>
        <w:ind w:firstLineChars="224" w:firstLine="470"/>
        <w:rPr>
          <w:rFonts w:ascii="宋体" w:hAnsi="宋体" w:cs="Arial" w:hint="eastAsia"/>
          <w:szCs w:val="21"/>
        </w:rPr>
      </w:pPr>
      <w:r w:rsidRPr="00C668A7">
        <w:rPr>
          <w:rFonts w:ascii="宋体" w:hAnsi="宋体" w:cs="Arial" w:hint="eastAsia"/>
          <w:szCs w:val="21"/>
        </w:rPr>
        <w:t>a</w:t>
      </w:r>
      <w:r w:rsidR="00582AA5">
        <w:rPr>
          <w:rFonts w:ascii="宋体" w:hAnsi="宋体" w:cs="Arial" w:hint="eastAsia"/>
          <w:szCs w:val="21"/>
        </w:rPr>
        <w:t>）</w:t>
      </w:r>
      <w:r w:rsidRPr="00C668A7">
        <w:rPr>
          <w:rFonts w:ascii="宋体" w:hAnsi="宋体" w:cs="Arial" w:hint="eastAsia"/>
          <w:szCs w:val="21"/>
        </w:rPr>
        <w:t>对当前的更新程序和沟通渠道进行评审；</w:t>
      </w:r>
    </w:p>
    <w:p w:rsidR="006D51C9" w:rsidRPr="00C668A7" w:rsidRDefault="006D51C9" w:rsidP="00C668A7">
      <w:pPr>
        <w:spacing w:line="276" w:lineRule="auto"/>
        <w:ind w:firstLineChars="224" w:firstLine="470"/>
        <w:rPr>
          <w:rFonts w:ascii="宋体" w:hAnsi="宋体" w:cs="Arial" w:hint="eastAsia"/>
          <w:szCs w:val="21"/>
        </w:rPr>
      </w:pPr>
      <w:r w:rsidRPr="00C668A7">
        <w:rPr>
          <w:rFonts w:ascii="宋体" w:hAnsi="宋体" w:cs="Arial" w:hint="eastAsia"/>
          <w:szCs w:val="21"/>
        </w:rPr>
        <w:t>b</w:t>
      </w:r>
      <w:r w:rsidR="00582AA5">
        <w:rPr>
          <w:rFonts w:ascii="宋体" w:hAnsi="宋体" w:cs="Arial" w:hint="eastAsia"/>
          <w:szCs w:val="21"/>
        </w:rPr>
        <w:t>）</w:t>
      </w:r>
      <w:r w:rsidRPr="00C668A7">
        <w:rPr>
          <w:rFonts w:ascii="宋体" w:hAnsi="宋体" w:cs="Arial" w:hint="eastAsia"/>
          <w:szCs w:val="21"/>
        </w:rPr>
        <w:t>对危害分析结论、前提方案和HACCP计划进行评审；</w:t>
      </w:r>
    </w:p>
    <w:p w:rsidR="006D51C9" w:rsidRPr="00C668A7" w:rsidRDefault="006D51C9" w:rsidP="00C668A7">
      <w:pPr>
        <w:spacing w:line="276" w:lineRule="auto"/>
        <w:ind w:firstLineChars="224" w:firstLine="470"/>
        <w:rPr>
          <w:rFonts w:ascii="宋体" w:hAnsi="宋体" w:cs="Arial" w:hint="eastAsia"/>
          <w:szCs w:val="21"/>
        </w:rPr>
      </w:pPr>
      <w:r w:rsidRPr="00C668A7">
        <w:rPr>
          <w:rFonts w:ascii="宋体" w:hAnsi="宋体" w:cs="Arial" w:hint="eastAsia"/>
          <w:szCs w:val="21"/>
        </w:rPr>
        <w:t>c</w:t>
      </w:r>
      <w:r w:rsidR="00582AA5">
        <w:rPr>
          <w:rFonts w:ascii="宋体" w:hAnsi="宋体" w:cs="Arial" w:hint="eastAsia"/>
          <w:szCs w:val="21"/>
        </w:rPr>
        <w:t>）</w:t>
      </w:r>
      <w:r w:rsidRPr="00C668A7">
        <w:rPr>
          <w:rFonts w:ascii="宋体" w:hAnsi="宋体" w:cs="Arial" w:hint="eastAsia"/>
          <w:szCs w:val="21"/>
        </w:rPr>
        <w:t>对人力资源管理和培训活动有效性的评价；</w:t>
      </w:r>
    </w:p>
    <w:p w:rsidR="006D51C9" w:rsidRPr="00C668A7" w:rsidRDefault="006D51C9" w:rsidP="00C668A7">
      <w:pPr>
        <w:spacing w:line="276" w:lineRule="auto"/>
        <w:ind w:firstLineChars="224" w:firstLine="470"/>
        <w:rPr>
          <w:rFonts w:ascii="宋体" w:hAnsi="宋体" w:cs="Arial" w:hint="eastAsia"/>
          <w:szCs w:val="21"/>
        </w:rPr>
      </w:pPr>
      <w:r w:rsidRPr="00C668A7">
        <w:rPr>
          <w:rFonts w:ascii="宋体" w:hAnsi="宋体" w:cs="Arial" w:hint="eastAsia"/>
          <w:szCs w:val="21"/>
        </w:rPr>
        <w:t>d</w:t>
      </w:r>
      <w:r w:rsidR="00582AA5">
        <w:rPr>
          <w:rFonts w:ascii="宋体" w:hAnsi="宋体" w:cs="Arial" w:hint="eastAsia"/>
          <w:szCs w:val="21"/>
        </w:rPr>
        <w:t>）</w:t>
      </w:r>
      <w:r w:rsidRPr="00C668A7">
        <w:rPr>
          <w:rFonts w:ascii="宋体" w:hAnsi="宋体" w:cs="Arial" w:hint="eastAsia"/>
          <w:szCs w:val="21"/>
        </w:rPr>
        <w:t>对关键控制点的监控系统进行评价。</w:t>
      </w:r>
    </w:p>
    <w:p w:rsidR="006D51C9" w:rsidRPr="00C668A7" w:rsidRDefault="006D51C9" w:rsidP="00C668A7">
      <w:pPr>
        <w:spacing w:line="276" w:lineRule="auto"/>
        <w:ind w:firstLineChars="224" w:firstLine="470"/>
        <w:rPr>
          <w:rFonts w:ascii="宋体" w:hAnsi="宋体" w:cs="Arial" w:hint="eastAsia"/>
          <w:szCs w:val="21"/>
        </w:rPr>
      </w:pPr>
      <w:r w:rsidRPr="00C668A7">
        <w:rPr>
          <w:rFonts w:ascii="宋体" w:hAnsi="宋体" w:cs="Arial" w:hint="eastAsia"/>
          <w:szCs w:val="21"/>
        </w:rPr>
        <w:t>当通过终产品样品的测试对体系验证时，测试的样品如果不满足食品质量安全危害控制标准时，受影响批次的产品应按《</w:t>
      </w:r>
      <w:r w:rsidR="008A1942">
        <w:rPr>
          <w:rFonts w:ascii="宋体" w:hAnsi="宋体" w:cs="Arial" w:hint="eastAsia"/>
          <w:szCs w:val="21"/>
        </w:rPr>
        <w:t>不合格品</w:t>
      </w:r>
      <w:r w:rsidRPr="00C668A7">
        <w:rPr>
          <w:rFonts w:ascii="宋体" w:hAnsi="宋体" w:cs="Arial" w:hint="eastAsia"/>
          <w:szCs w:val="21"/>
        </w:rPr>
        <w:t>控制程序》控制处理。</w:t>
      </w:r>
    </w:p>
    <w:p w:rsidR="00D11538" w:rsidRPr="00E707AC" w:rsidRDefault="00D11538" w:rsidP="00DA0928">
      <w:pPr>
        <w:spacing w:line="276" w:lineRule="auto"/>
        <w:rPr>
          <w:rFonts w:ascii="黑体" w:eastAsia="黑体" w:hAnsi="宋体" w:cs="Arial" w:hint="eastAsia"/>
          <w:szCs w:val="21"/>
        </w:rPr>
      </w:pPr>
      <w:bookmarkStart w:id="51" w:name="_Toc203500236"/>
      <w:bookmarkStart w:id="52" w:name="_Toc204249854"/>
      <w:bookmarkStart w:id="53" w:name="_Toc229414620"/>
      <w:bookmarkStart w:id="54" w:name="_Toc204249853"/>
      <w:smartTag w:uri="urn:schemas-microsoft-com:office:smarttags" w:element="chsdate">
        <w:smartTagPr>
          <w:attr w:name="IsROCDate" w:val="False"/>
          <w:attr w:name="IsLunarDate" w:val="False"/>
          <w:attr w:name="Day" w:val="30"/>
          <w:attr w:name="Month" w:val="12"/>
          <w:attr w:name="Year" w:val="1899"/>
        </w:smartTagPr>
        <w:r w:rsidRPr="00E707AC">
          <w:rPr>
            <w:rFonts w:ascii="黑体" w:eastAsia="黑体" w:hAnsi="宋体" w:cs="Arial" w:hint="eastAsia"/>
            <w:szCs w:val="21"/>
          </w:rPr>
          <w:t>8.2.4</w:t>
        </w:r>
      </w:smartTag>
      <w:r w:rsidRPr="00E707AC">
        <w:rPr>
          <w:rFonts w:ascii="黑体" w:eastAsia="黑体" w:hAnsi="宋体" w:cs="Arial" w:hint="eastAsia"/>
          <w:szCs w:val="21"/>
        </w:rPr>
        <w:t>产品的监视和测量</w:t>
      </w:r>
      <w:bookmarkEnd w:id="54"/>
    </w:p>
    <w:p w:rsidR="008A1942" w:rsidRPr="008A1942" w:rsidRDefault="008A1942" w:rsidP="008A1942">
      <w:pPr>
        <w:tabs>
          <w:tab w:val="left" w:pos="9192"/>
        </w:tabs>
        <w:spacing w:line="276" w:lineRule="auto"/>
        <w:ind w:firstLineChars="200" w:firstLine="420"/>
        <w:rPr>
          <w:rFonts w:ascii="宋体" w:hAnsi="宋体" w:hint="eastAsia"/>
        </w:rPr>
      </w:pPr>
      <w:r w:rsidRPr="008A1942">
        <w:rPr>
          <w:rFonts w:ascii="宋体" w:hAnsi="宋体" w:hint="eastAsia"/>
        </w:rPr>
        <w:t>公司品管部负责原料、过程和最终检验的归口管理，并负责提供或制定产品验收标准及检验规程（包括专用检验记录表）。并负责提供原材料、成品的国家或行业标准。供应部负责采购产品的不合格处置，生产车间负责对过程产品的报验。</w:t>
      </w:r>
    </w:p>
    <w:p w:rsidR="008A1942" w:rsidRPr="008A1942" w:rsidRDefault="008A1942" w:rsidP="008A1942">
      <w:pPr>
        <w:spacing w:line="276" w:lineRule="auto"/>
        <w:rPr>
          <w:rFonts w:ascii="宋体" w:hAnsi="宋体" w:hint="eastAsia"/>
        </w:rPr>
      </w:pPr>
      <w:smartTag w:uri="urn:schemas-microsoft-com:office:smarttags" w:element="chsdate">
        <w:smartTagPr>
          <w:attr w:name="IsROCDate" w:val="False"/>
          <w:attr w:name="IsLunarDate" w:val="False"/>
          <w:attr w:name="Day" w:val="30"/>
          <w:attr w:name="Month" w:val="12"/>
          <w:attr w:name="Year" w:val="1899"/>
        </w:smartTagPr>
        <w:r w:rsidRPr="008A1942">
          <w:rPr>
            <w:rFonts w:ascii="宋体" w:hAnsi="宋体" w:hint="eastAsia"/>
          </w:rPr>
          <w:t>8.2.4</w:t>
        </w:r>
      </w:smartTag>
      <w:r w:rsidRPr="008A1942">
        <w:rPr>
          <w:rFonts w:ascii="宋体" w:hAnsi="宋体" w:hint="eastAsia"/>
        </w:rPr>
        <w:t>.1</w:t>
      </w:r>
      <w:r w:rsidRPr="008A1942">
        <w:rPr>
          <w:rFonts w:ascii="宋体" w:hAnsi="宋体"/>
        </w:rPr>
        <w:t xml:space="preserve"> </w:t>
      </w:r>
      <w:r w:rsidRPr="008A1942">
        <w:rPr>
          <w:rFonts w:ascii="宋体" w:hAnsi="宋体" w:hint="eastAsia"/>
        </w:rPr>
        <w:t>进货检验和验证</w:t>
      </w:r>
    </w:p>
    <w:p w:rsidR="008A1942" w:rsidRPr="008A1942" w:rsidRDefault="008A1942" w:rsidP="008A1942">
      <w:pPr>
        <w:tabs>
          <w:tab w:val="left" w:pos="9297"/>
        </w:tabs>
        <w:spacing w:line="276" w:lineRule="auto"/>
        <w:ind w:firstLineChars="200" w:firstLine="420"/>
        <w:rPr>
          <w:rFonts w:ascii="宋体" w:hAnsi="宋体"/>
        </w:rPr>
      </w:pPr>
      <w:r w:rsidRPr="008A1942">
        <w:rPr>
          <w:rFonts w:ascii="宋体" w:hAnsi="宋体"/>
        </w:rPr>
        <w:t>a)</w:t>
      </w:r>
      <w:r w:rsidRPr="008A1942">
        <w:rPr>
          <w:rFonts w:ascii="宋体" w:hAnsi="宋体" w:hint="eastAsia"/>
        </w:rPr>
        <w:t>对外购产品应按照检验规程或其它有关文件规定进行检验，未按规定检验合格的产品不准办理入库和投产使用。检验还应根据供方提供的合格证据和对其评价结果，确定检验的数量和性质</w:t>
      </w:r>
      <w:r>
        <w:rPr>
          <w:rFonts w:ascii="宋体" w:hAnsi="宋体" w:hint="eastAsia"/>
        </w:rPr>
        <w:t>；</w:t>
      </w:r>
    </w:p>
    <w:p w:rsidR="008A1942" w:rsidRPr="008A1942" w:rsidRDefault="008A1942" w:rsidP="008A1942">
      <w:pPr>
        <w:tabs>
          <w:tab w:val="left" w:pos="9297"/>
        </w:tabs>
        <w:spacing w:line="276" w:lineRule="auto"/>
        <w:ind w:firstLineChars="200" w:firstLine="420"/>
        <w:rPr>
          <w:rFonts w:ascii="宋体" w:hAnsi="宋体"/>
        </w:rPr>
      </w:pPr>
      <w:r w:rsidRPr="008A1942">
        <w:rPr>
          <w:rFonts w:ascii="宋体" w:hAnsi="宋体"/>
        </w:rPr>
        <w:t>b)</w:t>
      </w:r>
      <w:r w:rsidRPr="008A1942">
        <w:rPr>
          <w:rFonts w:ascii="宋体" w:hAnsi="宋体" w:hint="eastAsia"/>
        </w:rPr>
        <w:t>经检验不合格的产品，由检验部门予以记录、标识，由进货部门隔离存放并及时处置</w:t>
      </w:r>
      <w:r>
        <w:rPr>
          <w:rFonts w:ascii="宋体" w:hAnsi="宋体" w:hint="eastAsia"/>
        </w:rPr>
        <w:t>；</w:t>
      </w:r>
      <w:r w:rsidRPr="008A1942">
        <w:rPr>
          <w:rFonts w:ascii="宋体" w:hAnsi="宋体"/>
        </w:rPr>
        <w:t xml:space="preserve">    </w:t>
      </w:r>
    </w:p>
    <w:p w:rsidR="008A1942" w:rsidRPr="008A1942" w:rsidRDefault="008A1942" w:rsidP="008A1942">
      <w:pPr>
        <w:spacing w:line="276" w:lineRule="auto"/>
        <w:rPr>
          <w:rFonts w:ascii="宋体" w:hAnsi="宋体" w:hint="eastAsia"/>
        </w:rPr>
      </w:pPr>
      <w:r w:rsidRPr="008A1942">
        <w:rPr>
          <w:rFonts w:ascii="宋体" w:hAnsi="宋体"/>
        </w:rPr>
        <w:t xml:space="preserve">    c)</w:t>
      </w:r>
      <w:r w:rsidRPr="008A1942">
        <w:rPr>
          <w:rFonts w:ascii="宋体" w:hAnsi="宋体" w:hint="eastAsia"/>
        </w:rPr>
        <w:t>对本公司尚不具备检验条件的原料由供应部验证其合格证或材质单。</w:t>
      </w:r>
    </w:p>
    <w:p w:rsidR="008A1942" w:rsidRPr="008A1942" w:rsidRDefault="008A1942" w:rsidP="008A1942">
      <w:pPr>
        <w:widowControl/>
        <w:spacing w:line="276" w:lineRule="auto"/>
        <w:jc w:val="left"/>
        <w:rPr>
          <w:rFonts w:ascii="宋体" w:hAnsi="宋体" w:hint="eastAsia"/>
        </w:rPr>
      </w:pPr>
      <w:smartTag w:uri="urn:schemas-microsoft-com:office:smarttags" w:element="chsdate">
        <w:smartTagPr>
          <w:attr w:name="IsROCDate" w:val="False"/>
          <w:attr w:name="IsLunarDate" w:val="False"/>
          <w:attr w:name="Day" w:val="30"/>
          <w:attr w:name="Month" w:val="12"/>
          <w:attr w:name="Year" w:val="1899"/>
        </w:smartTagPr>
        <w:r w:rsidRPr="008A1942">
          <w:rPr>
            <w:rFonts w:ascii="宋体" w:hAnsi="宋体" w:hint="eastAsia"/>
          </w:rPr>
          <w:t>8.2.4</w:t>
        </w:r>
      </w:smartTag>
      <w:r w:rsidRPr="008A1942">
        <w:rPr>
          <w:rFonts w:ascii="宋体" w:hAnsi="宋体" w:hint="eastAsia"/>
        </w:rPr>
        <w:t>.2过程检验</w:t>
      </w:r>
    </w:p>
    <w:p w:rsidR="008A1942" w:rsidRPr="008A1942" w:rsidRDefault="008A1942" w:rsidP="008A1942">
      <w:pPr>
        <w:spacing w:line="276" w:lineRule="auto"/>
        <w:ind w:firstLineChars="200" w:firstLine="420"/>
        <w:rPr>
          <w:rFonts w:ascii="宋体" w:hAnsi="宋体"/>
        </w:rPr>
      </w:pPr>
      <w:r w:rsidRPr="008A1942">
        <w:rPr>
          <w:rFonts w:ascii="宋体" w:hAnsi="宋体"/>
        </w:rPr>
        <w:t>a)</w:t>
      </w:r>
      <w:r w:rsidRPr="008A1942">
        <w:rPr>
          <w:rFonts w:ascii="宋体" w:hAnsi="宋体" w:hint="eastAsia"/>
        </w:rPr>
        <w:t>对过程产品应按照检验规程或其它文件规定进行检验</w:t>
      </w:r>
      <w:r>
        <w:rPr>
          <w:rFonts w:ascii="宋体" w:hAnsi="宋体" w:hint="eastAsia"/>
        </w:rPr>
        <w:t>；</w:t>
      </w:r>
    </w:p>
    <w:p w:rsidR="008A1942" w:rsidRPr="008A1942" w:rsidRDefault="008A1942" w:rsidP="008A1942">
      <w:pPr>
        <w:spacing w:line="276" w:lineRule="auto"/>
        <w:ind w:firstLineChars="200" w:firstLine="420"/>
        <w:rPr>
          <w:rFonts w:ascii="宋体" w:hAnsi="宋体" w:hint="eastAsia"/>
        </w:rPr>
      </w:pPr>
      <w:r w:rsidRPr="008A1942">
        <w:rPr>
          <w:rFonts w:ascii="宋体" w:hAnsi="宋体"/>
        </w:rPr>
        <w:t>b)</w:t>
      </w:r>
      <w:r w:rsidRPr="008A1942">
        <w:rPr>
          <w:rFonts w:ascii="宋体" w:hAnsi="宋体" w:hint="eastAsia"/>
        </w:rPr>
        <w:t>经检验不合格的产品，应按照8.3规定执行。</w:t>
      </w:r>
    </w:p>
    <w:p w:rsidR="008A1942" w:rsidRPr="008A1942" w:rsidRDefault="008A1942" w:rsidP="008A1942">
      <w:pPr>
        <w:spacing w:line="276" w:lineRule="auto"/>
        <w:rPr>
          <w:rFonts w:ascii="宋体" w:hAnsi="宋体" w:hint="eastAsia"/>
        </w:rPr>
      </w:pPr>
      <w:smartTag w:uri="urn:schemas-microsoft-com:office:smarttags" w:element="chsdate">
        <w:smartTagPr>
          <w:attr w:name="IsROCDate" w:val="False"/>
          <w:attr w:name="IsLunarDate" w:val="False"/>
          <w:attr w:name="Day" w:val="30"/>
          <w:attr w:name="Month" w:val="12"/>
          <w:attr w:name="Year" w:val="1899"/>
        </w:smartTagPr>
        <w:r w:rsidRPr="008A1942">
          <w:rPr>
            <w:rFonts w:ascii="宋体" w:hAnsi="宋体" w:hint="eastAsia"/>
          </w:rPr>
          <w:t>8.2.4</w:t>
        </w:r>
      </w:smartTag>
      <w:r w:rsidRPr="008A1942">
        <w:rPr>
          <w:rFonts w:ascii="宋体" w:hAnsi="宋体" w:hint="eastAsia"/>
        </w:rPr>
        <w:t>.3最终检验</w:t>
      </w:r>
    </w:p>
    <w:p w:rsidR="008A1942" w:rsidRPr="008A1942" w:rsidRDefault="008A1942" w:rsidP="008A1942">
      <w:pPr>
        <w:spacing w:line="276" w:lineRule="auto"/>
        <w:ind w:firstLineChars="200" w:firstLine="420"/>
        <w:rPr>
          <w:rFonts w:ascii="宋体" w:hAnsi="宋体" w:hint="eastAsia"/>
        </w:rPr>
      </w:pPr>
      <w:r w:rsidRPr="008A1942">
        <w:rPr>
          <w:rFonts w:ascii="宋体" w:hAnsi="宋体"/>
        </w:rPr>
        <w:t>a)</w:t>
      </w:r>
      <w:r w:rsidRPr="008A1942">
        <w:rPr>
          <w:rFonts w:ascii="宋体" w:hAnsi="宋体" w:hint="eastAsia"/>
        </w:rPr>
        <w:t>成品检验应按照产品标准进行最终检验，并提供成品符合规定要求的证据，且符合进货、过程检验的有关结果，已由检验人员确认无误后，方可进行最终检验。最终检验由品管部专职检验人员进行。</w:t>
      </w:r>
    </w:p>
    <w:p w:rsidR="008A1942" w:rsidRPr="008A1942" w:rsidRDefault="008A1942" w:rsidP="008A1942">
      <w:pPr>
        <w:spacing w:line="276" w:lineRule="auto"/>
        <w:ind w:firstLineChars="200" w:firstLine="420"/>
        <w:rPr>
          <w:rFonts w:ascii="宋体" w:hAnsi="宋体"/>
        </w:rPr>
      </w:pPr>
      <w:r w:rsidRPr="008A1942">
        <w:rPr>
          <w:rFonts w:ascii="宋体" w:hAnsi="宋体"/>
        </w:rPr>
        <w:t>b)</w:t>
      </w:r>
      <w:r w:rsidRPr="008A1942">
        <w:rPr>
          <w:rFonts w:ascii="宋体" w:hAnsi="宋体" w:hint="eastAsia"/>
        </w:rPr>
        <w:t>在规定的全部检验项目已经完成，有关数据和文件齐备，并经过品管主管认可后，由经授</w:t>
      </w:r>
      <w:r w:rsidRPr="008A1942">
        <w:rPr>
          <w:rFonts w:ascii="宋体" w:hAnsi="宋体" w:hint="eastAsia"/>
        </w:rPr>
        <w:lastRenderedPageBreak/>
        <w:t>权的成品检验人员签发质量检测报告方可办理入库手续。做好标识，准备办理发货手续。</w:t>
      </w:r>
    </w:p>
    <w:p w:rsidR="008A1942" w:rsidRPr="008A1942" w:rsidRDefault="008A1942" w:rsidP="008A1942">
      <w:pPr>
        <w:widowControl/>
        <w:spacing w:line="276" w:lineRule="auto"/>
        <w:jc w:val="left"/>
        <w:rPr>
          <w:rFonts w:ascii="宋体" w:hAnsi="宋体" w:hint="eastAsia"/>
        </w:rPr>
      </w:pPr>
      <w:smartTag w:uri="urn:schemas-microsoft-com:office:smarttags" w:element="chsdate">
        <w:smartTagPr>
          <w:attr w:name="IsROCDate" w:val="False"/>
          <w:attr w:name="IsLunarDate" w:val="False"/>
          <w:attr w:name="Day" w:val="30"/>
          <w:attr w:name="Month" w:val="12"/>
          <w:attr w:name="Year" w:val="1899"/>
        </w:smartTagPr>
        <w:r w:rsidRPr="008A1942">
          <w:rPr>
            <w:rFonts w:ascii="宋体" w:hAnsi="宋体"/>
          </w:rPr>
          <w:t>8.2.4</w:t>
        </w:r>
      </w:smartTag>
      <w:r w:rsidRPr="008A1942">
        <w:rPr>
          <w:rFonts w:ascii="宋体" w:hAnsi="宋体"/>
        </w:rPr>
        <w:t>.4</w:t>
      </w:r>
      <w:r w:rsidRPr="008A1942">
        <w:rPr>
          <w:rFonts w:ascii="宋体" w:hAnsi="宋体" w:hint="eastAsia"/>
        </w:rPr>
        <w:t>本公司不实行逐步接受的放行方式。</w:t>
      </w:r>
      <w:r w:rsidRPr="008A1942">
        <w:rPr>
          <w:rFonts w:ascii="宋体" w:hAnsi="宋体"/>
        </w:rPr>
        <w:t xml:space="preserve">  </w:t>
      </w:r>
    </w:p>
    <w:p w:rsidR="008571F0" w:rsidRPr="00E707AC" w:rsidRDefault="008571F0" w:rsidP="00E707AC">
      <w:pPr>
        <w:spacing w:beforeLines="50" w:afterLines="50" w:line="276" w:lineRule="auto"/>
        <w:outlineLvl w:val="1"/>
        <w:rPr>
          <w:rFonts w:ascii="黑体" w:eastAsia="黑体" w:hAnsi="宋体" w:cs="Arial" w:hint="eastAsia"/>
          <w:szCs w:val="21"/>
        </w:rPr>
      </w:pPr>
      <w:r w:rsidRPr="00E707AC">
        <w:rPr>
          <w:rFonts w:ascii="黑体" w:eastAsia="黑体" w:hAnsi="宋体" w:cs="Arial" w:hint="eastAsia"/>
          <w:szCs w:val="21"/>
        </w:rPr>
        <w:t>8.3不合格品和不符合的控制</w:t>
      </w:r>
      <w:bookmarkEnd w:id="51"/>
      <w:bookmarkEnd w:id="52"/>
      <w:bookmarkEnd w:id="53"/>
    </w:p>
    <w:p w:rsidR="008571F0" w:rsidRPr="00E707AC" w:rsidRDefault="008571F0" w:rsidP="00C668A7">
      <w:pPr>
        <w:spacing w:line="276" w:lineRule="auto"/>
        <w:ind w:firstLineChars="200" w:firstLine="420"/>
        <w:rPr>
          <w:rFonts w:ascii="宋体" w:hAnsi="宋体" w:cs="Arial" w:hint="eastAsia"/>
          <w:szCs w:val="21"/>
        </w:rPr>
      </w:pPr>
      <w:r w:rsidRPr="00E707AC">
        <w:rPr>
          <w:rFonts w:ascii="宋体" w:hAnsi="宋体" w:cs="Arial" w:hint="eastAsia"/>
          <w:szCs w:val="21"/>
        </w:rPr>
        <w:t>建立了《不合格品控制程序》</w:t>
      </w:r>
      <w:r w:rsidR="00800AF5" w:rsidRPr="00E707AC">
        <w:rPr>
          <w:rFonts w:ascii="宋体" w:hAnsi="宋体" w:cs="Arial" w:hint="eastAsia"/>
          <w:szCs w:val="21"/>
        </w:rPr>
        <w:t>、《</w:t>
      </w:r>
      <w:r w:rsidR="007F3F40">
        <w:rPr>
          <w:rFonts w:ascii="宋体" w:hAnsi="宋体" w:cs="Arial" w:hint="eastAsia"/>
          <w:szCs w:val="21"/>
        </w:rPr>
        <w:t>纠正/预防措施</w:t>
      </w:r>
      <w:r w:rsidR="00800AF5" w:rsidRPr="00E707AC">
        <w:rPr>
          <w:rFonts w:ascii="宋体" w:hAnsi="宋体" w:cs="Arial" w:hint="eastAsia"/>
          <w:szCs w:val="21"/>
        </w:rPr>
        <w:t>控制程序》</w:t>
      </w:r>
    </w:p>
    <w:p w:rsidR="008571F0" w:rsidRPr="00E707AC" w:rsidRDefault="008571F0" w:rsidP="007F3F40">
      <w:pPr>
        <w:spacing w:line="276" w:lineRule="auto"/>
        <w:rPr>
          <w:rFonts w:ascii="黑体" w:eastAsia="黑体" w:hAnsi="宋体" w:cs="Arial" w:hint="eastAsia"/>
          <w:szCs w:val="21"/>
        </w:rPr>
      </w:pPr>
      <w:bookmarkStart w:id="55" w:name="_Toc203500237"/>
      <w:bookmarkStart w:id="56" w:name="_Toc204249855"/>
      <w:bookmarkStart w:id="57" w:name="_Toc229414621"/>
      <w:smartTag w:uri="urn:schemas-microsoft-com:office:smarttags" w:element="chsdate">
        <w:smartTagPr>
          <w:attr w:name="IsROCDate" w:val="False"/>
          <w:attr w:name="IsLunarDate" w:val="False"/>
          <w:attr w:name="Day" w:val="30"/>
          <w:attr w:name="Month" w:val="12"/>
          <w:attr w:name="Year" w:val="1899"/>
        </w:smartTagPr>
        <w:r w:rsidRPr="00E707AC">
          <w:rPr>
            <w:rFonts w:ascii="黑体" w:eastAsia="黑体" w:hAnsi="宋体" w:cs="Arial" w:hint="eastAsia"/>
            <w:szCs w:val="21"/>
          </w:rPr>
          <w:t>8.3.1</w:t>
        </w:r>
      </w:smartTag>
      <w:bookmarkStart w:id="58" w:name="_Toc203500238"/>
      <w:bookmarkStart w:id="59" w:name="_Toc204249856"/>
      <w:bookmarkStart w:id="60" w:name="_Toc229414622"/>
      <w:bookmarkEnd w:id="55"/>
      <w:bookmarkEnd w:id="56"/>
      <w:bookmarkEnd w:id="57"/>
      <w:r w:rsidRPr="00E707AC">
        <w:rPr>
          <w:rFonts w:ascii="黑体" w:eastAsia="黑体" w:hAnsi="宋体" w:cs="Arial" w:hint="eastAsia"/>
          <w:szCs w:val="21"/>
        </w:rPr>
        <w:t>纠正</w:t>
      </w:r>
      <w:bookmarkEnd w:id="58"/>
      <w:bookmarkEnd w:id="59"/>
      <w:bookmarkEnd w:id="60"/>
    </w:p>
    <w:p w:rsidR="008571F0" w:rsidRPr="00C668A7" w:rsidRDefault="008571F0" w:rsidP="00C668A7">
      <w:pPr>
        <w:spacing w:line="276" w:lineRule="auto"/>
        <w:ind w:firstLineChars="224" w:firstLine="470"/>
        <w:rPr>
          <w:rFonts w:ascii="宋体" w:hAnsi="宋体" w:cs="Arial" w:hint="eastAsia"/>
          <w:szCs w:val="21"/>
        </w:rPr>
      </w:pPr>
      <w:r w:rsidRPr="00C668A7">
        <w:rPr>
          <w:rFonts w:ascii="宋体" w:hAnsi="宋体" w:cs="Arial" w:hint="eastAsia"/>
          <w:szCs w:val="21"/>
        </w:rPr>
        <w:t>公司为确保受不符合关键控制点或不符合操作性前提方案影响的终产品得以识别和控制，制定《</w:t>
      </w:r>
      <w:r w:rsidR="007760D2" w:rsidRPr="00C668A7">
        <w:rPr>
          <w:rFonts w:ascii="宋体" w:hAnsi="宋体" w:cs="Arial" w:hint="eastAsia"/>
          <w:szCs w:val="21"/>
        </w:rPr>
        <w:t>纠正</w:t>
      </w:r>
      <w:r w:rsidR="007F3F40">
        <w:rPr>
          <w:rFonts w:ascii="宋体" w:hAnsi="宋体" w:cs="Arial" w:hint="eastAsia"/>
          <w:szCs w:val="21"/>
        </w:rPr>
        <w:t>/</w:t>
      </w:r>
      <w:r w:rsidRPr="00C668A7">
        <w:rPr>
          <w:rFonts w:ascii="宋体" w:hAnsi="宋体" w:cs="Arial" w:hint="eastAsia"/>
          <w:szCs w:val="21"/>
        </w:rPr>
        <w:t>预防措施控制程序》识别和评价受影响的终产品，以确定对它们进行适宜的处置及评审所实施的纠正做出规定。</w:t>
      </w:r>
    </w:p>
    <w:p w:rsidR="008571F0" w:rsidRPr="00C668A7" w:rsidRDefault="008571F0" w:rsidP="00C668A7">
      <w:pPr>
        <w:spacing w:line="276" w:lineRule="auto"/>
        <w:ind w:firstLineChars="224" w:firstLine="470"/>
        <w:rPr>
          <w:rFonts w:ascii="宋体" w:hAnsi="宋体" w:cs="Arial" w:hint="eastAsia"/>
          <w:szCs w:val="21"/>
        </w:rPr>
      </w:pPr>
      <w:r w:rsidRPr="00C668A7">
        <w:rPr>
          <w:rFonts w:ascii="宋体" w:hAnsi="宋体" w:cs="Arial" w:hint="eastAsia"/>
          <w:szCs w:val="21"/>
        </w:rPr>
        <w:t>对关键限值偏离生产的产品按《</w:t>
      </w:r>
      <w:r w:rsidR="008A1470">
        <w:rPr>
          <w:rFonts w:ascii="宋体" w:hAnsi="宋体" w:cs="Arial" w:hint="eastAsia"/>
          <w:szCs w:val="21"/>
        </w:rPr>
        <w:t>不合格品控制程序</w:t>
      </w:r>
      <w:r w:rsidRPr="00C668A7">
        <w:rPr>
          <w:rFonts w:ascii="宋体" w:hAnsi="宋体" w:cs="Arial" w:hint="eastAsia"/>
          <w:szCs w:val="21"/>
        </w:rPr>
        <w:t>》要求进行处置。对未遵照操作性前提方案条件下生产的产品，根据不符合原因和由此对食品质量安全造成的后果进行评价；并在必要时，按《</w:t>
      </w:r>
      <w:r w:rsidR="008A1470">
        <w:rPr>
          <w:rFonts w:ascii="宋体" w:hAnsi="宋体" w:cs="Arial" w:hint="eastAsia"/>
          <w:szCs w:val="21"/>
        </w:rPr>
        <w:t>不合格品控制程序</w:t>
      </w:r>
      <w:r w:rsidRPr="00C668A7">
        <w:rPr>
          <w:rFonts w:ascii="宋体" w:hAnsi="宋体" w:cs="Arial" w:hint="eastAsia"/>
          <w:szCs w:val="21"/>
        </w:rPr>
        <w:t>》的要求进行处置。</w:t>
      </w:r>
    </w:p>
    <w:p w:rsidR="008571F0" w:rsidRPr="00C668A7" w:rsidRDefault="008571F0" w:rsidP="00C668A7">
      <w:pPr>
        <w:spacing w:line="276" w:lineRule="auto"/>
        <w:ind w:firstLineChars="224" w:firstLine="470"/>
        <w:rPr>
          <w:rFonts w:ascii="宋体" w:hAnsi="宋体" w:cs="Arial" w:hint="eastAsia"/>
          <w:szCs w:val="21"/>
        </w:rPr>
      </w:pPr>
      <w:r w:rsidRPr="00C668A7">
        <w:rPr>
          <w:rFonts w:ascii="宋体" w:hAnsi="宋体" w:cs="Arial" w:hint="eastAsia"/>
          <w:szCs w:val="21"/>
        </w:rPr>
        <w:t>所有纠正、不符合的性质及其产生原因和后果的信息以及不合格批次的可追溯性信息，予以记录并由负责人签字。</w:t>
      </w:r>
    </w:p>
    <w:p w:rsidR="008A1470" w:rsidRDefault="008571F0" w:rsidP="00E707AC">
      <w:pPr>
        <w:spacing w:line="276" w:lineRule="auto"/>
        <w:outlineLvl w:val="2"/>
        <w:rPr>
          <w:rFonts w:ascii="黑体" w:eastAsia="黑体" w:hAnsi="宋体" w:cs="Arial" w:hint="eastAsia"/>
          <w:szCs w:val="21"/>
        </w:rPr>
      </w:pPr>
      <w:bookmarkStart w:id="61" w:name="_Toc203500239"/>
      <w:bookmarkStart w:id="62" w:name="_Toc204249857"/>
      <w:bookmarkStart w:id="63" w:name="_Toc229414623"/>
      <w:smartTag w:uri="urn:schemas-microsoft-com:office:smarttags" w:element="chsdate">
        <w:smartTagPr>
          <w:attr w:name="IsROCDate" w:val="False"/>
          <w:attr w:name="IsLunarDate" w:val="False"/>
          <w:attr w:name="Day" w:val="30"/>
          <w:attr w:name="Month" w:val="12"/>
          <w:attr w:name="Year" w:val="1899"/>
        </w:smartTagPr>
        <w:r w:rsidRPr="00E707AC">
          <w:rPr>
            <w:rFonts w:ascii="黑体" w:eastAsia="黑体" w:hAnsi="宋体" w:cs="Arial" w:hint="eastAsia"/>
            <w:szCs w:val="21"/>
          </w:rPr>
          <w:t>8.3.</w:t>
        </w:r>
        <w:r w:rsidR="008A1470">
          <w:rPr>
            <w:rFonts w:ascii="黑体" w:eastAsia="黑体" w:hAnsi="宋体" w:cs="Arial" w:hint="eastAsia"/>
            <w:szCs w:val="21"/>
          </w:rPr>
          <w:t>2</w:t>
        </w:r>
      </w:smartTag>
      <w:r w:rsidR="008A1470">
        <w:rPr>
          <w:rFonts w:ascii="黑体" w:eastAsia="黑体" w:hAnsi="宋体" w:cs="Arial" w:hint="eastAsia"/>
          <w:szCs w:val="21"/>
        </w:rPr>
        <w:t>潜在不安全产品的处理</w:t>
      </w:r>
    </w:p>
    <w:p w:rsidR="008A1470" w:rsidRPr="004A7708" w:rsidRDefault="008A1470" w:rsidP="008A1470">
      <w:pPr>
        <w:spacing w:line="276" w:lineRule="auto"/>
        <w:ind w:firstLineChars="170" w:firstLine="357"/>
        <w:rPr>
          <w:rFonts w:ascii="宋体" w:hAnsi="宋体" w:hint="eastAsia"/>
          <w:kern w:val="0"/>
          <w:szCs w:val="4"/>
        </w:rPr>
      </w:pPr>
      <w:r w:rsidRPr="004A7708">
        <w:rPr>
          <w:rFonts w:ascii="宋体" w:hAnsi="宋体" w:hint="eastAsia"/>
          <w:kern w:val="0"/>
          <w:szCs w:val="18"/>
        </w:rPr>
        <w:t>公司为确保不符合食品安全特性的产品得到识别和处置，建立了《不</w:t>
      </w:r>
      <w:r>
        <w:rPr>
          <w:rFonts w:ascii="宋体" w:hAnsi="宋体" w:hint="eastAsia"/>
          <w:kern w:val="0"/>
          <w:szCs w:val="18"/>
        </w:rPr>
        <w:t>合格</w:t>
      </w:r>
      <w:r w:rsidRPr="004A7708">
        <w:rPr>
          <w:rFonts w:ascii="宋体" w:hAnsi="宋体" w:hint="eastAsia"/>
          <w:kern w:val="0"/>
          <w:szCs w:val="18"/>
        </w:rPr>
        <w:t>品控制程序》规定了不安全产品识别和处置的有关职责、权限和方法，以防止其非预期的使用或消费。</w:t>
      </w:r>
    </w:p>
    <w:p w:rsidR="008A1470" w:rsidRPr="001C422D" w:rsidRDefault="008A1470" w:rsidP="008A1470">
      <w:pPr>
        <w:spacing w:line="276" w:lineRule="auto"/>
        <w:ind w:hanging="1"/>
        <w:rPr>
          <w:rFonts w:ascii="黑体" w:eastAsia="黑体" w:hAnsi="宋体" w:hint="eastAsia"/>
          <w:bCs/>
          <w:kern w:val="0"/>
          <w:szCs w:val="4"/>
        </w:rPr>
      </w:pPr>
      <w:smartTag w:uri="urn:schemas-microsoft-com:office:smarttags" w:element="chsdate">
        <w:smartTagPr>
          <w:attr w:name="IsROCDate" w:val="False"/>
          <w:attr w:name="IsLunarDate" w:val="False"/>
          <w:attr w:name="Day" w:val="30"/>
          <w:attr w:name="Month" w:val="12"/>
          <w:attr w:name="Year" w:val="1899"/>
        </w:smartTagPr>
        <w:r>
          <w:rPr>
            <w:rFonts w:ascii="黑体" w:eastAsia="黑体" w:hAnsi="宋体" w:hint="eastAsia"/>
            <w:bCs/>
            <w:kern w:val="0"/>
            <w:szCs w:val="4"/>
          </w:rPr>
          <w:t>8.3.2</w:t>
        </w:r>
      </w:smartTag>
      <w:r>
        <w:rPr>
          <w:rFonts w:ascii="黑体" w:eastAsia="黑体" w:hAnsi="宋体" w:hint="eastAsia"/>
          <w:bCs/>
          <w:kern w:val="0"/>
          <w:szCs w:val="4"/>
        </w:rPr>
        <w:t xml:space="preserve">.1 </w:t>
      </w:r>
      <w:r w:rsidRPr="001C422D">
        <w:rPr>
          <w:rFonts w:ascii="黑体" w:eastAsia="黑体" w:hAnsi="宋体" w:hint="eastAsia"/>
          <w:bCs/>
          <w:kern w:val="0"/>
          <w:szCs w:val="4"/>
        </w:rPr>
        <w:t>总则</w:t>
      </w:r>
    </w:p>
    <w:p w:rsidR="008A1470" w:rsidRPr="004A7708" w:rsidRDefault="008A1470" w:rsidP="008A1470">
      <w:pPr>
        <w:spacing w:line="276" w:lineRule="auto"/>
        <w:ind w:firstLineChars="200" w:firstLine="420"/>
        <w:rPr>
          <w:rFonts w:ascii="宋体" w:hAnsi="宋体" w:hint="eastAsia"/>
          <w:kern w:val="0"/>
          <w:szCs w:val="4"/>
        </w:rPr>
      </w:pPr>
      <w:r w:rsidRPr="004A7708">
        <w:rPr>
          <w:rFonts w:ascii="宋体" w:hAnsi="宋体" w:hint="eastAsia"/>
          <w:kern w:val="0"/>
          <w:szCs w:val="4"/>
        </w:rPr>
        <w:t>除非公司能确保如下情况，否则应采取措施处置所有不合格产品，以防止不合格产品进入食品链。</w:t>
      </w:r>
    </w:p>
    <w:p w:rsidR="008A1470" w:rsidRPr="004A7708" w:rsidRDefault="008A1470" w:rsidP="008A1470">
      <w:pPr>
        <w:spacing w:line="276" w:lineRule="auto"/>
        <w:ind w:firstLineChars="200" w:firstLine="420"/>
        <w:rPr>
          <w:rFonts w:ascii="宋体" w:hAnsi="宋体" w:hint="eastAsia"/>
          <w:kern w:val="0"/>
          <w:szCs w:val="4"/>
        </w:rPr>
      </w:pPr>
      <w:r>
        <w:rPr>
          <w:rFonts w:ascii="宋体" w:hAnsi="宋体" w:hint="eastAsia"/>
          <w:kern w:val="0"/>
          <w:szCs w:val="4"/>
        </w:rPr>
        <w:t xml:space="preserve">a) </w:t>
      </w:r>
      <w:r w:rsidRPr="004A7708">
        <w:rPr>
          <w:rFonts w:ascii="宋体" w:hAnsi="宋体" w:hint="eastAsia"/>
          <w:kern w:val="0"/>
          <w:szCs w:val="4"/>
        </w:rPr>
        <w:t>相关的食品安全危害已降低到规定的可接受水平；</w:t>
      </w:r>
    </w:p>
    <w:p w:rsidR="008A1470" w:rsidRPr="004A7708" w:rsidRDefault="008A1470" w:rsidP="008A1470">
      <w:pPr>
        <w:spacing w:line="276" w:lineRule="auto"/>
        <w:ind w:firstLineChars="200" w:firstLine="420"/>
        <w:rPr>
          <w:rFonts w:ascii="宋体" w:hAnsi="宋体" w:hint="eastAsia"/>
          <w:kern w:val="0"/>
          <w:szCs w:val="4"/>
        </w:rPr>
      </w:pPr>
      <w:r>
        <w:rPr>
          <w:rFonts w:ascii="宋体" w:hAnsi="宋体" w:hint="eastAsia"/>
          <w:kern w:val="0"/>
          <w:szCs w:val="4"/>
        </w:rPr>
        <w:t xml:space="preserve">b) </w:t>
      </w:r>
      <w:r w:rsidRPr="004A7708">
        <w:rPr>
          <w:rFonts w:ascii="宋体" w:hAnsi="宋体" w:hint="eastAsia"/>
          <w:kern w:val="0"/>
          <w:szCs w:val="4"/>
        </w:rPr>
        <w:t>相关的食品安全危害在进入食品链前将降至确定的可接受水平；</w:t>
      </w:r>
    </w:p>
    <w:p w:rsidR="008A1470" w:rsidRPr="004A7708" w:rsidRDefault="008A1470" w:rsidP="008A1470">
      <w:pPr>
        <w:spacing w:line="276" w:lineRule="auto"/>
        <w:ind w:firstLineChars="200" w:firstLine="420"/>
        <w:rPr>
          <w:rFonts w:ascii="宋体" w:hAnsi="宋体" w:hint="eastAsia"/>
          <w:kern w:val="0"/>
          <w:szCs w:val="4"/>
        </w:rPr>
      </w:pPr>
      <w:r>
        <w:rPr>
          <w:rFonts w:ascii="宋体" w:hAnsi="宋体" w:hint="eastAsia"/>
          <w:kern w:val="0"/>
          <w:szCs w:val="4"/>
        </w:rPr>
        <w:t xml:space="preserve">c) </w:t>
      </w:r>
      <w:r w:rsidRPr="004A7708">
        <w:rPr>
          <w:rFonts w:ascii="宋体" w:hAnsi="宋体" w:hint="eastAsia"/>
          <w:kern w:val="0"/>
          <w:szCs w:val="4"/>
        </w:rPr>
        <w:t>尽管不符合，但产品仍能满足相关规定的食品安全危害的可接受水平。</w:t>
      </w:r>
    </w:p>
    <w:p w:rsidR="008A1470" w:rsidRPr="004A7708" w:rsidRDefault="008A1470" w:rsidP="008A1470">
      <w:pPr>
        <w:spacing w:line="276" w:lineRule="auto"/>
        <w:ind w:firstLineChars="200" w:firstLine="420"/>
        <w:rPr>
          <w:rFonts w:ascii="宋体" w:hAnsi="宋体" w:hint="eastAsia"/>
          <w:kern w:val="0"/>
          <w:szCs w:val="4"/>
        </w:rPr>
      </w:pPr>
      <w:r w:rsidRPr="004A7708">
        <w:rPr>
          <w:rFonts w:ascii="宋体" w:hAnsi="宋体" w:hint="eastAsia"/>
          <w:kern w:val="0"/>
          <w:szCs w:val="4"/>
        </w:rPr>
        <w:t>可能受不符合影响的所有批次产品应在评价前处于控制之中。</w:t>
      </w:r>
    </w:p>
    <w:p w:rsidR="008A1470" w:rsidRPr="004A7708" w:rsidRDefault="008A1470" w:rsidP="008A1470">
      <w:pPr>
        <w:spacing w:line="276" w:lineRule="auto"/>
        <w:ind w:firstLineChars="200" w:firstLine="420"/>
        <w:rPr>
          <w:rFonts w:ascii="宋体" w:hAnsi="宋体" w:hint="eastAsia"/>
          <w:kern w:val="0"/>
          <w:szCs w:val="4"/>
        </w:rPr>
      </w:pPr>
      <w:r w:rsidRPr="004A7708">
        <w:rPr>
          <w:rFonts w:ascii="宋体" w:hAnsi="宋体" w:hint="eastAsia"/>
          <w:kern w:val="0"/>
          <w:szCs w:val="4"/>
        </w:rPr>
        <w:t>当产品在公司控制之外，并继而确定为不安全时，应通知相关方，并启动</w:t>
      </w:r>
      <w:r>
        <w:rPr>
          <w:rFonts w:ascii="宋体" w:hAnsi="宋体" w:hint="eastAsia"/>
          <w:kern w:val="0"/>
          <w:szCs w:val="4"/>
        </w:rPr>
        <w:t>召</w:t>
      </w:r>
      <w:r w:rsidRPr="004A7708">
        <w:rPr>
          <w:rFonts w:ascii="宋体" w:hAnsi="宋体" w:hint="eastAsia"/>
          <w:kern w:val="0"/>
          <w:szCs w:val="4"/>
        </w:rPr>
        <w:t>回。</w:t>
      </w:r>
    </w:p>
    <w:p w:rsidR="008A1470" w:rsidRPr="004A7708" w:rsidRDefault="008A1470" w:rsidP="008A1470">
      <w:pPr>
        <w:spacing w:line="276" w:lineRule="auto"/>
        <w:ind w:firstLineChars="200" w:firstLine="420"/>
        <w:rPr>
          <w:rFonts w:ascii="宋体" w:hAnsi="宋体" w:hint="eastAsia"/>
          <w:kern w:val="0"/>
          <w:szCs w:val="4"/>
        </w:rPr>
      </w:pPr>
      <w:r w:rsidRPr="004A7708">
        <w:rPr>
          <w:rFonts w:ascii="宋体" w:hAnsi="宋体" w:hint="eastAsia"/>
          <w:kern w:val="0"/>
          <w:szCs w:val="4"/>
        </w:rPr>
        <w:t>处理潜在不安全产品的控制要求，相关响应和授权应形成文件。</w:t>
      </w:r>
    </w:p>
    <w:p w:rsidR="008A1470" w:rsidRPr="001C422D" w:rsidRDefault="008A1470" w:rsidP="008A1470">
      <w:pPr>
        <w:spacing w:line="276" w:lineRule="auto"/>
        <w:rPr>
          <w:rFonts w:ascii="黑体" w:eastAsia="黑体" w:hAnsi="宋体" w:hint="eastAsia"/>
          <w:bCs/>
          <w:kern w:val="0"/>
          <w:szCs w:val="4"/>
        </w:rPr>
      </w:pPr>
      <w:smartTag w:uri="urn:schemas-microsoft-com:office:smarttags" w:element="chsdate">
        <w:smartTagPr>
          <w:attr w:name="IsROCDate" w:val="False"/>
          <w:attr w:name="IsLunarDate" w:val="False"/>
          <w:attr w:name="Day" w:val="30"/>
          <w:attr w:name="Month" w:val="12"/>
          <w:attr w:name="Year" w:val="1899"/>
        </w:smartTagPr>
        <w:r>
          <w:rPr>
            <w:rFonts w:ascii="黑体" w:eastAsia="黑体" w:hAnsi="宋体" w:hint="eastAsia"/>
            <w:bCs/>
            <w:kern w:val="0"/>
            <w:szCs w:val="4"/>
          </w:rPr>
          <w:t>8.3.2</w:t>
        </w:r>
      </w:smartTag>
      <w:r>
        <w:rPr>
          <w:rFonts w:ascii="黑体" w:eastAsia="黑体" w:hAnsi="宋体" w:hint="eastAsia"/>
          <w:bCs/>
          <w:kern w:val="0"/>
          <w:szCs w:val="4"/>
        </w:rPr>
        <w:t xml:space="preserve">.2 </w:t>
      </w:r>
      <w:r w:rsidRPr="001C422D">
        <w:rPr>
          <w:rFonts w:ascii="黑体" w:eastAsia="黑体" w:hAnsi="宋体" w:hint="eastAsia"/>
          <w:bCs/>
          <w:kern w:val="0"/>
          <w:szCs w:val="4"/>
        </w:rPr>
        <w:t>放行的评价</w:t>
      </w:r>
    </w:p>
    <w:p w:rsidR="008A1470" w:rsidRPr="004A7708" w:rsidRDefault="008A1470" w:rsidP="008A1470">
      <w:pPr>
        <w:spacing w:line="276" w:lineRule="auto"/>
        <w:ind w:firstLineChars="200" w:firstLine="420"/>
        <w:rPr>
          <w:rFonts w:ascii="宋体" w:hAnsi="宋体" w:hint="eastAsia"/>
          <w:kern w:val="0"/>
          <w:szCs w:val="4"/>
        </w:rPr>
      </w:pPr>
      <w:r w:rsidRPr="004A7708">
        <w:rPr>
          <w:rFonts w:ascii="宋体" w:hAnsi="宋体" w:hint="eastAsia"/>
          <w:kern w:val="0"/>
          <w:szCs w:val="4"/>
        </w:rPr>
        <w:t>受不符合影响的每批产品应在符合下列任一条件时，才可在分销前作为安全产品放行：</w:t>
      </w:r>
    </w:p>
    <w:p w:rsidR="008A1470" w:rsidRPr="004A7708" w:rsidRDefault="008A1470" w:rsidP="008A1470">
      <w:pPr>
        <w:spacing w:line="276" w:lineRule="auto"/>
        <w:ind w:leftChars="-171" w:left="-359" w:firstLineChars="350" w:firstLine="735"/>
        <w:rPr>
          <w:rFonts w:ascii="宋体" w:hAnsi="宋体" w:hint="eastAsia"/>
          <w:kern w:val="0"/>
          <w:szCs w:val="4"/>
        </w:rPr>
      </w:pPr>
      <w:r>
        <w:rPr>
          <w:rFonts w:ascii="宋体" w:hAnsi="宋体" w:hint="eastAsia"/>
          <w:kern w:val="0"/>
          <w:szCs w:val="4"/>
        </w:rPr>
        <w:t xml:space="preserve">a) </w:t>
      </w:r>
      <w:r w:rsidRPr="004A7708">
        <w:rPr>
          <w:rFonts w:ascii="宋体" w:hAnsi="宋体" w:hint="eastAsia"/>
          <w:kern w:val="0"/>
          <w:szCs w:val="4"/>
        </w:rPr>
        <w:t>除监视系统外的其它证据证实控制措施有效；</w:t>
      </w:r>
    </w:p>
    <w:p w:rsidR="008A1470" w:rsidRPr="004A7708" w:rsidRDefault="008A1470" w:rsidP="008A1470">
      <w:pPr>
        <w:spacing w:line="276" w:lineRule="auto"/>
        <w:ind w:leftChars="29" w:left="61" w:firstLineChars="150" w:firstLine="315"/>
        <w:rPr>
          <w:rFonts w:ascii="宋体" w:hAnsi="宋体" w:hint="eastAsia"/>
          <w:kern w:val="0"/>
          <w:szCs w:val="4"/>
        </w:rPr>
      </w:pPr>
      <w:r>
        <w:rPr>
          <w:rFonts w:ascii="宋体" w:hAnsi="宋体" w:hint="eastAsia"/>
          <w:kern w:val="0"/>
          <w:szCs w:val="4"/>
        </w:rPr>
        <w:t xml:space="preserve">b) </w:t>
      </w:r>
      <w:r w:rsidRPr="004A7708">
        <w:rPr>
          <w:rFonts w:ascii="宋体" w:hAnsi="宋体" w:hint="eastAsia"/>
          <w:kern w:val="0"/>
          <w:szCs w:val="4"/>
        </w:rPr>
        <w:t>证据表明，针对特定产品的控制措施的组合作用达到预期效果（即符合已确定的可接受水平）；</w:t>
      </w:r>
    </w:p>
    <w:p w:rsidR="008A1470" w:rsidRPr="004A7708" w:rsidRDefault="008A1470" w:rsidP="008A1470">
      <w:pPr>
        <w:spacing w:line="276" w:lineRule="auto"/>
        <w:ind w:leftChars="29" w:left="61" w:firstLineChars="150" w:firstLine="315"/>
        <w:rPr>
          <w:rFonts w:ascii="宋体" w:hAnsi="宋体" w:hint="eastAsia"/>
          <w:kern w:val="0"/>
          <w:szCs w:val="4"/>
        </w:rPr>
      </w:pPr>
      <w:r>
        <w:rPr>
          <w:rFonts w:ascii="宋体" w:hAnsi="宋体" w:hint="eastAsia"/>
          <w:kern w:val="0"/>
          <w:szCs w:val="4"/>
        </w:rPr>
        <w:t xml:space="preserve">c) </w:t>
      </w:r>
      <w:r w:rsidRPr="004A7708">
        <w:rPr>
          <w:rFonts w:ascii="宋体" w:hAnsi="宋体" w:hint="eastAsia"/>
          <w:kern w:val="0"/>
          <w:szCs w:val="4"/>
        </w:rPr>
        <w:t>抽样、分析和</w:t>
      </w:r>
      <w:r w:rsidRPr="004A7708">
        <w:rPr>
          <w:rFonts w:ascii="宋体" w:hAnsi="宋体"/>
          <w:kern w:val="0"/>
          <w:szCs w:val="4"/>
        </w:rPr>
        <w:t>/</w:t>
      </w:r>
      <w:r w:rsidRPr="004A7708">
        <w:rPr>
          <w:rFonts w:ascii="宋体" w:hAnsi="宋体" w:hint="eastAsia"/>
          <w:kern w:val="0"/>
          <w:szCs w:val="4"/>
        </w:rPr>
        <w:t>或其它验证活动的结果证实受影响批次的产品符合确定的相关食品安全危害的可接受水平。</w:t>
      </w:r>
    </w:p>
    <w:p w:rsidR="008A1470" w:rsidRPr="001C422D" w:rsidRDefault="008A1470" w:rsidP="008A1470">
      <w:pPr>
        <w:spacing w:line="276" w:lineRule="auto"/>
        <w:rPr>
          <w:rFonts w:ascii="黑体" w:eastAsia="黑体" w:hAnsi="宋体" w:hint="eastAsia"/>
          <w:bCs/>
          <w:kern w:val="0"/>
          <w:szCs w:val="4"/>
        </w:rPr>
      </w:pPr>
      <w:smartTag w:uri="urn:schemas-microsoft-com:office:smarttags" w:element="chsdate">
        <w:smartTagPr>
          <w:attr w:name="IsROCDate" w:val="False"/>
          <w:attr w:name="IsLunarDate" w:val="False"/>
          <w:attr w:name="Day" w:val="30"/>
          <w:attr w:name="Month" w:val="12"/>
          <w:attr w:name="Year" w:val="1899"/>
        </w:smartTagPr>
        <w:r>
          <w:rPr>
            <w:rFonts w:ascii="黑体" w:eastAsia="黑体" w:hAnsi="宋体" w:hint="eastAsia"/>
            <w:bCs/>
            <w:kern w:val="0"/>
            <w:szCs w:val="4"/>
          </w:rPr>
          <w:t>8.3.2</w:t>
        </w:r>
      </w:smartTag>
      <w:r>
        <w:rPr>
          <w:rFonts w:ascii="黑体" w:eastAsia="黑体" w:hAnsi="宋体" w:hint="eastAsia"/>
          <w:bCs/>
          <w:kern w:val="0"/>
          <w:szCs w:val="4"/>
        </w:rPr>
        <w:t xml:space="preserve">.3 </w:t>
      </w:r>
      <w:r w:rsidRPr="001C422D">
        <w:rPr>
          <w:rFonts w:ascii="黑体" w:eastAsia="黑体" w:hAnsi="宋体" w:hint="eastAsia"/>
          <w:bCs/>
          <w:kern w:val="0"/>
          <w:szCs w:val="4"/>
        </w:rPr>
        <w:t>不合格品的处理</w:t>
      </w:r>
    </w:p>
    <w:p w:rsidR="008A1470" w:rsidRPr="004A7708" w:rsidRDefault="008A1470" w:rsidP="008A1470">
      <w:pPr>
        <w:spacing w:line="276" w:lineRule="auto"/>
        <w:ind w:firstLineChars="200" w:firstLine="420"/>
        <w:rPr>
          <w:rFonts w:ascii="宋体" w:hAnsi="宋体" w:hint="eastAsia"/>
          <w:kern w:val="0"/>
          <w:szCs w:val="14"/>
        </w:rPr>
      </w:pPr>
      <w:r w:rsidRPr="004A7708">
        <w:rPr>
          <w:rFonts w:ascii="宋体" w:hAnsi="宋体" w:hint="eastAsia"/>
          <w:kern w:val="0"/>
          <w:szCs w:val="18"/>
        </w:rPr>
        <w:t>评价后</w:t>
      </w:r>
      <w:r w:rsidRPr="004A7708">
        <w:rPr>
          <w:rFonts w:ascii="宋体" w:hAnsi="宋体"/>
          <w:kern w:val="0"/>
          <w:szCs w:val="18"/>
        </w:rPr>
        <w:t>,</w:t>
      </w:r>
      <w:r w:rsidRPr="004A7708">
        <w:rPr>
          <w:rFonts w:ascii="宋体" w:hAnsi="宋体" w:hint="eastAsia"/>
          <w:kern w:val="0"/>
          <w:szCs w:val="18"/>
        </w:rPr>
        <w:t>当产品不能放行时</w:t>
      </w:r>
      <w:r w:rsidRPr="004A7708">
        <w:rPr>
          <w:rFonts w:ascii="宋体" w:hAnsi="宋体"/>
          <w:kern w:val="0"/>
          <w:szCs w:val="18"/>
        </w:rPr>
        <w:t>,</w:t>
      </w:r>
      <w:r w:rsidRPr="004A7708">
        <w:rPr>
          <w:rFonts w:ascii="宋体" w:hAnsi="宋体" w:hint="eastAsia"/>
          <w:kern w:val="0"/>
          <w:szCs w:val="18"/>
        </w:rPr>
        <w:t>应通过以下一种或几种途径，处置不安全产品：</w:t>
      </w:r>
    </w:p>
    <w:p w:rsidR="008A1470" w:rsidRPr="004A7708" w:rsidRDefault="008A1470" w:rsidP="008A1470">
      <w:pPr>
        <w:spacing w:line="276" w:lineRule="auto"/>
        <w:ind w:firstLineChars="170" w:firstLine="357"/>
        <w:rPr>
          <w:rFonts w:ascii="宋体" w:hAnsi="宋体" w:hint="eastAsia"/>
          <w:kern w:val="0"/>
          <w:szCs w:val="14"/>
        </w:rPr>
      </w:pPr>
      <w:r w:rsidRPr="004A7708">
        <w:rPr>
          <w:rFonts w:ascii="宋体" w:hAnsi="宋体"/>
          <w:kern w:val="0"/>
          <w:szCs w:val="14"/>
        </w:rPr>
        <w:t xml:space="preserve"> a) </w:t>
      </w:r>
      <w:r w:rsidRPr="004A7708">
        <w:rPr>
          <w:rFonts w:ascii="宋体" w:hAnsi="宋体" w:hint="eastAsia"/>
          <w:kern w:val="0"/>
          <w:szCs w:val="14"/>
        </w:rPr>
        <w:t>返工或进一步加工，以确保食品安全危害消除或降低到可接受水平；</w:t>
      </w:r>
    </w:p>
    <w:p w:rsidR="008A1470" w:rsidRPr="004A7708" w:rsidRDefault="008A1470" w:rsidP="008A1470">
      <w:pPr>
        <w:spacing w:line="276" w:lineRule="auto"/>
        <w:ind w:firstLineChars="170" w:firstLine="357"/>
        <w:rPr>
          <w:rFonts w:ascii="宋体" w:hAnsi="宋体" w:hint="eastAsia"/>
          <w:kern w:val="0"/>
          <w:szCs w:val="16"/>
        </w:rPr>
      </w:pPr>
      <w:r w:rsidRPr="004A7708">
        <w:rPr>
          <w:rFonts w:ascii="宋体" w:hAnsi="宋体"/>
          <w:kern w:val="0"/>
          <w:szCs w:val="14"/>
        </w:rPr>
        <w:t xml:space="preserve"> </w:t>
      </w:r>
      <w:r w:rsidRPr="004A7708">
        <w:rPr>
          <w:rFonts w:ascii="宋体" w:hAnsi="宋体"/>
          <w:kern w:val="0"/>
          <w:szCs w:val="16"/>
        </w:rPr>
        <w:t xml:space="preserve">b) </w:t>
      </w:r>
      <w:r w:rsidRPr="004A7708">
        <w:rPr>
          <w:rFonts w:ascii="宋体" w:hAnsi="宋体" w:hint="eastAsia"/>
          <w:kern w:val="0"/>
          <w:szCs w:val="16"/>
        </w:rPr>
        <w:t>转做其它安全用途；</w:t>
      </w:r>
    </w:p>
    <w:p w:rsidR="008A1470" w:rsidRPr="004A7708" w:rsidRDefault="008A1470" w:rsidP="008A1470">
      <w:pPr>
        <w:spacing w:line="276" w:lineRule="auto"/>
        <w:ind w:firstLineChars="170" w:firstLine="357"/>
        <w:rPr>
          <w:rFonts w:ascii="宋体" w:hAnsi="宋体" w:hint="eastAsia"/>
          <w:kern w:val="0"/>
          <w:szCs w:val="16"/>
        </w:rPr>
      </w:pPr>
      <w:r w:rsidRPr="004A7708">
        <w:rPr>
          <w:rFonts w:ascii="宋体" w:hAnsi="宋体"/>
          <w:kern w:val="0"/>
          <w:szCs w:val="16"/>
        </w:rPr>
        <w:t xml:space="preserve"> c)</w:t>
      </w:r>
      <w:r w:rsidRPr="004A7708">
        <w:rPr>
          <w:rFonts w:ascii="宋体" w:hAnsi="宋体"/>
          <w:kern w:val="0"/>
          <w:szCs w:val="16"/>
        </w:rPr>
        <w:tab/>
      </w:r>
      <w:r w:rsidRPr="004A7708">
        <w:rPr>
          <w:rFonts w:ascii="宋体" w:hAnsi="宋体" w:hint="eastAsia"/>
          <w:kern w:val="0"/>
          <w:szCs w:val="16"/>
        </w:rPr>
        <w:t>销毁和（或）按废物处理。</w:t>
      </w:r>
    </w:p>
    <w:p w:rsidR="008A1470" w:rsidRPr="004A7708" w:rsidRDefault="008A1470" w:rsidP="008A1470">
      <w:pPr>
        <w:spacing w:line="276" w:lineRule="auto"/>
        <w:ind w:firstLineChars="200" w:firstLine="420"/>
        <w:rPr>
          <w:rFonts w:ascii="宋体" w:hAnsi="宋体" w:hint="eastAsia"/>
          <w:kern w:val="0"/>
          <w:szCs w:val="4"/>
        </w:rPr>
      </w:pPr>
      <w:r w:rsidRPr="004A7708">
        <w:rPr>
          <w:rFonts w:ascii="宋体" w:hAnsi="宋体" w:hint="eastAsia"/>
          <w:kern w:val="0"/>
          <w:szCs w:val="18"/>
        </w:rPr>
        <w:t>在不安全产品经返工</w:t>
      </w:r>
      <w:r w:rsidRPr="004A7708">
        <w:rPr>
          <w:rFonts w:ascii="宋体" w:hAnsi="宋体" w:hint="eastAsia"/>
          <w:kern w:val="0"/>
          <w:szCs w:val="14"/>
        </w:rPr>
        <w:t>进一步加工</w:t>
      </w:r>
      <w:r w:rsidRPr="004A7708">
        <w:rPr>
          <w:rFonts w:ascii="宋体" w:hAnsi="宋体" w:hint="eastAsia"/>
          <w:kern w:val="0"/>
          <w:szCs w:val="18"/>
        </w:rPr>
        <w:t>得到纠正后，应对其再次进行验证，以证实其符合食品安全特性。</w:t>
      </w:r>
      <w:r w:rsidRPr="004A7708">
        <w:rPr>
          <w:rFonts w:ascii="宋体" w:hAnsi="宋体"/>
          <w:kern w:val="0"/>
          <w:szCs w:val="18"/>
        </w:rPr>
        <w:t xml:space="preserve"> </w:t>
      </w:r>
      <w:r w:rsidRPr="004A7708">
        <w:rPr>
          <w:rFonts w:ascii="宋体" w:hAnsi="宋体" w:hint="eastAsia"/>
          <w:kern w:val="0"/>
          <w:szCs w:val="18"/>
        </w:rPr>
        <w:t>当交付后发现产品存在安全危害时，公司应实施预警反应计划</w:t>
      </w:r>
      <w:r w:rsidRPr="004A7708">
        <w:rPr>
          <w:rFonts w:ascii="宋体" w:hAnsi="宋体"/>
          <w:kern w:val="0"/>
          <w:szCs w:val="18"/>
        </w:rPr>
        <w:t xml:space="preserve">( </w:t>
      </w:r>
      <w:r w:rsidRPr="004A7708">
        <w:rPr>
          <w:rFonts w:ascii="宋体" w:hAnsi="宋体" w:hint="eastAsia"/>
          <w:kern w:val="0"/>
          <w:szCs w:val="18"/>
        </w:rPr>
        <w:t>见</w:t>
      </w:r>
      <w:r>
        <w:rPr>
          <w:rFonts w:ascii="宋体" w:hAnsi="宋体"/>
          <w:kern w:val="0"/>
          <w:szCs w:val="18"/>
        </w:rPr>
        <w:t xml:space="preserve"> </w:t>
      </w:r>
      <w:smartTag w:uri="urn:schemas-microsoft-com:office:smarttags" w:element="chsdate">
        <w:smartTagPr>
          <w:attr w:name="Year" w:val="1899"/>
          <w:attr w:name="Month" w:val="12"/>
          <w:attr w:name="Day" w:val="30"/>
          <w:attr w:name="IsLunarDate" w:val="False"/>
          <w:attr w:name="IsROCDate" w:val="False"/>
        </w:smartTagPr>
        <w:r w:rsidR="00C720C6">
          <w:rPr>
            <w:rFonts w:ascii="宋体" w:hAnsi="宋体" w:hint="eastAsia"/>
            <w:kern w:val="0"/>
            <w:szCs w:val="18"/>
          </w:rPr>
          <w:t>8</w:t>
        </w:r>
        <w:r>
          <w:rPr>
            <w:rFonts w:ascii="宋体" w:hAnsi="宋体"/>
            <w:kern w:val="0"/>
            <w:szCs w:val="18"/>
          </w:rPr>
          <w:t>.</w:t>
        </w:r>
        <w:r w:rsidR="00C720C6">
          <w:rPr>
            <w:rFonts w:ascii="宋体" w:hAnsi="宋体" w:hint="eastAsia"/>
            <w:kern w:val="0"/>
            <w:szCs w:val="18"/>
          </w:rPr>
          <w:t>3</w:t>
        </w:r>
        <w:r w:rsidRPr="004A7708">
          <w:rPr>
            <w:rFonts w:ascii="宋体" w:hAnsi="宋体"/>
            <w:kern w:val="0"/>
            <w:szCs w:val="18"/>
          </w:rPr>
          <w:t>.</w:t>
        </w:r>
        <w:r w:rsidR="00C720C6">
          <w:rPr>
            <w:rFonts w:ascii="宋体" w:hAnsi="宋体" w:hint="eastAsia"/>
            <w:kern w:val="0"/>
            <w:szCs w:val="18"/>
          </w:rPr>
          <w:t>3</w:t>
        </w:r>
      </w:smartTag>
      <w:r>
        <w:rPr>
          <w:rFonts w:ascii="宋体" w:hAnsi="宋体" w:hint="eastAsia"/>
          <w:kern w:val="0"/>
          <w:szCs w:val="18"/>
        </w:rPr>
        <w:t>.</w:t>
      </w:r>
      <w:r w:rsidRPr="004A7708">
        <w:rPr>
          <w:rFonts w:ascii="宋体" w:hAnsi="宋体"/>
          <w:kern w:val="0"/>
          <w:szCs w:val="18"/>
        </w:rPr>
        <w:t xml:space="preserve">2) </w:t>
      </w:r>
      <w:r w:rsidRPr="004A7708">
        <w:rPr>
          <w:rFonts w:ascii="宋体" w:hAnsi="宋体" w:hint="eastAsia"/>
          <w:kern w:val="0"/>
          <w:szCs w:val="18"/>
        </w:rPr>
        <w:t>和产品召回</w:t>
      </w:r>
      <w:r w:rsidRPr="004A7708">
        <w:rPr>
          <w:rFonts w:ascii="宋体" w:hAnsi="宋体" w:hint="eastAsia"/>
          <w:kern w:val="0"/>
          <w:szCs w:val="18"/>
        </w:rPr>
        <w:lastRenderedPageBreak/>
        <w:t>计划</w:t>
      </w:r>
      <w:r w:rsidRPr="004A7708">
        <w:rPr>
          <w:rFonts w:ascii="宋体" w:hAnsi="宋体"/>
          <w:kern w:val="0"/>
          <w:szCs w:val="18"/>
        </w:rPr>
        <w:t xml:space="preserve">( </w:t>
      </w:r>
      <w:r w:rsidRPr="004A7708">
        <w:rPr>
          <w:rFonts w:ascii="宋体" w:hAnsi="宋体" w:hint="eastAsia"/>
          <w:kern w:val="0"/>
          <w:szCs w:val="18"/>
        </w:rPr>
        <w:t>见</w:t>
      </w:r>
      <w:r w:rsidR="00C720C6">
        <w:rPr>
          <w:rFonts w:ascii="宋体" w:hAnsi="宋体" w:hint="eastAsia"/>
          <w:kern w:val="0"/>
          <w:szCs w:val="18"/>
        </w:rPr>
        <w:t>8</w:t>
      </w:r>
      <w:r w:rsidR="00C720C6">
        <w:rPr>
          <w:rFonts w:ascii="宋体" w:hAnsi="宋体"/>
          <w:kern w:val="0"/>
          <w:szCs w:val="18"/>
        </w:rPr>
        <w:t>.</w:t>
      </w:r>
      <w:r w:rsidR="00C720C6">
        <w:rPr>
          <w:rFonts w:ascii="宋体" w:hAnsi="宋体" w:hint="eastAsia"/>
          <w:kern w:val="0"/>
          <w:szCs w:val="18"/>
        </w:rPr>
        <w:t>3</w:t>
      </w:r>
      <w:r w:rsidR="00C720C6" w:rsidRPr="004A7708">
        <w:rPr>
          <w:rFonts w:ascii="宋体" w:hAnsi="宋体"/>
          <w:kern w:val="0"/>
          <w:szCs w:val="18"/>
        </w:rPr>
        <w:t>.</w:t>
      </w:r>
      <w:r w:rsidR="00C720C6">
        <w:rPr>
          <w:rFonts w:ascii="宋体" w:hAnsi="宋体" w:hint="eastAsia"/>
          <w:kern w:val="0"/>
          <w:szCs w:val="18"/>
        </w:rPr>
        <w:t>3.</w:t>
      </w:r>
      <w:r w:rsidR="00C720C6" w:rsidRPr="004A7708">
        <w:rPr>
          <w:rFonts w:ascii="宋体" w:hAnsi="宋体"/>
          <w:kern w:val="0"/>
          <w:szCs w:val="18"/>
        </w:rPr>
        <w:t>2</w:t>
      </w:r>
      <w:r w:rsidRPr="004A7708">
        <w:rPr>
          <w:rFonts w:ascii="宋体" w:hAnsi="宋体"/>
          <w:kern w:val="0"/>
          <w:szCs w:val="18"/>
        </w:rPr>
        <w:t>)</w:t>
      </w:r>
      <w:r w:rsidRPr="004A7708">
        <w:rPr>
          <w:rFonts w:ascii="宋体" w:hAnsi="宋体" w:hint="eastAsia"/>
          <w:kern w:val="0"/>
          <w:szCs w:val="18"/>
        </w:rPr>
        <w:t>。当发生食品安全事故或紧急情况时，应启动应急预案</w:t>
      </w:r>
      <w:r w:rsidRPr="004A7708">
        <w:rPr>
          <w:rFonts w:ascii="宋体" w:hAnsi="宋体"/>
          <w:kern w:val="0"/>
          <w:szCs w:val="18"/>
        </w:rPr>
        <w:t xml:space="preserve"> </w:t>
      </w:r>
      <w:r w:rsidRPr="004A7708">
        <w:rPr>
          <w:rFonts w:ascii="宋体" w:hAnsi="宋体" w:hint="eastAsia"/>
          <w:kern w:val="0"/>
          <w:szCs w:val="4"/>
        </w:rPr>
        <w:t>。</w:t>
      </w:r>
    </w:p>
    <w:p w:rsidR="008A1470" w:rsidRPr="001C422D" w:rsidRDefault="008A1470" w:rsidP="008A1470">
      <w:pPr>
        <w:spacing w:line="276" w:lineRule="auto"/>
        <w:ind w:left="2" w:hangingChars="1" w:hanging="2"/>
        <w:rPr>
          <w:rFonts w:ascii="黑体" w:eastAsia="黑体" w:hAnsi="宋体" w:hint="eastAsia"/>
          <w:kern w:val="0"/>
          <w:szCs w:val="18"/>
        </w:rPr>
      </w:pPr>
      <w:smartTag w:uri="urn:schemas-microsoft-com:office:smarttags" w:element="chsdate">
        <w:smartTagPr>
          <w:attr w:name="IsROCDate" w:val="False"/>
          <w:attr w:name="IsLunarDate" w:val="False"/>
          <w:attr w:name="Day" w:val="30"/>
          <w:attr w:name="Month" w:val="12"/>
          <w:attr w:name="Year" w:val="1899"/>
        </w:smartTagPr>
        <w:r>
          <w:rPr>
            <w:rFonts w:ascii="黑体" w:eastAsia="黑体" w:hAnsi="宋体" w:hint="eastAsia"/>
            <w:kern w:val="0"/>
            <w:szCs w:val="18"/>
          </w:rPr>
          <w:t>8</w:t>
        </w:r>
        <w:r w:rsidRPr="001C422D">
          <w:rPr>
            <w:rFonts w:ascii="黑体" w:eastAsia="黑体" w:hAnsi="宋体" w:hint="eastAsia"/>
            <w:kern w:val="0"/>
            <w:szCs w:val="18"/>
          </w:rPr>
          <w:t>.</w:t>
        </w:r>
        <w:r>
          <w:rPr>
            <w:rFonts w:ascii="黑体" w:eastAsia="黑体" w:hAnsi="宋体" w:hint="eastAsia"/>
            <w:kern w:val="0"/>
            <w:szCs w:val="18"/>
          </w:rPr>
          <w:t>3.3</w:t>
        </w:r>
      </w:smartTag>
      <w:r w:rsidRPr="001C422D">
        <w:rPr>
          <w:rFonts w:ascii="黑体" w:eastAsia="黑体" w:hAnsi="宋体" w:hint="eastAsia"/>
          <w:kern w:val="0"/>
          <w:szCs w:val="18"/>
        </w:rPr>
        <w:t>撤回</w:t>
      </w:r>
    </w:p>
    <w:p w:rsidR="008A1470" w:rsidRPr="001C422D" w:rsidRDefault="008A1470" w:rsidP="008A1470">
      <w:pPr>
        <w:spacing w:line="276" w:lineRule="auto"/>
        <w:ind w:left="2" w:hangingChars="1" w:hanging="2"/>
        <w:rPr>
          <w:rFonts w:ascii="黑体" w:eastAsia="黑体" w:hAnsi="宋体" w:hint="eastAsia"/>
          <w:kern w:val="0"/>
          <w:szCs w:val="18"/>
        </w:rPr>
      </w:pPr>
      <w:smartTag w:uri="urn:schemas-microsoft-com:office:smarttags" w:element="chsdate">
        <w:smartTagPr>
          <w:attr w:name="IsROCDate" w:val="False"/>
          <w:attr w:name="IsLunarDate" w:val="False"/>
          <w:attr w:name="Day" w:val="30"/>
          <w:attr w:name="Month" w:val="12"/>
          <w:attr w:name="Year" w:val="1899"/>
        </w:smartTagPr>
        <w:r>
          <w:rPr>
            <w:rFonts w:ascii="黑体" w:eastAsia="黑体" w:hAnsi="宋体" w:hint="eastAsia"/>
            <w:kern w:val="0"/>
            <w:szCs w:val="18"/>
          </w:rPr>
          <w:t>8.3.3</w:t>
        </w:r>
      </w:smartTag>
      <w:r w:rsidRPr="001C422D">
        <w:rPr>
          <w:rFonts w:ascii="黑体" w:eastAsia="黑体" w:hAnsi="宋体" w:hint="eastAsia"/>
          <w:kern w:val="0"/>
          <w:szCs w:val="18"/>
        </w:rPr>
        <w:t>.1 总则</w:t>
      </w:r>
    </w:p>
    <w:p w:rsidR="008A1470" w:rsidRPr="004A7708" w:rsidRDefault="008A1470" w:rsidP="008A1470">
      <w:pPr>
        <w:spacing w:line="276" w:lineRule="auto"/>
        <w:ind w:firstLineChars="200" w:firstLine="420"/>
        <w:rPr>
          <w:rFonts w:ascii="宋体" w:hAnsi="宋体" w:hint="eastAsia"/>
          <w:kern w:val="0"/>
          <w:szCs w:val="18"/>
        </w:rPr>
      </w:pPr>
      <w:r w:rsidRPr="004A7708">
        <w:rPr>
          <w:rFonts w:ascii="宋体" w:hAnsi="宋体" w:hint="eastAsia"/>
          <w:kern w:val="0"/>
          <w:szCs w:val="18"/>
        </w:rPr>
        <w:t>公司应制定并在必要时实施针对</w:t>
      </w:r>
      <w:r>
        <w:rPr>
          <w:rFonts w:ascii="宋体" w:hAnsi="宋体" w:hint="eastAsia"/>
          <w:kern w:val="0"/>
          <w:szCs w:val="18"/>
        </w:rPr>
        <w:t>已</w:t>
      </w:r>
      <w:r w:rsidRPr="004A7708">
        <w:rPr>
          <w:rFonts w:ascii="宋体" w:hAnsi="宋体" w:hint="eastAsia"/>
          <w:kern w:val="0"/>
          <w:szCs w:val="18"/>
        </w:rPr>
        <w:t>放行特定产品的</w:t>
      </w:r>
      <w:r w:rsidRPr="004A7708">
        <w:rPr>
          <w:rFonts w:ascii="宋体" w:hAnsi="宋体"/>
          <w:kern w:val="0"/>
          <w:szCs w:val="18"/>
        </w:rPr>
        <w:t xml:space="preserve"> HACCP </w:t>
      </w:r>
      <w:r>
        <w:rPr>
          <w:rFonts w:ascii="宋体" w:hAnsi="宋体" w:hint="eastAsia"/>
          <w:kern w:val="0"/>
          <w:szCs w:val="18"/>
        </w:rPr>
        <w:t>后续计划，</w:t>
      </w:r>
      <w:r w:rsidRPr="004A7708">
        <w:rPr>
          <w:rFonts w:ascii="宋体" w:hAnsi="宋体" w:hint="eastAsia"/>
          <w:kern w:val="0"/>
          <w:szCs w:val="18"/>
        </w:rPr>
        <w:t>使已确定为不安全批次的终产品在交付后，能够完全、及时地召回，以便通知相关方（如：立法和监管部门、顾客和（或）消费者）。</w:t>
      </w:r>
    </w:p>
    <w:p w:rsidR="008A1470" w:rsidRPr="004A7708" w:rsidRDefault="008A1470" w:rsidP="008A1470">
      <w:pPr>
        <w:spacing w:line="276" w:lineRule="auto"/>
        <w:ind w:firstLineChars="170" w:firstLine="357"/>
        <w:rPr>
          <w:rFonts w:ascii="宋体" w:hAnsi="宋体" w:hint="eastAsia"/>
          <w:kern w:val="0"/>
          <w:szCs w:val="18"/>
        </w:rPr>
      </w:pPr>
      <w:r w:rsidRPr="004A7708">
        <w:rPr>
          <w:rFonts w:ascii="宋体" w:hAnsi="宋体"/>
          <w:kern w:val="0"/>
          <w:szCs w:val="18"/>
        </w:rPr>
        <w:t xml:space="preserve">HACCP </w:t>
      </w:r>
      <w:r w:rsidRPr="004A7708">
        <w:rPr>
          <w:rFonts w:ascii="宋体" w:hAnsi="宋体" w:hint="eastAsia"/>
          <w:kern w:val="0"/>
          <w:szCs w:val="18"/>
        </w:rPr>
        <w:t>后续计划应包括：</w:t>
      </w:r>
    </w:p>
    <w:p w:rsidR="008A1470" w:rsidRDefault="008A1470" w:rsidP="008A1470">
      <w:pPr>
        <w:spacing w:line="276" w:lineRule="auto"/>
        <w:ind w:firstLineChars="170" w:firstLine="357"/>
        <w:rPr>
          <w:rFonts w:ascii="宋体" w:hAnsi="宋体" w:hint="eastAsia"/>
          <w:kern w:val="0"/>
          <w:szCs w:val="16"/>
        </w:rPr>
      </w:pPr>
      <w:r w:rsidRPr="004A7708">
        <w:rPr>
          <w:rFonts w:ascii="宋体" w:hAnsi="宋体"/>
          <w:kern w:val="0"/>
          <w:szCs w:val="18"/>
        </w:rPr>
        <w:t xml:space="preserve"> </w:t>
      </w:r>
      <w:r w:rsidRPr="004A7708">
        <w:rPr>
          <w:rFonts w:ascii="宋体" w:hAnsi="宋体"/>
          <w:kern w:val="0"/>
          <w:szCs w:val="16"/>
        </w:rPr>
        <w:t xml:space="preserve">a) </w:t>
      </w:r>
      <w:r w:rsidRPr="004A7708">
        <w:rPr>
          <w:rFonts w:ascii="宋体" w:hAnsi="宋体" w:hint="eastAsia"/>
          <w:kern w:val="0"/>
          <w:szCs w:val="16"/>
        </w:rPr>
        <w:t>预警反应计划；</w:t>
      </w:r>
    </w:p>
    <w:p w:rsidR="008A1470" w:rsidRPr="004A7708" w:rsidRDefault="008A1470" w:rsidP="008A1470">
      <w:pPr>
        <w:spacing w:line="276" w:lineRule="auto"/>
        <w:ind w:firstLineChars="170" w:firstLine="357"/>
        <w:rPr>
          <w:rFonts w:ascii="宋体" w:hAnsi="宋体" w:hint="eastAsia"/>
          <w:kern w:val="0"/>
          <w:szCs w:val="16"/>
        </w:rPr>
      </w:pPr>
      <w:r w:rsidRPr="004A7708">
        <w:rPr>
          <w:rFonts w:ascii="宋体" w:hAnsi="宋体"/>
          <w:kern w:val="0"/>
          <w:szCs w:val="16"/>
        </w:rPr>
        <w:t xml:space="preserve"> b) </w:t>
      </w:r>
      <w:r w:rsidRPr="004A7708">
        <w:rPr>
          <w:rFonts w:ascii="宋体" w:hAnsi="宋体" w:hint="eastAsia"/>
          <w:kern w:val="0"/>
          <w:szCs w:val="16"/>
        </w:rPr>
        <w:t>产品召回控制程序；</w:t>
      </w:r>
    </w:p>
    <w:p w:rsidR="008A1470" w:rsidRPr="004A7708" w:rsidRDefault="008A1470" w:rsidP="008A1470">
      <w:pPr>
        <w:spacing w:line="276" w:lineRule="auto"/>
        <w:ind w:firstLineChars="170" w:firstLine="357"/>
        <w:rPr>
          <w:rFonts w:ascii="宋体" w:hAnsi="宋体" w:hint="eastAsia"/>
          <w:kern w:val="0"/>
          <w:szCs w:val="16"/>
        </w:rPr>
      </w:pPr>
      <w:r w:rsidRPr="004A7708">
        <w:rPr>
          <w:rFonts w:ascii="宋体" w:hAnsi="宋体"/>
          <w:kern w:val="0"/>
          <w:szCs w:val="16"/>
        </w:rPr>
        <w:t xml:space="preserve"> c) </w:t>
      </w:r>
      <w:r w:rsidRPr="004A7708">
        <w:rPr>
          <w:rFonts w:ascii="宋体" w:hAnsi="宋体" w:hint="eastAsia"/>
          <w:kern w:val="0"/>
          <w:szCs w:val="16"/>
        </w:rPr>
        <w:t>应急准备和响应控制程序。</w:t>
      </w:r>
    </w:p>
    <w:p w:rsidR="008A1470" w:rsidRPr="004A7708" w:rsidRDefault="008A1470" w:rsidP="008A1470">
      <w:pPr>
        <w:spacing w:line="276" w:lineRule="auto"/>
        <w:ind w:firstLineChars="200" w:firstLine="420"/>
        <w:rPr>
          <w:rFonts w:ascii="宋体" w:hAnsi="宋体" w:hint="eastAsia"/>
          <w:kern w:val="0"/>
          <w:szCs w:val="16"/>
        </w:rPr>
      </w:pPr>
      <w:r w:rsidRPr="004A7708">
        <w:rPr>
          <w:rFonts w:ascii="宋体" w:hAnsi="宋体" w:hint="eastAsia"/>
          <w:kern w:val="0"/>
          <w:szCs w:val="18"/>
        </w:rPr>
        <w:t>组织应对</w:t>
      </w:r>
      <w:r w:rsidRPr="004A7708">
        <w:rPr>
          <w:rFonts w:ascii="宋体" w:hAnsi="宋体"/>
          <w:kern w:val="0"/>
          <w:szCs w:val="18"/>
        </w:rPr>
        <w:t>HACCP</w:t>
      </w:r>
      <w:r w:rsidRPr="004A7708">
        <w:rPr>
          <w:rFonts w:ascii="宋体" w:hAnsi="宋体" w:hint="eastAsia"/>
          <w:kern w:val="0"/>
          <w:szCs w:val="18"/>
        </w:rPr>
        <w:t>后续计划的有效性进行确认</w:t>
      </w:r>
      <w:r w:rsidRPr="004A7708">
        <w:rPr>
          <w:rFonts w:ascii="宋体" w:hAnsi="宋体" w:hint="eastAsia"/>
          <w:kern w:val="0"/>
          <w:szCs w:val="16"/>
        </w:rPr>
        <w:t>。必要时</w:t>
      </w:r>
      <w:r w:rsidRPr="004A7708">
        <w:rPr>
          <w:rFonts w:ascii="宋体" w:hAnsi="宋体"/>
          <w:kern w:val="0"/>
          <w:szCs w:val="26"/>
        </w:rPr>
        <w:t>,</w:t>
      </w:r>
      <w:r w:rsidRPr="004A7708">
        <w:rPr>
          <w:rFonts w:ascii="宋体" w:hAnsi="宋体" w:hint="eastAsia"/>
          <w:kern w:val="0"/>
          <w:szCs w:val="18"/>
        </w:rPr>
        <w:t>应更新或改进</w:t>
      </w:r>
      <w:r w:rsidRPr="004A7708">
        <w:rPr>
          <w:rFonts w:ascii="宋体" w:hAnsi="宋体"/>
          <w:kern w:val="0"/>
          <w:szCs w:val="18"/>
        </w:rPr>
        <w:t xml:space="preserve"> HACCP </w:t>
      </w:r>
      <w:r w:rsidRPr="004A7708">
        <w:rPr>
          <w:rFonts w:ascii="宋体" w:hAnsi="宋体" w:hint="eastAsia"/>
          <w:kern w:val="0"/>
          <w:szCs w:val="18"/>
        </w:rPr>
        <w:t>后续计划</w:t>
      </w:r>
      <w:r w:rsidRPr="004A7708">
        <w:rPr>
          <w:rFonts w:ascii="宋体" w:hAnsi="宋体" w:hint="eastAsia"/>
          <w:kern w:val="0"/>
          <w:szCs w:val="26"/>
        </w:rPr>
        <w:t>，</w:t>
      </w:r>
      <w:r w:rsidRPr="004A7708">
        <w:rPr>
          <w:rFonts w:ascii="宋体" w:hAnsi="宋体" w:hint="eastAsia"/>
          <w:kern w:val="0"/>
          <w:szCs w:val="16"/>
        </w:rPr>
        <w:t>并再确认。</w:t>
      </w:r>
    </w:p>
    <w:p w:rsidR="008A1470" w:rsidRPr="004A7708" w:rsidRDefault="008A1470" w:rsidP="008A1470">
      <w:pPr>
        <w:spacing w:line="276" w:lineRule="auto"/>
        <w:ind w:firstLineChars="170" w:firstLine="357"/>
        <w:rPr>
          <w:rFonts w:ascii="宋体" w:hAnsi="宋体" w:hint="eastAsia"/>
          <w:kern w:val="0"/>
          <w:szCs w:val="18"/>
        </w:rPr>
      </w:pPr>
      <w:r w:rsidRPr="004A7708">
        <w:rPr>
          <w:rFonts w:ascii="宋体" w:hAnsi="宋体" w:hint="eastAsia"/>
          <w:kern w:val="0"/>
          <w:szCs w:val="18"/>
        </w:rPr>
        <w:t>负责实施</w:t>
      </w:r>
      <w:r w:rsidRPr="004A7708">
        <w:rPr>
          <w:rFonts w:ascii="宋体" w:hAnsi="宋体"/>
          <w:kern w:val="0"/>
          <w:szCs w:val="18"/>
        </w:rPr>
        <w:t xml:space="preserve"> HACCP </w:t>
      </w:r>
      <w:r w:rsidRPr="004A7708">
        <w:rPr>
          <w:rFonts w:ascii="宋体" w:hAnsi="宋体" w:hint="eastAsia"/>
          <w:kern w:val="0"/>
          <w:szCs w:val="18"/>
        </w:rPr>
        <w:t>后续计划的人员应经组织授权，并经过适当培训。</w:t>
      </w:r>
    </w:p>
    <w:p w:rsidR="008A1470" w:rsidRPr="004A7708" w:rsidRDefault="008A1470" w:rsidP="008A1470">
      <w:pPr>
        <w:spacing w:line="276" w:lineRule="auto"/>
        <w:ind w:firstLineChars="170" w:firstLine="357"/>
        <w:rPr>
          <w:rFonts w:ascii="宋体" w:hAnsi="宋体" w:hint="eastAsia"/>
          <w:kern w:val="0"/>
          <w:szCs w:val="4"/>
        </w:rPr>
      </w:pPr>
      <w:r w:rsidRPr="004A7708">
        <w:rPr>
          <w:rFonts w:ascii="宋体" w:hAnsi="宋体" w:hint="eastAsia"/>
          <w:kern w:val="0"/>
          <w:szCs w:val="18"/>
        </w:rPr>
        <w:t>经确认的</w:t>
      </w:r>
      <w:r w:rsidRPr="004A7708">
        <w:rPr>
          <w:rFonts w:ascii="宋体" w:hAnsi="宋体"/>
          <w:kern w:val="0"/>
          <w:szCs w:val="18"/>
        </w:rPr>
        <w:t xml:space="preserve"> HACCP </w:t>
      </w:r>
      <w:r w:rsidRPr="004A7708">
        <w:rPr>
          <w:rFonts w:ascii="宋体" w:hAnsi="宋体" w:hint="eastAsia"/>
          <w:kern w:val="0"/>
          <w:szCs w:val="18"/>
        </w:rPr>
        <w:t>后续计划应得到最高管理者的批准并按照</w:t>
      </w:r>
      <w:r w:rsidRPr="004A7708">
        <w:rPr>
          <w:rFonts w:ascii="宋体" w:hAnsi="宋体" w:hint="eastAsia"/>
          <w:kern w:val="0"/>
          <w:szCs w:val="14"/>
        </w:rPr>
        <w:t>《</w:t>
      </w:r>
      <w:r>
        <w:rPr>
          <w:rFonts w:ascii="宋体" w:hAnsi="宋体" w:hint="eastAsia"/>
          <w:kern w:val="0"/>
          <w:szCs w:val="14"/>
        </w:rPr>
        <w:t>文件控制程序</w:t>
      </w:r>
      <w:r w:rsidRPr="004A7708">
        <w:rPr>
          <w:rFonts w:ascii="宋体" w:hAnsi="宋体" w:hint="eastAsia"/>
          <w:kern w:val="0"/>
          <w:szCs w:val="14"/>
        </w:rPr>
        <w:t>》、《记录控制程序》要求</w:t>
      </w:r>
      <w:r w:rsidRPr="004A7708">
        <w:rPr>
          <w:rFonts w:ascii="宋体" w:hAnsi="宋体" w:hint="eastAsia"/>
          <w:kern w:val="0"/>
          <w:szCs w:val="18"/>
        </w:rPr>
        <w:t>保持记录</w:t>
      </w:r>
      <w:r w:rsidRPr="004A7708">
        <w:rPr>
          <w:rFonts w:ascii="宋体" w:hAnsi="宋体" w:hint="eastAsia"/>
          <w:kern w:val="0"/>
          <w:szCs w:val="4"/>
        </w:rPr>
        <w:t>。</w:t>
      </w:r>
    </w:p>
    <w:p w:rsidR="008A1470" w:rsidRPr="004A7708" w:rsidRDefault="008A1470" w:rsidP="008A1470">
      <w:pPr>
        <w:spacing w:line="276" w:lineRule="auto"/>
        <w:ind w:firstLine="358"/>
        <w:rPr>
          <w:rFonts w:ascii="宋体" w:hAnsi="宋体" w:hint="eastAsia"/>
          <w:kern w:val="0"/>
          <w:szCs w:val="18"/>
        </w:rPr>
      </w:pPr>
      <w:r w:rsidRPr="004A7708">
        <w:rPr>
          <w:rFonts w:ascii="宋体" w:hAnsi="宋体" w:hint="eastAsia"/>
          <w:kern w:val="0"/>
          <w:szCs w:val="16"/>
        </w:rPr>
        <w:t>支持性文件及记录：</w:t>
      </w:r>
    </w:p>
    <w:p w:rsidR="008A1470" w:rsidRDefault="008A1470" w:rsidP="008A1470">
      <w:pPr>
        <w:spacing w:line="276" w:lineRule="auto"/>
        <w:ind w:firstLineChars="170" w:firstLine="357"/>
        <w:rPr>
          <w:rFonts w:ascii="宋体" w:hAnsi="宋体" w:hint="eastAsia"/>
          <w:kern w:val="0"/>
          <w:szCs w:val="14"/>
        </w:rPr>
      </w:pPr>
      <w:r>
        <w:rPr>
          <w:rFonts w:ascii="宋体" w:hAnsi="宋体" w:hint="eastAsia"/>
          <w:kern w:val="0"/>
          <w:szCs w:val="14"/>
        </w:rPr>
        <w:t>《文件控制程序》</w:t>
      </w:r>
    </w:p>
    <w:p w:rsidR="008A1470" w:rsidRPr="004A7708" w:rsidRDefault="008A1470" w:rsidP="008A1470">
      <w:pPr>
        <w:spacing w:line="276" w:lineRule="auto"/>
        <w:ind w:firstLineChars="170" w:firstLine="357"/>
        <w:rPr>
          <w:rFonts w:ascii="宋体" w:hAnsi="宋体" w:hint="eastAsia"/>
          <w:kern w:val="0"/>
          <w:szCs w:val="18"/>
        </w:rPr>
      </w:pPr>
      <w:r w:rsidRPr="004A7708">
        <w:rPr>
          <w:rFonts w:ascii="宋体" w:hAnsi="宋体" w:hint="eastAsia"/>
          <w:kern w:val="0"/>
          <w:szCs w:val="14"/>
        </w:rPr>
        <w:t>《记录控制程序》</w:t>
      </w:r>
    </w:p>
    <w:p w:rsidR="008A1470" w:rsidRPr="004A7708" w:rsidRDefault="008A1470" w:rsidP="008A1470">
      <w:pPr>
        <w:spacing w:line="276" w:lineRule="auto"/>
        <w:ind w:firstLineChars="170" w:firstLine="357"/>
        <w:rPr>
          <w:rFonts w:ascii="宋体" w:hAnsi="宋体" w:hint="eastAsia"/>
          <w:kern w:val="0"/>
          <w:szCs w:val="18"/>
        </w:rPr>
      </w:pPr>
      <w:r w:rsidRPr="004A7708">
        <w:rPr>
          <w:rFonts w:ascii="宋体" w:hAnsi="宋体" w:hint="eastAsia"/>
          <w:kern w:val="0"/>
          <w:szCs w:val="18"/>
        </w:rPr>
        <w:t>《产品召回控制程序》</w:t>
      </w:r>
    </w:p>
    <w:p w:rsidR="008A1470" w:rsidRPr="004A7708" w:rsidRDefault="008A1470" w:rsidP="008A1470">
      <w:pPr>
        <w:spacing w:line="276" w:lineRule="auto"/>
        <w:ind w:firstLineChars="170" w:firstLine="357"/>
        <w:rPr>
          <w:rFonts w:ascii="宋体" w:hAnsi="宋体" w:hint="eastAsia"/>
          <w:kern w:val="0"/>
          <w:szCs w:val="4"/>
        </w:rPr>
      </w:pPr>
      <w:r w:rsidRPr="004A7708">
        <w:rPr>
          <w:rFonts w:ascii="宋体" w:hAnsi="宋体" w:hint="eastAsia"/>
          <w:kern w:val="0"/>
          <w:szCs w:val="18"/>
        </w:rPr>
        <w:t>《应急准备和响应控制程序》</w:t>
      </w:r>
    </w:p>
    <w:p w:rsidR="008A1470" w:rsidRPr="001C422D" w:rsidRDefault="008A1470" w:rsidP="008A1470">
      <w:pPr>
        <w:spacing w:line="276" w:lineRule="auto"/>
        <w:ind w:hanging="1"/>
        <w:rPr>
          <w:rFonts w:ascii="黑体" w:eastAsia="黑体" w:hAnsi="宋体" w:hint="eastAsia"/>
          <w:bCs/>
          <w:kern w:val="0"/>
          <w:szCs w:val="20"/>
        </w:rPr>
      </w:pPr>
      <w:smartTag w:uri="urn:schemas-microsoft-com:office:smarttags" w:element="chsdate">
        <w:smartTagPr>
          <w:attr w:name="IsROCDate" w:val="False"/>
          <w:attr w:name="IsLunarDate" w:val="False"/>
          <w:attr w:name="Day" w:val="30"/>
          <w:attr w:name="Month" w:val="12"/>
          <w:attr w:name="Year" w:val="1899"/>
        </w:smartTagPr>
        <w:r>
          <w:rPr>
            <w:rFonts w:ascii="黑体" w:eastAsia="黑体" w:hAnsi="宋体" w:hint="eastAsia"/>
            <w:kern w:val="0"/>
            <w:szCs w:val="18"/>
          </w:rPr>
          <w:t>8.3.3</w:t>
        </w:r>
      </w:smartTag>
      <w:r w:rsidRPr="001C422D">
        <w:rPr>
          <w:rFonts w:ascii="黑体" w:eastAsia="黑体" w:hAnsi="宋体" w:hint="eastAsia"/>
          <w:bCs/>
          <w:kern w:val="0"/>
          <w:szCs w:val="20"/>
        </w:rPr>
        <w:t>.2 预警反应计划</w:t>
      </w:r>
    </w:p>
    <w:p w:rsidR="008A1470" w:rsidRPr="004A7708" w:rsidRDefault="008A1470" w:rsidP="008A1470">
      <w:pPr>
        <w:spacing w:line="276" w:lineRule="auto"/>
        <w:ind w:firstLineChars="170" w:firstLine="357"/>
        <w:rPr>
          <w:rFonts w:ascii="宋体" w:hAnsi="宋体" w:hint="eastAsia"/>
          <w:kern w:val="0"/>
          <w:szCs w:val="18"/>
        </w:rPr>
      </w:pPr>
      <w:r>
        <w:rPr>
          <w:rFonts w:ascii="宋体" w:hAnsi="宋体" w:hint="eastAsia"/>
          <w:kern w:val="0"/>
          <w:szCs w:val="18"/>
        </w:rPr>
        <w:t>针对危害评价结果确定已</w:t>
      </w:r>
      <w:r w:rsidRPr="004A7708">
        <w:rPr>
          <w:rFonts w:ascii="宋体" w:hAnsi="宋体" w:hint="eastAsia"/>
          <w:kern w:val="0"/>
          <w:szCs w:val="18"/>
        </w:rPr>
        <w:t>放行特定产品在一定范围内存在安全危害的情况</w:t>
      </w:r>
      <w:r w:rsidRPr="004A7708">
        <w:rPr>
          <w:rFonts w:ascii="宋体" w:hAnsi="宋体"/>
          <w:kern w:val="0"/>
          <w:szCs w:val="26"/>
        </w:rPr>
        <w:t xml:space="preserve">, </w:t>
      </w:r>
      <w:r w:rsidRPr="004A7708">
        <w:rPr>
          <w:rFonts w:ascii="宋体" w:hAnsi="宋体" w:hint="eastAsia"/>
          <w:kern w:val="0"/>
          <w:szCs w:val="18"/>
        </w:rPr>
        <w:t>公司按以下要求制定并实施相应的《产品召回控制程序》</w:t>
      </w:r>
      <w:r w:rsidRPr="004A7708">
        <w:rPr>
          <w:rFonts w:ascii="宋体" w:hAnsi="宋体"/>
          <w:kern w:val="0"/>
        </w:rPr>
        <w:t xml:space="preserve">, </w:t>
      </w:r>
      <w:r w:rsidRPr="004A7708">
        <w:rPr>
          <w:rFonts w:ascii="宋体" w:hAnsi="宋体" w:hint="eastAsia"/>
          <w:kern w:val="0"/>
          <w:szCs w:val="18"/>
        </w:rPr>
        <w:t>以防止安全危害的发生：</w:t>
      </w:r>
    </w:p>
    <w:p w:rsidR="008A1470" w:rsidRPr="004A7708" w:rsidRDefault="008A1470" w:rsidP="008A1470">
      <w:pPr>
        <w:spacing w:line="276" w:lineRule="auto"/>
        <w:ind w:firstLineChars="170" w:firstLine="357"/>
        <w:rPr>
          <w:rFonts w:ascii="宋体" w:hAnsi="宋体" w:hint="eastAsia"/>
          <w:kern w:val="0"/>
          <w:szCs w:val="16"/>
        </w:rPr>
      </w:pPr>
      <w:r w:rsidRPr="004A7708">
        <w:rPr>
          <w:rFonts w:ascii="宋体" w:hAnsi="宋体"/>
          <w:kern w:val="0"/>
          <w:szCs w:val="14"/>
        </w:rPr>
        <w:t xml:space="preserve">a) </w:t>
      </w:r>
      <w:r w:rsidRPr="004A7708">
        <w:rPr>
          <w:rFonts w:ascii="宋体" w:hAnsi="宋体" w:hint="eastAsia"/>
          <w:kern w:val="0"/>
          <w:szCs w:val="16"/>
        </w:rPr>
        <w:t>识别确定安全危害存在的严重程度和影响范围；</w:t>
      </w:r>
    </w:p>
    <w:p w:rsidR="008A1470" w:rsidRPr="004A7708" w:rsidRDefault="008A1470" w:rsidP="008A1470">
      <w:pPr>
        <w:spacing w:line="276" w:lineRule="auto"/>
        <w:ind w:firstLineChars="170" w:firstLine="357"/>
        <w:rPr>
          <w:rFonts w:ascii="宋体" w:hAnsi="宋体" w:hint="eastAsia"/>
          <w:kern w:val="0"/>
          <w:szCs w:val="16"/>
        </w:rPr>
      </w:pPr>
      <w:r w:rsidRPr="004A7708">
        <w:rPr>
          <w:rFonts w:ascii="宋体" w:hAnsi="宋体"/>
          <w:kern w:val="0"/>
          <w:szCs w:val="18"/>
        </w:rPr>
        <w:t xml:space="preserve">b) </w:t>
      </w:r>
      <w:r w:rsidRPr="004A7708">
        <w:rPr>
          <w:rFonts w:ascii="宋体" w:hAnsi="宋体" w:hint="eastAsia"/>
          <w:kern w:val="0"/>
          <w:szCs w:val="18"/>
        </w:rPr>
        <w:t>评价防止危害发生的防范措施的需求</w:t>
      </w:r>
      <w:r w:rsidRPr="004A7708">
        <w:rPr>
          <w:rFonts w:ascii="宋体" w:hAnsi="宋体"/>
          <w:kern w:val="0"/>
          <w:szCs w:val="18"/>
        </w:rPr>
        <w:t xml:space="preserve">( </w:t>
      </w:r>
      <w:r w:rsidRPr="004A7708">
        <w:rPr>
          <w:rFonts w:ascii="宋体" w:hAnsi="宋体" w:hint="eastAsia"/>
          <w:kern w:val="0"/>
          <w:szCs w:val="18"/>
        </w:rPr>
        <w:t>包括及时通报所有受影响的相关方的途径和方式，</w:t>
      </w:r>
      <w:r w:rsidRPr="004A7708">
        <w:rPr>
          <w:rFonts w:ascii="宋体" w:hAnsi="宋体" w:hint="eastAsia"/>
          <w:kern w:val="0"/>
          <w:szCs w:val="16"/>
        </w:rPr>
        <w:t>以及受影响产品的临时处置方法</w:t>
      </w:r>
      <w:r w:rsidRPr="004A7708">
        <w:rPr>
          <w:rFonts w:ascii="宋体" w:hAnsi="宋体"/>
          <w:kern w:val="0"/>
          <w:szCs w:val="16"/>
        </w:rPr>
        <w:t>)</w:t>
      </w:r>
      <w:r w:rsidRPr="004A7708">
        <w:rPr>
          <w:rFonts w:ascii="宋体" w:hAnsi="宋体" w:hint="eastAsia"/>
          <w:kern w:val="0"/>
          <w:szCs w:val="16"/>
        </w:rPr>
        <w:t>；</w:t>
      </w:r>
    </w:p>
    <w:p w:rsidR="008A1470" w:rsidRPr="004A7708" w:rsidRDefault="008A1470" w:rsidP="008A1470">
      <w:pPr>
        <w:spacing w:line="276" w:lineRule="auto"/>
        <w:ind w:firstLineChars="170" w:firstLine="357"/>
        <w:rPr>
          <w:rFonts w:ascii="宋体" w:hAnsi="宋体" w:hint="eastAsia"/>
          <w:kern w:val="0"/>
          <w:szCs w:val="16"/>
        </w:rPr>
      </w:pPr>
      <w:r w:rsidRPr="004A7708">
        <w:rPr>
          <w:rFonts w:ascii="宋体" w:hAnsi="宋体"/>
          <w:kern w:val="0"/>
          <w:szCs w:val="18"/>
        </w:rPr>
        <w:t>c</w:t>
      </w:r>
      <w:r w:rsidRPr="004A7708">
        <w:rPr>
          <w:rFonts w:ascii="宋体" w:hAnsi="宋体" w:hint="eastAsia"/>
          <w:kern w:val="0"/>
          <w:szCs w:val="16"/>
        </w:rPr>
        <w:t>）确定和实施防范措施；</w:t>
      </w:r>
    </w:p>
    <w:p w:rsidR="008A1470" w:rsidRPr="004A7708" w:rsidRDefault="008A1470" w:rsidP="008A1470">
      <w:pPr>
        <w:spacing w:line="276" w:lineRule="auto"/>
        <w:ind w:firstLineChars="170" w:firstLine="357"/>
        <w:rPr>
          <w:rFonts w:ascii="宋体" w:hAnsi="宋体" w:hint="eastAsia"/>
          <w:kern w:val="0"/>
          <w:szCs w:val="18"/>
        </w:rPr>
      </w:pPr>
      <w:r w:rsidRPr="004A7708">
        <w:rPr>
          <w:rFonts w:ascii="宋体" w:hAnsi="宋体"/>
          <w:kern w:val="0"/>
          <w:szCs w:val="18"/>
        </w:rPr>
        <w:t>d</w:t>
      </w:r>
      <w:r w:rsidRPr="004A7708">
        <w:rPr>
          <w:rFonts w:ascii="宋体" w:hAnsi="宋体" w:hint="eastAsia"/>
          <w:kern w:val="0"/>
          <w:szCs w:val="18"/>
        </w:rPr>
        <w:t>）启动和实施产品召回计划；</w:t>
      </w:r>
    </w:p>
    <w:p w:rsidR="008A1470" w:rsidRPr="004A7708" w:rsidRDefault="008A1470" w:rsidP="008A1470">
      <w:pPr>
        <w:spacing w:line="276" w:lineRule="auto"/>
        <w:ind w:firstLineChars="170" w:firstLine="357"/>
        <w:rPr>
          <w:rFonts w:ascii="宋体" w:hAnsi="宋体" w:hint="eastAsia"/>
          <w:kern w:val="0"/>
          <w:szCs w:val="18"/>
        </w:rPr>
      </w:pPr>
      <w:r w:rsidRPr="004A7708">
        <w:rPr>
          <w:rFonts w:ascii="宋体" w:hAnsi="宋体" w:hint="eastAsia"/>
          <w:kern w:val="0"/>
          <w:szCs w:val="18"/>
        </w:rPr>
        <w:t>根据产品和危害的可追溯性信息实施纠正措施。</w:t>
      </w:r>
    </w:p>
    <w:p w:rsidR="008A1470" w:rsidRPr="004A7708" w:rsidRDefault="008A1470" w:rsidP="008A1470">
      <w:pPr>
        <w:spacing w:line="276" w:lineRule="auto"/>
        <w:ind w:firstLineChars="200" w:firstLine="420"/>
        <w:rPr>
          <w:rFonts w:ascii="宋体" w:hAnsi="宋体" w:hint="eastAsia"/>
          <w:kern w:val="0"/>
          <w:szCs w:val="18"/>
        </w:rPr>
      </w:pPr>
      <w:r w:rsidRPr="004A7708">
        <w:rPr>
          <w:rFonts w:ascii="宋体" w:hAnsi="宋体" w:hint="eastAsia"/>
          <w:kern w:val="0"/>
          <w:szCs w:val="18"/>
        </w:rPr>
        <w:t>应按照</w:t>
      </w:r>
      <w:r w:rsidRPr="004A7708">
        <w:rPr>
          <w:rFonts w:ascii="宋体" w:hAnsi="宋体" w:hint="eastAsia"/>
          <w:kern w:val="0"/>
          <w:szCs w:val="14"/>
        </w:rPr>
        <w:t>《</w:t>
      </w:r>
      <w:r>
        <w:rPr>
          <w:rFonts w:ascii="宋体" w:hAnsi="宋体" w:hint="eastAsia"/>
          <w:kern w:val="0"/>
          <w:szCs w:val="14"/>
        </w:rPr>
        <w:t>文件控制程序</w:t>
      </w:r>
      <w:r w:rsidRPr="004A7708">
        <w:rPr>
          <w:rFonts w:ascii="宋体" w:hAnsi="宋体" w:hint="eastAsia"/>
          <w:kern w:val="0"/>
          <w:szCs w:val="14"/>
        </w:rPr>
        <w:t>》、《记录控制程序》要求</w:t>
      </w:r>
      <w:r w:rsidRPr="004A7708">
        <w:rPr>
          <w:rFonts w:ascii="宋体" w:hAnsi="宋体" w:hint="eastAsia"/>
          <w:kern w:val="0"/>
          <w:szCs w:val="18"/>
        </w:rPr>
        <w:t>保持预警反应计划实施和实施人员的记录。</w:t>
      </w:r>
    </w:p>
    <w:p w:rsidR="008A1470" w:rsidRPr="004A7708" w:rsidRDefault="008A1470" w:rsidP="008A1470">
      <w:pPr>
        <w:spacing w:line="276" w:lineRule="auto"/>
        <w:ind w:firstLine="358"/>
        <w:rPr>
          <w:rFonts w:ascii="宋体" w:hAnsi="宋体" w:hint="eastAsia"/>
          <w:kern w:val="0"/>
          <w:szCs w:val="18"/>
        </w:rPr>
      </w:pPr>
      <w:r w:rsidRPr="004A7708">
        <w:rPr>
          <w:rFonts w:ascii="宋体" w:hAnsi="宋体" w:hint="eastAsia"/>
          <w:kern w:val="0"/>
          <w:szCs w:val="16"/>
        </w:rPr>
        <w:t>支持性文件及记录：</w:t>
      </w:r>
    </w:p>
    <w:p w:rsidR="008A1470" w:rsidRDefault="008A1470" w:rsidP="008A1470">
      <w:pPr>
        <w:spacing w:line="276" w:lineRule="auto"/>
        <w:ind w:firstLineChars="170" w:firstLine="357"/>
        <w:rPr>
          <w:rFonts w:ascii="宋体" w:hAnsi="宋体" w:hint="eastAsia"/>
          <w:kern w:val="0"/>
          <w:szCs w:val="14"/>
        </w:rPr>
      </w:pPr>
      <w:r>
        <w:rPr>
          <w:rFonts w:ascii="宋体" w:hAnsi="宋体" w:hint="eastAsia"/>
          <w:kern w:val="0"/>
          <w:szCs w:val="14"/>
        </w:rPr>
        <w:t>《文件控制程序》</w:t>
      </w:r>
    </w:p>
    <w:p w:rsidR="008A1470" w:rsidRPr="004A7708" w:rsidRDefault="008A1470" w:rsidP="008A1470">
      <w:pPr>
        <w:spacing w:line="276" w:lineRule="auto"/>
        <w:ind w:firstLineChars="170" w:firstLine="357"/>
        <w:rPr>
          <w:rFonts w:ascii="宋体" w:hAnsi="宋体" w:hint="eastAsia"/>
          <w:kern w:val="0"/>
          <w:szCs w:val="18"/>
        </w:rPr>
      </w:pPr>
      <w:r w:rsidRPr="004A7708">
        <w:rPr>
          <w:rFonts w:ascii="宋体" w:hAnsi="宋体" w:hint="eastAsia"/>
          <w:kern w:val="0"/>
          <w:szCs w:val="14"/>
        </w:rPr>
        <w:t>《记录控制程序》</w:t>
      </w:r>
    </w:p>
    <w:p w:rsidR="008A1470" w:rsidRPr="004A7708" w:rsidRDefault="008A1470" w:rsidP="008A1470">
      <w:pPr>
        <w:spacing w:line="276" w:lineRule="auto"/>
        <w:ind w:firstLineChars="170" w:firstLine="357"/>
        <w:rPr>
          <w:rFonts w:ascii="宋体" w:hAnsi="宋体" w:hint="eastAsia"/>
          <w:kern w:val="0"/>
          <w:szCs w:val="18"/>
        </w:rPr>
      </w:pPr>
      <w:r w:rsidRPr="004A7708">
        <w:rPr>
          <w:rFonts w:ascii="宋体" w:hAnsi="宋体" w:hint="eastAsia"/>
          <w:kern w:val="0"/>
          <w:szCs w:val="18"/>
        </w:rPr>
        <w:t>《产品召回控制程序》</w:t>
      </w:r>
    </w:p>
    <w:p w:rsidR="008A1470" w:rsidRPr="004A7708" w:rsidRDefault="008A1470" w:rsidP="008A1470">
      <w:pPr>
        <w:spacing w:line="276" w:lineRule="auto"/>
        <w:ind w:firstLineChars="200" w:firstLine="420"/>
        <w:rPr>
          <w:rFonts w:ascii="宋体" w:hAnsi="宋体" w:hint="eastAsia"/>
          <w:kern w:val="0"/>
          <w:szCs w:val="18"/>
        </w:rPr>
      </w:pPr>
      <w:r w:rsidRPr="004A7708">
        <w:rPr>
          <w:rFonts w:ascii="宋体" w:hAnsi="宋体" w:hint="eastAsia"/>
          <w:kern w:val="0"/>
          <w:szCs w:val="18"/>
        </w:rPr>
        <w:t>《</w:t>
      </w:r>
      <w:r>
        <w:rPr>
          <w:rFonts w:ascii="宋体" w:hAnsi="宋体" w:hint="eastAsia"/>
          <w:kern w:val="0"/>
          <w:szCs w:val="18"/>
        </w:rPr>
        <w:t>纠正/预防措施控制程序</w:t>
      </w:r>
      <w:r w:rsidRPr="004A7708">
        <w:rPr>
          <w:rFonts w:ascii="宋体" w:hAnsi="宋体" w:hint="eastAsia"/>
          <w:kern w:val="0"/>
          <w:szCs w:val="18"/>
        </w:rPr>
        <w:t>》</w:t>
      </w:r>
    </w:p>
    <w:p w:rsidR="008A1470" w:rsidRPr="00EC017E" w:rsidRDefault="008A1470" w:rsidP="008A1470">
      <w:pPr>
        <w:spacing w:line="276" w:lineRule="auto"/>
        <w:rPr>
          <w:rFonts w:ascii="黑体" w:eastAsia="黑体" w:hAnsi="宋体" w:hint="eastAsia"/>
          <w:bCs/>
          <w:kern w:val="0"/>
          <w:szCs w:val="18"/>
        </w:rPr>
      </w:pPr>
      <w:smartTag w:uri="urn:schemas-microsoft-com:office:smarttags" w:element="chsdate">
        <w:smartTagPr>
          <w:attr w:name="IsROCDate" w:val="False"/>
          <w:attr w:name="IsLunarDate" w:val="False"/>
          <w:attr w:name="Day" w:val="30"/>
          <w:attr w:name="Month" w:val="12"/>
          <w:attr w:name="Year" w:val="1899"/>
        </w:smartTagPr>
        <w:r>
          <w:rPr>
            <w:rFonts w:ascii="黑体" w:eastAsia="黑体" w:hAnsi="宋体" w:hint="eastAsia"/>
            <w:kern w:val="0"/>
            <w:szCs w:val="18"/>
          </w:rPr>
          <w:t>8.3.3</w:t>
        </w:r>
      </w:smartTag>
      <w:r w:rsidRPr="00EC017E">
        <w:rPr>
          <w:rFonts w:ascii="黑体" w:eastAsia="黑体" w:hAnsi="宋体" w:hint="eastAsia"/>
          <w:bCs/>
          <w:kern w:val="0"/>
          <w:szCs w:val="20"/>
        </w:rPr>
        <w:t xml:space="preserve">.3 </w:t>
      </w:r>
      <w:r w:rsidRPr="00EC017E">
        <w:rPr>
          <w:rFonts w:ascii="黑体" w:eastAsia="黑体" w:hAnsi="宋体" w:hint="eastAsia"/>
          <w:bCs/>
          <w:kern w:val="0"/>
          <w:szCs w:val="16"/>
        </w:rPr>
        <w:t>产品召回计划</w:t>
      </w:r>
    </w:p>
    <w:p w:rsidR="008A1470" w:rsidRPr="004A7708" w:rsidRDefault="008A1470" w:rsidP="008A1470">
      <w:pPr>
        <w:spacing w:line="276" w:lineRule="auto"/>
        <w:ind w:firstLineChars="200" w:firstLine="420"/>
        <w:rPr>
          <w:rFonts w:ascii="宋体" w:hAnsi="宋体" w:hint="eastAsia"/>
          <w:kern w:val="0"/>
          <w:szCs w:val="16"/>
        </w:rPr>
      </w:pPr>
      <w:r w:rsidRPr="004A7708">
        <w:rPr>
          <w:rFonts w:ascii="宋体" w:hAnsi="宋体" w:hint="eastAsia"/>
          <w:kern w:val="0"/>
          <w:szCs w:val="18"/>
        </w:rPr>
        <w:t>公司应制定针对受安全危害影响的已放行特定产品的《产品召回控制程序》，</w:t>
      </w:r>
      <w:r w:rsidRPr="004A7708">
        <w:rPr>
          <w:rFonts w:ascii="宋体" w:hAnsi="宋体" w:hint="eastAsia"/>
          <w:kern w:val="0"/>
          <w:szCs w:val="16"/>
        </w:rPr>
        <w:t>以规定以下方面的要求：</w:t>
      </w:r>
    </w:p>
    <w:p w:rsidR="008A1470" w:rsidRPr="004A7708" w:rsidRDefault="008A1470" w:rsidP="008A1470">
      <w:pPr>
        <w:spacing w:line="276" w:lineRule="auto"/>
        <w:ind w:firstLineChars="200" w:firstLine="420"/>
        <w:rPr>
          <w:rFonts w:ascii="宋体" w:hAnsi="宋体" w:hint="eastAsia"/>
          <w:kern w:val="0"/>
          <w:szCs w:val="16"/>
        </w:rPr>
      </w:pPr>
      <w:r w:rsidRPr="004A7708">
        <w:rPr>
          <w:rFonts w:ascii="宋体" w:hAnsi="宋体"/>
          <w:kern w:val="0"/>
          <w:szCs w:val="16"/>
        </w:rPr>
        <w:t xml:space="preserve">a) </w:t>
      </w:r>
      <w:r w:rsidRPr="004A7708">
        <w:rPr>
          <w:rFonts w:ascii="宋体" w:hAnsi="宋体" w:hint="eastAsia"/>
          <w:kern w:val="0"/>
          <w:szCs w:val="16"/>
        </w:rPr>
        <w:t>确定产品召回行动需符合的相关法规和食品安全立法和（或）主管部门的有关规定，并通知相关方（如：立法和监管部门、顾客和</w:t>
      </w:r>
      <w:r w:rsidRPr="004A7708">
        <w:rPr>
          <w:rFonts w:ascii="宋体" w:hAnsi="宋体"/>
          <w:kern w:val="0"/>
          <w:szCs w:val="16"/>
        </w:rPr>
        <w:t>/</w:t>
      </w:r>
      <w:r w:rsidRPr="004A7708">
        <w:rPr>
          <w:rFonts w:ascii="宋体" w:hAnsi="宋体" w:hint="eastAsia"/>
          <w:kern w:val="0"/>
          <w:szCs w:val="16"/>
        </w:rPr>
        <w:t>或消费者</w:t>
      </w:r>
      <w:r>
        <w:rPr>
          <w:rFonts w:ascii="宋体" w:hAnsi="宋体" w:hint="eastAsia"/>
          <w:kern w:val="0"/>
          <w:szCs w:val="16"/>
        </w:rPr>
        <w:t>）</w:t>
      </w:r>
      <w:r w:rsidRPr="004A7708">
        <w:rPr>
          <w:rFonts w:ascii="宋体" w:hAnsi="宋体" w:hint="eastAsia"/>
          <w:kern w:val="0"/>
          <w:szCs w:val="16"/>
        </w:rPr>
        <w:t>；</w:t>
      </w:r>
    </w:p>
    <w:p w:rsidR="008A1470" w:rsidRPr="004A7708" w:rsidRDefault="008A1470" w:rsidP="008A1470">
      <w:pPr>
        <w:spacing w:line="276" w:lineRule="auto"/>
        <w:ind w:firstLineChars="200" w:firstLine="420"/>
        <w:rPr>
          <w:rFonts w:ascii="宋体" w:hAnsi="宋体" w:hint="eastAsia"/>
          <w:kern w:val="0"/>
          <w:szCs w:val="18"/>
        </w:rPr>
      </w:pPr>
      <w:r w:rsidRPr="004A7708">
        <w:rPr>
          <w:rFonts w:ascii="宋体" w:hAnsi="宋体"/>
          <w:kern w:val="0"/>
          <w:szCs w:val="18"/>
        </w:rPr>
        <w:lastRenderedPageBreak/>
        <w:t xml:space="preserve">b) </w:t>
      </w:r>
      <w:r w:rsidRPr="004A7708">
        <w:rPr>
          <w:rFonts w:ascii="宋体" w:hAnsi="宋体" w:hint="eastAsia"/>
          <w:kern w:val="0"/>
          <w:szCs w:val="18"/>
        </w:rPr>
        <w:t>制定并实施按照有关规定和所确定安全危害的影响范围召回受影响产品的措施；</w:t>
      </w:r>
    </w:p>
    <w:p w:rsidR="008A1470" w:rsidRPr="004A7708" w:rsidRDefault="008A1470" w:rsidP="008A1470">
      <w:pPr>
        <w:spacing w:line="276" w:lineRule="auto"/>
        <w:ind w:firstLineChars="200" w:firstLine="420"/>
        <w:rPr>
          <w:rFonts w:ascii="宋体" w:hAnsi="宋体" w:hint="eastAsia"/>
          <w:kern w:val="0"/>
          <w:szCs w:val="18"/>
        </w:rPr>
      </w:pPr>
      <w:r w:rsidRPr="004A7708">
        <w:rPr>
          <w:rFonts w:ascii="宋体" w:hAnsi="宋体"/>
          <w:kern w:val="0"/>
          <w:szCs w:val="18"/>
        </w:rPr>
        <w:t xml:space="preserve">c) </w:t>
      </w:r>
      <w:r w:rsidRPr="004A7708">
        <w:rPr>
          <w:rFonts w:ascii="宋体" w:hAnsi="宋体" w:hint="eastAsia"/>
          <w:kern w:val="0"/>
          <w:szCs w:val="18"/>
        </w:rPr>
        <w:t>对召回的产品及库存中受影响的产品按不安全产品处置；</w:t>
      </w:r>
    </w:p>
    <w:p w:rsidR="008A1470" w:rsidRPr="004A7708" w:rsidRDefault="008A1470" w:rsidP="008A1470">
      <w:pPr>
        <w:spacing w:line="276" w:lineRule="auto"/>
        <w:ind w:firstLine="420"/>
        <w:rPr>
          <w:rFonts w:ascii="宋体" w:hAnsi="宋体" w:hint="eastAsia"/>
          <w:kern w:val="0"/>
          <w:szCs w:val="18"/>
        </w:rPr>
      </w:pPr>
      <w:r w:rsidRPr="004A7708">
        <w:rPr>
          <w:rFonts w:ascii="宋体" w:hAnsi="宋体"/>
          <w:kern w:val="0"/>
          <w:szCs w:val="18"/>
        </w:rPr>
        <w:t xml:space="preserve">d) </w:t>
      </w:r>
      <w:r>
        <w:rPr>
          <w:rFonts w:ascii="宋体" w:hAnsi="宋体" w:hint="eastAsia"/>
          <w:kern w:val="0"/>
          <w:szCs w:val="18"/>
        </w:rPr>
        <w:t>明确启动和实施产品召回计划人员的职责和权限；</w:t>
      </w:r>
    </w:p>
    <w:p w:rsidR="008A1470" w:rsidRPr="004A7708" w:rsidRDefault="008A1470" w:rsidP="008A1470">
      <w:pPr>
        <w:spacing w:line="276" w:lineRule="auto"/>
        <w:ind w:firstLine="420"/>
        <w:rPr>
          <w:rFonts w:ascii="宋体" w:hAnsi="宋体" w:hint="eastAsia"/>
          <w:kern w:val="0"/>
          <w:szCs w:val="18"/>
        </w:rPr>
      </w:pPr>
      <w:r w:rsidRPr="004A7708">
        <w:rPr>
          <w:rFonts w:ascii="宋体" w:hAnsi="宋体"/>
          <w:kern w:val="0"/>
          <w:szCs w:val="18"/>
        </w:rPr>
        <w:t>e</w:t>
      </w:r>
      <w:r>
        <w:rPr>
          <w:rFonts w:ascii="宋体" w:hAnsi="宋体" w:hint="eastAsia"/>
          <w:kern w:val="0"/>
          <w:szCs w:val="18"/>
        </w:rPr>
        <w:t>）安排采取措施的顺序；</w:t>
      </w:r>
    </w:p>
    <w:p w:rsidR="008A1470" w:rsidRPr="004A7708" w:rsidRDefault="008A1470" w:rsidP="008A1470">
      <w:pPr>
        <w:spacing w:line="276" w:lineRule="auto"/>
        <w:ind w:firstLine="420"/>
        <w:rPr>
          <w:rFonts w:ascii="宋体" w:hAnsi="宋体" w:hint="eastAsia"/>
          <w:kern w:val="0"/>
          <w:szCs w:val="18"/>
        </w:rPr>
      </w:pPr>
      <w:r w:rsidRPr="004A7708">
        <w:rPr>
          <w:rFonts w:ascii="宋体" w:hAnsi="宋体"/>
          <w:kern w:val="0"/>
          <w:szCs w:val="18"/>
        </w:rPr>
        <w:t xml:space="preserve">f) </w:t>
      </w:r>
      <w:r>
        <w:rPr>
          <w:rFonts w:ascii="宋体" w:hAnsi="宋体" w:hint="eastAsia"/>
          <w:kern w:val="0"/>
          <w:szCs w:val="18"/>
        </w:rPr>
        <w:t>记录要求。</w:t>
      </w:r>
    </w:p>
    <w:p w:rsidR="008A1470" w:rsidRPr="004A7708" w:rsidRDefault="008A1470" w:rsidP="008A1470">
      <w:pPr>
        <w:spacing w:line="276" w:lineRule="auto"/>
        <w:ind w:firstLine="420"/>
        <w:rPr>
          <w:rFonts w:ascii="宋体" w:hAnsi="宋体" w:hint="eastAsia"/>
          <w:kern w:val="0"/>
          <w:szCs w:val="18"/>
        </w:rPr>
      </w:pPr>
      <w:r w:rsidRPr="004A7708">
        <w:rPr>
          <w:rFonts w:ascii="宋体" w:hAnsi="宋体" w:hint="eastAsia"/>
          <w:kern w:val="0"/>
          <w:szCs w:val="18"/>
        </w:rPr>
        <w:t>召回的产品在被销毁、改变预期用途、确定按原有（或其它）预期用途使用是安全的、或为确保安全重新加工之前，应被封存或在监督下予以保留。</w:t>
      </w:r>
    </w:p>
    <w:p w:rsidR="008A1470" w:rsidRPr="004A7708" w:rsidRDefault="008A1470" w:rsidP="008A1470">
      <w:pPr>
        <w:spacing w:line="276" w:lineRule="auto"/>
        <w:ind w:firstLine="420"/>
        <w:rPr>
          <w:rFonts w:ascii="宋体" w:hAnsi="宋体" w:hint="eastAsia"/>
          <w:kern w:val="0"/>
          <w:szCs w:val="18"/>
        </w:rPr>
      </w:pPr>
      <w:r w:rsidRPr="004A7708">
        <w:rPr>
          <w:rFonts w:ascii="宋体" w:hAnsi="宋体" w:hint="eastAsia"/>
          <w:kern w:val="0"/>
          <w:szCs w:val="18"/>
        </w:rPr>
        <w:t>召回的原因、范围和结果应予以记录，并向总经理报告，作为管理评审的输入。</w:t>
      </w:r>
    </w:p>
    <w:p w:rsidR="008A1470" w:rsidRPr="004A7708" w:rsidRDefault="008A1470" w:rsidP="008A1470">
      <w:pPr>
        <w:spacing w:line="276" w:lineRule="auto"/>
        <w:ind w:firstLine="420"/>
        <w:rPr>
          <w:rFonts w:ascii="宋体" w:hAnsi="宋体" w:hint="eastAsia"/>
          <w:kern w:val="0"/>
          <w:szCs w:val="18"/>
        </w:rPr>
      </w:pPr>
      <w:r w:rsidRPr="004A7708">
        <w:rPr>
          <w:rFonts w:ascii="宋体" w:hAnsi="宋体" w:hint="eastAsia"/>
          <w:kern w:val="0"/>
          <w:szCs w:val="18"/>
        </w:rPr>
        <w:t>应通过应用适宜的技术验证并记录产品召回计划的有效性如模拟召回或实际召回。</w:t>
      </w:r>
    </w:p>
    <w:p w:rsidR="008A1470" w:rsidRPr="004A7708" w:rsidRDefault="008A1470" w:rsidP="008A1470">
      <w:pPr>
        <w:spacing w:line="276" w:lineRule="auto"/>
        <w:ind w:firstLineChars="200" w:firstLine="420"/>
        <w:rPr>
          <w:rFonts w:ascii="宋体" w:hAnsi="宋体" w:hint="eastAsia"/>
          <w:kern w:val="0"/>
          <w:szCs w:val="18"/>
        </w:rPr>
      </w:pPr>
      <w:r w:rsidRPr="004A7708">
        <w:rPr>
          <w:rFonts w:ascii="宋体" w:hAnsi="宋体" w:hint="eastAsia"/>
          <w:kern w:val="0"/>
          <w:szCs w:val="18"/>
        </w:rPr>
        <w:t>应按照</w:t>
      </w:r>
      <w:r w:rsidRPr="004A7708">
        <w:rPr>
          <w:rFonts w:ascii="宋体" w:hAnsi="宋体" w:hint="eastAsia"/>
          <w:kern w:val="0"/>
          <w:szCs w:val="14"/>
        </w:rPr>
        <w:t>《</w:t>
      </w:r>
      <w:r>
        <w:rPr>
          <w:rFonts w:ascii="宋体" w:hAnsi="宋体" w:hint="eastAsia"/>
          <w:kern w:val="0"/>
          <w:szCs w:val="14"/>
        </w:rPr>
        <w:t>文件控制程序</w:t>
      </w:r>
      <w:r w:rsidRPr="004A7708">
        <w:rPr>
          <w:rFonts w:ascii="宋体" w:hAnsi="宋体" w:hint="eastAsia"/>
          <w:kern w:val="0"/>
          <w:szCs w:val="14"/>
        </w:rPr>
        <w:t>》、《记录控制程序》</w:t>
      </w:r>
      <w:r w:rsidRPr="004A7708">
        <w:rPr>
          <w:rFonts w:ascii="宋体" w:hAnsi="宋体" w:hint="eastAsia"/>
          <w:kern w:val="0"/>
          <w:szCs w:val="18"/>
        </w:rPr>
        <w:t>要求保持产品召回计划实施和实施人员的记录</w:t>
      </w:r>
      <w:r w:rsidRPr="004A7708">
        <w:rPr>
          <w:rFonts w:ascii="宋体" w:hAnsi="宋体"/>
          <w:kern w:val="0"/>
          <w:szCs w:val="18"/>
        </w:rPr>
        <w:t xml:space="preserve">( </w:t>
      </w:r>
      <w:r w:rsidRPr="004A7708">
        <w:rPr>
          <w:rFonts w:ascii="宋体" w:hAnsi="宋体" w:hint="eastAsia"/>
          <w:kern w:val="0"/>
          <w:szCs w:val="18"/>
        </w:rPr>
        <w:t>见</w:t>
      </w:r>
      <w:r w:rsidRPr="004A7708">
        <w:rPr>
          <w:rFonts w:ascii="宋体" w:hAnsi="宋体"/>
          <w:kern w:val="0"/>
          <w:szCs w:val="18"/>
        </w:rPr>
        <w:t xml:space="preserve"> </w:t>
      </w:r>
      <w:smartTag w:uri="urn:schemas-microsoft-com:office:smarttags" w:element="chsdate">
        <w:smartTagPr>
          <w:attr w:name="IsROCDate" w:val="False"/>
          <w:attr w:name="IsLunarDate" w:val="False"/>
          <w:attr w:name="Day" w:val="30"/>
          <w:attr w:name="Month" w:val="12"/>
          <w:attr w:name="Year" w:val="1899"/>
        </w:smartTagPr>
        <w:r w:rsidRPr="004A7708">
          <w:rPr>
            <w:rFonts w:ascii="宋体" w:hAnsi="宋体"/>
            <w:kern w:val="0"/>
            <w:szCs w:val="18"/>
          </w:rPr>
          <w:t>4.2.4</w:t>
        </w:r>
      </w:smartTag>
      <w:r w:rsidRPr="004A7708">
        <w:rPr>
          <w:rFonts w:ascii="宋体" w:hAnsi="宋体"/>
          <w:kern w:val="0"/>
          <w:szCs w:val="18"/>
        </w:rPr>
        <w:t>)</w:t>
      </w:r>
      <w:r w:rsidRPr="004A7708">
        <w:rPr>
          <w:rFonts w:ascii="宋体" w:hAnsi="宋体" w:hint="eastAsia"/>
          <w:kern w:val="0"/>
          <w:szCs w:val="18"/>
        </w:rPr>
        <w:t>。</w:t>
      </w:r>
      <w:r w:rsidRPr="004A7708">
        <w:rPr>
          <w:rFonts w:ascii="宋体" w:hAnsi="宋体"/>
          <w:kern w:val="0"/>
          <w:szCs w:val="18"/>
        </w:rPr>
        <w:t xml:space="preserve"> </w:t>
      </w:r>
    </w:p>
    <w:p w:rsidR="008A1470" w:rsidRPr="004A7708" w:rsidRDefault="008A1470" w:rsidP="008A1470">
      <w:pPr>
        <w:spacing w:line="276" w:lineRule="auto"/>
        <w:ind w:firstLineChars="200" w:firstLine="420"/>
        <w:rPr>
          <w:rFonts w:ascii="宋体" w:hAnsi="宋体" w:hint="eastAsia"/>
          <w:kern w:val="0"/>
          <w:szCs w:val="18"/>
        </w:rPr>
      </w:pPr>
      <w:r w:rsidRPr="004A7708">
        <w:rPr>
          <w:rFonts w:ascii="宋体" w:hAnsi="宋体" w:hint="eastAsia"/>
          <w:kern w:val="0"/>
          <w:szCs w:val="16"/>
        </w:rPr>
        <w:t>支持性文件及记录：</w:t>
      </w:r>
    </w:p>
    <w:p w:rsidR="008A1470" w:rsidRDefault="008A1470" w:rsidP="008A1470">
      <w:pPr>
        <w:spacing w:line="276" w:lineRule="auto"/>
        <w:ind w:firstLineChars="170" w:firstLine="357"/>
        <w:rPr>
          <w:rFonts w:ascii="宋体" w:hAnsi="宋体" w:hint="eastAsia"/>
          <w:kern w:val="0"/>
          <w:szCs w:val="14"/>
        </w:rPr>
      </w:pPr>
      <w:r>
        <w:rPr>
          <w:rFonts w:ascii="宋体" w:hAnsi="宋体" w:hint="eastAsia"/>
          <w:kern w:val="0"/>
          <w:szCs w:val="14"/>
        </w:rPr>
        <w:t>《文件控制程序》</w:t>
      </w:r>
    </w:p>
    <w:p w:rsidR="008A1470" w:rsidRPr="004A7708" w:rsidRDefault="008A1470" w:rsidP="008A1470">
      <w:pPr>
        <w:spacing w:line="276" w:lineRule="auto"/>
        <w:ind w:firstLineChars="170" w:firstLine="357"/>
        <w:rPr>
          <w:rFonts w:ascii="宋体" w:hAnsi="宋体" w:hint="eastAsia"/>
          <w:kern w:val="0"/>
          <w:szCs w:val="18"/>
        </w:rPr>
      </w:pPr>
      <w:r w:rsidRPr="004A7708">
        <w:rPr>
          <w:rFonts w:ascii="宋体" w:hAnsi="宋体" w:hint="eastAsia"/>
          <w:kern w:val="0"/>
          <w:szCs w:val="14"/>
        </w:rPr>
        <w:t>《记录控制程序》</w:t>
      </w:r>
    </w:p>
    <w:p w:rsidR="008A1470" w:rsidRPr="004A7708" w:rsidRDefault="008A1470" w:rsidP="008A1470">
      <w:pPr>
        <w:spacing w:line="276" w:lineRule="auto"/>
        <w:ind w:firstLineChars="170" w:firstLine="357"/>
        <w:rPr>
          <w:rFonts w:ascii="宋体" w:hAnsi="宋体" w:hint="eastAsia"/>
          <w:kern w:val="0"/>
          <w:szCs w:val="18"/>
        </w:rPr>
      </w:pPr>
      <w:r w:rsidRPr="004A7708">
        <w:rPr>
          <w:rFonts w:ascii="宋体" w:hAnsi="宋体" w:hint="eastAsia"/>
          <w:kern w:val="0"/>
          <w:szCs w:val="18"/>
        </w:rPr>
        <w:t>《产品召回控制程序》</w:t>
      </w:r>
    </w:p>
    <w:p w:rsidR="008A1470" w:rsidRPr="00D17DC6" w:rsidRDefault="008A1470" w:rsidP="008A1470">
      <w:pPr>
        <w:spacing w:line="276" w:lineRule="auto"/>
        <w:ind w:firstLine="1"/>
        <w:rPr>
          <w:rFonts w:ascii="黑体" w:eastAsia="黑体" w:hAnsi="宋体" w:hint="eastAsia"/>
          <w:bCs/>
          <w:kern w:val="0"/>
          <w:szCs w:val="18"/>
        </w:rPr>
      </w:pPr>
      <w:smartTag w:uri="urn:schemas-microsoft-com:office:smarttags" w:element="chsdate">
        <w:smartTagPr>
          <w:attr w:name="IsROCDate" w:val="False"/>
          <w:attr w:name="IsLunarDate" w:val="False"/>
          <w:attr w:name="Day" w:val="30"/>
          <w:attr w:name="Month" w:val="12"/>
          <w:attr w:name="Year" w:val="1899"/>
        </w:smartTagPr>
        <w:r>
          <w:rPr>
            <w:rFonts w:ascii="黑体" w:eastAsia="黑体" w:hAnsi="宋体" w:hint="eastAsia"/>
            <w:kern w:val="0"/>
            <w:szCs w:val="18"/>
          </w:rPr>
          <w:t>8.3.3</w:t>
        </w:r>
      </w:smartTag>
      <w:r>
        <w:rPr>
          <w:rFonts w:ascii="黑体" w:eastAsia="黑体" w:hAnsi="宋体" w:hint="eastAsia"/>
          <w:kern w:val="0"/>
          <w:szCs w:val="18"/>
        </w:rPr>
        <w:t>.4</w:t>
      </w:r>
      <w:r w:rsidRPr="00D17DC6">
        <w:rPr>
          <w:rFonts w:ascii="黑体" w:eastAsia="黑体" w:hAnsi="宋体" w:hint="eastAsia"/>
          <w:bCs/>
          <w:kern w:val="0"/>
          <w:szCs w:val="18"/>
        </w:rPr>
        <w:t xml:space="preserve"> 危害记录的建立、保持和控制可追溯性记录系统</w:t>
      </w:r>
    </w:p>
    <w:p w:rsidR="008A1470" w:rsidRPr="004A7708" w:rsidRDefault="008A1470" w:rsidP="008A1470">
      <w:pPr>
        <w:spacing w:line="276" w:lineRule="auto"/>
        <w:ind w:firstLineChars="200" w:firstLine="420"/>
        <w:rPr>
          <w:rFonts w:ascii="宋体" w:hAnsi="宋体" w:hint="eastAsia"/>
          <w:kern w:val="0"/>
          <w:szCs w:val="16"/>
        </w:rPr>
      </w:pPr>
      <w:r w:rsidRPr="004A7708">
        <w:rPr>
          <w:rFonts w:ascii="宋体" w:hAnsi="宋体" w:hint="eastAsia"/>
          <w:kern w:val="0"/>
          <w:szCs w:val="18"/>
        </w:rPr>
        <w:t>公司应根据本部分对相关记录的要求和其具体情况建立危害识别、评估、预防或控制和监视、评价、防范过程的危害可追溯性记录系统，</w:t>
      </w:r>
      <w:r w:rsidRPr="004A7708">
        <w:rPr>
          <w:rFonts w:ascii="宋体" w:hAnsi="宋体" w:hint="eastAsia"/>
          <w:kern w:val="0"/>
          <w:szCs w:val="16"/>
        </w:rPr>
        <w:t>以实现对产品中危害的可追溯性。危害可追溯性记录系统应符合以下方面的要求：</w:t>
      </w:r>
    </w:p>
    <w:p w:rsidR="008A1470" w:rsidRPr="004A7708" w:rsidRDefault="008A1470" w:rsidP="008A1470">
      <w:pPr>
        <w:spacing w:line="276" w:lineRule="auto"/>
        <w:ind w:firstLineChars="200" w:firstLine="420"/>
        <w:rPr>
          <w:rFonts w:ascii="宋体" w:hAnsi="宋体" w:hint="eastAsia"/>
          <w:kern w:val="0"/>
          <w:szCs w:val="16"/>
        </w:rPr>
      </w:pPr>
      <w:r w:rsidRPr="004A7708">
        <w:rPr>
          <w:rFonts w:ascii="宋体" w:hAnsi="宋体"/>
          <w:kern w:val="0"/>
          <w:szCs w:val="16"/>
        </w:rPr>
        <w:t xml:space="preserve">a) </w:t>
      </w:r>
      <w:r w:rsidRPr="004A7708">
        <w:rPr>
          <w:rFonts w:ascii="宋体" w:hAnsi="宋体" w:hint="eastAsia"/>
          <w:kern w:val="0"/>
          <w:szCs w:val="16"/>
        </w:rPr>
        <w:t>过程本身的记录保持完整性，相关过程的记录之间具有关联性；</w:t>
      </w:r>
    </w:p>
    <w:p w:rsidR="008A1470" w:rsidRPr="004A7708" w:rsidRDefault="008A1470" w:rsidP="008A1470">
      <w:pPr>
        <w:spacing w:line="276" w:lineRule="auto"/>
        <w:ind w:firstLineChars="171" w:firstLine="359"/>
        <w:rPr>
          <w:rFonts w:ascii="宋体" w:hAnsi="宋体" w:hint="eastAsia"/>
          <w:kern w:val="0"/>
          <w:szCs w:val="16"/>
        </w:rPr>
      </w:pPr>
      <w:r w:rsidRPr="004A7708">
        <w:rPr>
          <w:rFonts w:ascii="宋体" w:hAnsi="宋体"/>
          <w:kern w:val="0"/>
          <w:szCs w:val="16"/>
        </w:rPr>
        <w:t xml:space="preserve"> b) </w:t>
      </w:r>
      <w:r w:rsidRPr="004A7708">
        <w:rPr>
          <w:rFonts w:ascii="宋体" w:hAnsi="宋体" w:hint="eastAsia"/>
          <w:kern w:val="0"/>
          <w:szCs w:val="16"/>
        </w:rPr>
        <w:t>过程运行记录包括能够证实过程符合性的关键特征；</w:t>
      </w:r>
    </w:p>
    <w:p w:rsidR="008A1470" w:rsidRPr="004A7708" w:rsidRDefault="008A1470" w:rsidP="008A1470">
      <w:pPr>
        <w:spacing w:line="276" w:lineRule="auto"/>
        <w:ind w:firstLineChars="171" w:firstLine="359"/>
        <w:rPr>
          <w:rFonts w:ascii="宋体" w:hAnsi="宋体" w:hint="eastAsia"/>
          <w:kern w:val="0"/>
          <w:szCs w:val="16"/>
        </w:rPr>
      </w:pPr>
      <w:r w:rsidRPr="004A7708">
        <w:rPr>
          <w:rFonts w:ascii="宋体" w:hAnsi="宋体"/>
          <w:kern w:val="0"/>
          <w:szCs w:val="16"/>
        </w:rPr>
        <w:t xml:space="preserve"> c) </w:t>
      </w:r>
      <w:r w:rsidRPr="004A7708">
        <w:rPr>
          <w:rFonts w:ascii="宋体" w:hAnsi="宋体" w:hint="eastAsia"/>
          <w:kern w:val="0"/>
          <w:szCs w:val="16"/>
        </w:rPr>
        <w:t>过程运行结果的记录包括能够证实过程有效性的关键特性；</w:t>
      </w:r>
    </w:p>
    <w:p w:rsidR="008A1470" w:rsidRPr="004A7708" w:rsidRDefault="008A1470" w:rsidP="008A1470">
      <w:pPr>
        <w:spacing w:line="276" w:lineRule="auto"/>
        <w:ind w:firstLineChars="200" w:firstLine="420"/>
        <w:rPr>
          <w:rFonts w:ascii="宋体" w:hAnsi="宋体" w:hint="eastAsia"/>
          <w:kern w:val="0"/>
          <w:szCs w:val="16"/>
        </w:rPr>
      </w:pPr>
      <w:r w:rsidRPr="004A7708">
        <w:rPr>
          <w:rFonts w:ascii="宋体" w:hAnsi="宋体"/>
          <w:kern w:val="0"/>
          <w:szCs w:val="16"/>
        </w:rPr>
        <w:t xml:space="preserve">d) </w:t>
      </w:r>
      <w:r w:rsidRPr="004A7708">
        <w:rPr>
          <w:rFonts w:ascii="宋体" w:hAnsi="宋体" w:hint="eastAsia"/>
          <w:kern w:val="0"/>
          <w:szCs w:val="16"/>
        </w:rPr>
        <w:t>过程之间接口的记录包括输入输出信息的链接关系；</w:t>
      </w:r>
    </w:p>
    <w:p w:rsidR="008A1470" w:rsidRPr="004A7708" w:rsidRDefault="008A1470" w:rsidP="008A1470">
      <w:pPr>
        <w:spacing w:line="276" w:lineRule="auto"/>
        <w:ind w:firstLineChars="200" w:firstLine="420"/>
        <w:rPr>
          <w:rFonts w:ascii="宋体" w:hAnsi="宋体" w:hint="eastAsia"/>
          <w:kern w:val="0"/>
          <w:szCs w:val="16"/>
        </w:rPr>
      </w:pPr>
      <w:r w:rsidRPr="004A7708">
        <w:rPr>
          <w:rFonts w:ascii="宋体" w:hAnsi="宋体"/>
          <w:kern w:val="0"/>
          <w:szCs w:val="16"/>
        </w:rPr>
        <w:t xml:space="preserve">e) </w:t>
      </w:r>
      <w:r w:rsidRPr="004A7708">
        <w:rPr>
          <w:rFonts w:ascii="宋体" w:hAnsi="宋体" w:hint="eastAsia"/>
          <w:kern w:val="0"/>
          <w:szCs w:val="16"/>
        </w:rPr>
        <w:t>注明过程运行的地点、操作者和日期</w:t>
      </w:r>
      <w:r w:rsidRPr="004A7708">
        <w:rPr>
          <w:rFonts w:ascii="宋体" w:hAnsi="宋体"/>
          <w:kern w:val="0"/>
          <w:szCs w:val="16"/>
        </w:rPr>
        <w:t xml:space="preserve">( </w:t>
      </w:r>
      <w:r w:rsidRPr="004A7708">
        <w:rPr>
          <w:rFonts w:ascii="宋体" w:hAnsi="宋体" w:hint="eastAsia"/>
          <w:kern w:val="0"/>
          <w:szCs w:val="16"/>
        </w:rPr>
        <w:t>必要时，注明时间</w:t>
      </w:r>
      <w:r w:rsidRPr="004A7708">
        <w:rPr>
          <w:rFonts w:ascii="宋体" w:hAnsi="宋体"/>
          <w:kern w:val="0"/>
          <w:szCs w:val="16"/>
        </w:rPr>
        <w:t xml:space="preserve"> )</w:t>
      </w:r>
      <w:r w:rsidRPr="004A7708">
        <w:rPr>
          <w:rFonts w:ascii="宋体" w:hAnsi="宋体" w:hint="eastAsia"/>
          <w:kern w:val="0"/>
          <w:szCs w:val="16"/>
        </w:rPr>
        <w:t>。</w:t>
      </w:r>
    </w:p>
    <w:p w:rsidR="008A1470" w:rsidRPr="004A7708" w:rsidRDefault="008A1470" w:rsidP="008A1470">
      <w:pPr>
        <w:spacing w:line="276" w:lineRule="auto"/>
        <w:ind w:firstLineChars="170" w:firstLine="357"/>
        <w:rPr>
          <w:rFonts w:ascii="宋体" w:hAnsi="宋体" w:hint="eastAsia"/>
          <w:kern w:val="0"/>
          <w:szCs w:val="18"/>
        </w:rPr>
      </w:pPr>
      <w:r w:rsidRPr="004A7708">
        <w:rPr>
          <w:rFonts w:ascii="宋体" w:hAnsi="宋体" w:hint="eastAsia"/>
          <w:kern w:val="0"/>
          <w:szCs w:val="18"/>
        </w:rPr>
        <w:t>当相关因素发生变化时，如必要，公司应更新或改进危害可追溯性记录系统。危害可追溯性记录系统应经最高管理者批准并按照</w:t>
      </w:r>
      <w:r w:rsidRPr="004A7708">
        <w:rPr>
          <w:rFonts w:ascii="宋体" w:hAnsi="宋体" w:hint="eastAsia"/>
          <w:kern w:val="0"/>
          <w:szCs w:val="14"/>
        </w:rPr>
        <w:t>《</w:t>
      </w:r>
      <w:r>
        <w:rPr>
          <w:rFonts w:ascii="宋体" w:hAnsi="宋体" w:hint="eastAsia"/>
          <w:kern w:val="0"/>
          <w:szCs w:val="14"/>
        </w:rPr>
        <w:t>文件控制程序</w:t>
      </w:r>
      <w:r w:rsidRPr="004A7708">
        <w:rPr>
          <w:rFonts w:ascii="宋体" w:hAnsi="宋体" w:hint="eastAsia"/>
          <w:kern w:val="0"/>
          <w:szCs w:val="14"/>
        </w:rPr>
        <w:t>》、《记录控制程序》</w:t>
      </w:r>
      <w:r w:rsidRPr="004A7708">
        <w:rPr>
          <w:rFonts w:ascii="宋体" w:hAnsi="宋体" w:hint="eastAsia"/>
          <w:kern w:val="0"/>
          <w:szCs w:val="18"/>
        </w:rPr>
        <w:t>要求保持记录</w:t>
      </w:r>
      <w:r w:rsidRPr="004A7708">
        <w:rPr>
          <w:rFonts w:ascii="宋体" w:hAnsi="宋体"/>
          <w:kern w:val="0"/>
          <w:szCs w:val="18"/>
        </w:rPr>
        <w:t xml:space="preserve">( </w:t>
      </w:r>
      <w:r w:rsidRPr="004A7708">
        <w:rPr>
          <w:rFonts w:ascii="宋体" w:hAnsi="宋体" w:hint="eastAsia"/>
          <w:kern w:val="0"/>
          <w:szCs w:val="18"/>
        </w:rPr>
        <w:t>见</w:t>
      </w:r>
      <w:r w:rsidRPr="004A7708">
        <w:rPr>
          <w:rFonts w:ascii="宋体" w:hAnsi="宋体"/>
          <w:kern w:val="0"/>
          <w:szCs w:val="18"/>
        </w:rPr>
        <w:t xml:space="preserve"> </w:t>
      </w:r>
      <w:smartTag w:uri="urn:schemas-microsoft-com:office:smarttags" w:element="chsdate">
        <w:smartTagPr>
          <w:attr w:name="IsROCDate" w:val="False"/>
          <w:attr w:name="IsLunarDate" w:val="False"/>
          <w:attr w:name="Day" w:val="30"/>
          <w:attr w:name="Month" w:val="12"/>
          <w:attr w:name="Year" w:val="1899"/>
        </w:smartTagPr>
        <w:r w:rsidRPr="004A7708">
          <w:rPr>
            <w:rFonts w:ascii="宋体" w:hAnsi="宋体"/>
            <w:kern w:val="0"/>
            <w:szCs w:val="18"/>
          </w:rPr>
          <w:t>4.2.4</w:t>
        </w:r>
      </w:smartTag>
      <w:r w:rsidRPr="004A7708">
        <w:rPr>
          <w:rFonts w:ascii="宋体" w:hAnsi="宋体"/>
          <w:kern w:val="0"/>
          <w:szCs w:val="18"/>
        </w:rPr>
        <w:t>)</w:t>
      </w:r>
      <w:r w:rsidRPr="004A7708">
        <w:rPr>
          <w:rFonts w:ascii="宋体" w:hAnsi="宋体" w:hint="eastAsia"/>
          <w:kern w:val="0"/>
          <w:szCs w:val="18"/>
        </w:rPr>
        <w:t>。</w:t>
      </w:r>
    </w:p>
    <w:p w:rsidR="008A1470" w:rsidRPr="004A7708" w:rsidRDefault="008A1470" w:rsidP="008A1470">
      <w:pPr>
        <w:spacing w:line="276" w:lineRule="auto"/>
        <w:ind w:firstLineChars="200" w:firstLine="420"/>
        <w:rPr>
          <w:rFonts w:ascii="宋体" w:hAnsi="宋体" w:hint="eastAsia"/>
          <w:kern w:val="0"/>
          <w:szCs w:val="18"/>
        </w:rPr>
      </w:pPr>
      <w:r w:rsidRPr="004A7708">
        <w:rPr>
          <w:rFonts w:ascii="宋体" w:hAnsi="宋体" w:hint="eastAsia"/>
          <w:kern w:val="0"/>
          <w:szCs w:val="16"/>
        </w:rPr>
        <w:t>支持性文件及记录：</w:t>
      </w:r>
    </w:p>
    <w:p w:rsidR="008A1470" w:rsidRDefault="008A1470" w:rsidP="008A1470">
      <w:pPr>
        <w:spacing w:line="276" w:lineRule="auto"/>
        <w:ind w:firstLineChars="170" w:firstLine="357"/>
        <w:rPr>
          <w:rFonts w:ascii="宋体" w:hAnsi="宋体" w:hint="eastAsia"/>
          <w:kern w:val="0"/>
          <w:szCs w:val="14"/>
        </w:rPr>
      </w:pPr>
      <w:r>
        <w:rPr>
          <w:rFonts w:ascii="宋体" w:hAnsi="宋体" w:hint="eastAsia"/>
          <w:kern w:val="0"/>
          <w:szCs w:val="14"/>
        </w:rPr>
        <w:t>《文件控制程序》</w:t>
      </w:r>
    </w:p>
    <w:p w:rsidR="008A1470" w:rsidRPr="004A7708" w:rsidRDefault="008A1470" w:rsidP="008A1470">
      <w:pPr>
        <w:spacing w:line="276" w:lineRule="auto"/>
        <w:ind w:firstLineChars="170" w:firstLine="357"/>
        <w:rPr>
          <w:rFonts w:ascii="宋体" w:hAnsi="宋体" w:hint="eastAsia"/>
          <w:kern w:val="0"/>
          <w:szCs w:val="18"/>
        </w:rPr>
      </w:pPr>
      <w:r w:rsidRPr="004A7708">
        <w:rPr>
          <w:rFonts w:ascii="宋体" w:hAnsi="宋体" w:hint="eastAsia"/>
          <w:kern w:val="0"/>
          <w:szCs w:val="14"/>
        </w:rPr>
        <w:t>《记录控制程序》</w:t>
      </w:r>
    </w:p>
    <w:p w:rsidR="008A1470" w:rsidRPr="00D17DC6" w:rsidRDefault="008A1470" w:rsidP="008A1470">
      <w:pPr>
        <w:spacing w:line="276" w:lineRule="auto"/>
        <w:ind w:firstLineChars="170" w:firstLine="357"/>
        <w:rPr>
          <w:rFonts w:ascii="宋体" w:hAnsi="宋体" w:hint="eastAsia"/>
          <w:kern w:val="0"/>
          <w:szCs w:val="21"/>
        </w:rPr>
      </w:pPr>
      <w:r w:rsidRPr="00D17DC6">
        <w:rPr>
          <w:rFonts w:ascii="宋体" w:hAnsi="宋体" w:hint="eastAsia"/>
          <w:kern w:val="0"/>
          <w:szCs w:val="21"/>
        </w:rPr>
        <w:t>《</w:t>
      </w:r>
      <w:r w:rsidRPr="00D17DC6">
        <w:rPr>
          <w:rFonts w:ascii="宋体" w:hAnsi="宋体" w:hint="eastAsia"/>
          <w:szCs w:val="21"/>
        </w:rPr>
        <w:t>记录追溯和数据分析控制程序</w:t>
      </w:r>
      <w:r w:rsidRPr="00D17DC6">
        <w:rPr>
          <w:rFonts w:ascii="宋体" w:hAnsi="宋体" w:hint="eastAsia"/>
          <w:kern w:val="0"/>
          <w:szCs w:val="21"/>
        </w:rPr>
        <w:t>》</w:t>
      </w:r>
    </w:p>
    <w:p w:rsidR="008A1470" w:rsidRPr="00D17DC6" w:rsidRDefault="008A1470" w:rsidP="008A1470">
      <w:pPr>
        <w:spacing w:line="276" w:lineRule="auto"/>
        <w:ind w:hanging="1"/>
        <w:rPr>
          <w:rFonts w:ascii="黑体" w:eastAsia="黑体" w:hAnsi="宋体" w:hint="eastAsia"/>
          <w:bCs/>
          <w:kern w:val="0"/>
          <w:szCs w:val="18"/>
        </w:rPr>
      </w:pPr>
      <w:smartTag w:uri="urn:schemas-microsoft-com:office:smarttags" w:element="chsdate">
        <w:smartTagPr>
          <w:attr w:name="IsROCDate" w:val="False"/>
          <w:attr w:name="IsLunarDate" w:val="False"/>
          <w:attr w:name="Day" w:val="30"/>
          <w:attr w:name="Month" w:val="12"/>
          <w:attr w:name="Year" w:val="1899"/>
        </w:smartTagPr>
        <w:r>
          <w:rPr>
            <w:rFonts w:ascii="黑体" w:eastAsia="黑体" w:hAnsi="宋体" w:hint="eastAsia"/>
            <w:kern w:val="0"/>
            <w:szCs w:val="18"/>
          </w:rPr>
          <w:t>8.3.3</w:t>
        </w:r>
      </w:smartTag>
      <w:r>
        <w:rPr>
          <w:rFonts w:ascii="黑体" w:eastAsia="黑体" w:hAnsi="宋体" w:hint="eastAsia"/>
          <w:kern w:val="0"/>
          <w:szCs w:val="18"/>
        </w:rPr>
        <w:t>.5</w:t>
      </w:r>
      <w:r w:rsidRPr="00D17DC6">
        <w:rPr>
          <w:rFonts w:ascii="黑体" w:eastAsia="黑体" w:hAnsi="宋体" w:hint="eastAsia"/>
          <w:bCs/>
          <w:kern w:val="0"/>
          <w:szCs w:val="18"/>
        </w:rPr>
        <w:t>消费者食用安全的监视与评估</w:t>
      </w:r>
    </w:p>
    <w:p w:rsidR="008A1470" w:rsidRPr="004A7708" w:rsidRDefault="008A1470" w:rsidP="008A1470">
      <w:pPr>
        <w:spacing w:line="276" w:lineRule="auto"/>
        <w:ind w:firstLineChars="170" w:firstLine="357"/>
        <w:rPr>
          <w:rFonts w:ascii="宋体" w:hAnsi="宋体" w:hint="eastAsia"/>
          <w:kern w:val="0"/>
          <w:szCs w:val="18"/>
        </w:rPr>
      </w:pPr>
      <w:r w:rsidRPr="004A7708">
        <w:rPr>
          <w:rFonts w:ascii="宋体" w:hAnsi="宋体" w:hint="eastAsia"/>
          <w:kern w:val="0"/>
          <w:szCs w:val="18"/>
        </w:rPr>
        <w:t>公司应采用适宜的方法和频次监视已放行特定产品的食用安全状况，包括消费者抱怨、投诉等反馈信息，以测量食品安全管理体系运行的有效性，为保障产品的食用安全提供所需的信息。</w:t>
      </w:r>
    </w:p>
    <w:p w:rsidR="008A1470" w:rsidRPr="004A7708" w:rsidRDefault="008A1470" w:rsidP="008A1470">
      <w:pPr>
        <w:spacing w:line="276" w:lineRule="auto"/>
        <w:ind w:firstLineChars="170" w:firstLine="357"/>
        <w:rPr>
          <w:rFonts w:ascii="宋体" w:hAnsi="宋体" w:hint="eastAsia"/>
          <w:kern w:val="0"/>
          <w:szCs w:val="18"/>
        </w:rPr>
      </w:pPr>
      <w:r w:rsidRPr="004A7708">
        <w:rPr>
          <w:rFonts w:ascii="宋体" w:hAnsi="宋体"/>
          <w:kern w:val="0"/>
          <w:szCs w:val="18"/>
        </w:rPr>
        <w:t xml:space="preserve">HACCP </w:t>
      </w:r>
      <w:r w:rsidRPr="004A7708">
        <w:rPr>
          <w:rFonts w:ascii="宋体" w:hAnsi="宋体" w:hint="eastAsia"/>
          <w:kern w:val="0"/>
          <w:szCs w:val="18"/>
        </w:rPr>
        <w:t>小组应针对</w:t>
      </w:r>
      <w:r w:rsidRPr="004A7708">
        <w:rPr>
          <w:rFonts w:ascii="宋体" w:hAnsi="宋体"/>
          <w:kern w:val="0"/>
          <w:szCs w:val="18"/>
        </w:rPr>
        <w:t xml:space="preserve"> HACCP </w:t>
      </w:r>
      <w:r>
        <w:rPr>
          <w:rFonts w:ascii="宋体" w:hAnsi="宋体" w:hint="eastAsia"/>
          <w:kern w:val="0"/>
          <w:szCs w:val="18"/>
        </w:rPr>
        <w:t>计划控制的每种显著</w:t>
      </w:r>
      <w:r w:rsidRPr="004A7708">
        <w:rPr>
          <w:rFonts w:ascii="宋体" w:hAnsi="宋体" w:hint="eastAsia"/>
          <w:kern w:val="0"/>
          <w:szCs w:val="18"/>
        </w:rPr>
        <w:t>危害</w:t>
      </w:r>
      <w:r w:rsidRPr="004A7708">
        <w:rPr>
          <w:rFonts w:ascii="宋体" w:hAnsi="宋体"/>
          <w:kern w:val="0"/>
          <w:szCs w:val="18"/>
        </w:rPr>
        <w:t xml:space="preserve">, </w:t>
      </w:r>
      <w:r w:rsidRPr="004A7708">
        <w:rPr>
          <w:rFonts w:ascii="宋体" w:hAnsi="宋体" w:hint="eastAsia"/>
          <w:kern w:val="0"/>
          <w:szCs w:val="18"/>
        </w:rPr>
        <w:t>根据监视的结果评价已放行特定产品中安全危害的状况。公司应对危害评价的结果予以确认。</w:t>
      </w:r>
    </w:p>
    <w:p w:rsidR="008A1470" w:rsidRPr="004A7708" w:rsidRDefault="008A1470" w:rsidP="008A1470">
      <w:pPr>
        <w:spacing w:line="276" w:lineRule="auto"/>
        <w:ind w:firstLineChars="170" w:firstLine="357"/>
        <w:rPr>
          <w:rFonts w:ascii="宋体" w:hAnsi="宋体" w:hint="eastAsia"/>
          <w:kern w:val="0"/>
          <w:szCs w:val="18"/>
        </w:rPr>
      </w:pPr>
      <w:r w:rsidRPr="004A7708">
        <w:rPr>
          <w:rFonts w:ascii="宋体" w:hAnsi="宋体" w:hint="eastAsia"/>
          <w:kern w:val="0"/>
          <w:szCs w:val="18"/>
        </w:rPr>
        <w:t>实施监视的人员应经组织授权，并经过适当培训。</w:t>
      </w:r>
    </w:p>
    <w:p w:rsidR="008A1470" w:rsidRPr="004A7708" w:rsidRDefault="008A1470" w:rsidP="008A1470">
      <w:pPr>
        <w:spacing w:line="276" w:lineRule="auto"/>
        <w:ind w:firstLineChars="170" w:firstLine="357"/>
        <w:rPr>
          <w:rFonts w:ascii="宋体" w:hAnsi="宋体" w:hint="eastAsia"/>
          <w:kern w:val="0"/>
          <w:szCs w:val="18"/>
        </w:rPr>
      </w:pPr>
      <w:r w:rsidRPr="004A7708">
        <w:rPr>
          <w:rFonts w:ascii="宋体" w:hAnsi="宋体" w:hint="eastAsia"/>
          <w:kern w:val="0"/>
          <w:szCs w:val="18"/>
        </w:rPr>
        <w:t>应按照</w:t>
      </w:r>
      <w:r w:rsidRPr="004A7708">
        <w:rPr>
          <w:rFonts w:ascii="宋体" w:hAnsi="宋体" w:hint="eastAsia"/>
          <w:kern w:val="0"/>
          <w:szCs w:val="14"/>
        </w:rPr>
        <w:t>《</w:t>
      </w:r>
      <w:r>
        <w:rPr>
          <w:rFonts w:ascii="宋体" w:hAnsi="宋体" w:hint="eastAsia"/>
          <w:kern w:val="0"/>
          <w:szCs w:val="14"/>
        </w:rPr>
        <w:t>文件控制程序</w:t>
      </w:r>
      <w:r w:rsidRPr="004A7708">
        <w:rPr>
          <w:rFonts w:ascii="宋体" w:hAnsi="宋体" w:hint="eastAsia"/>
          <w:kern w:val="0"/>
          <w:szCs w:val="14"/>
        </w:rPr>
        <w:t>》、《记录控制程序》要求</w:t>
      </w:r>
      <w:r w:rsidRPr="004A7708">
        <w:rPr>
          <w:rFonts w:ascii="宋体" w:hAnsi="宋体" w:hint="eastAsia"/>
          <w:kern w:val="0"/>
          <w:szCs w:val="18"/>
        </w:rPr>
        <w:t>保持监视和监视人员以及危害评价依据和结果的记录</w:t>
      </w:r>
      <w:r w:rsidRPr="004A7708">
        <w:rPr>
          <w:rFonts w:ascii="宋体" w:hAnsi="宋体" w:hint="eastAsia"/>
          <w:kern w:val="0"/>
          <w:szCs w:val="4"/>
        </w:rPr>
        <w:t>。</w:t>
      </w:r>
      <w:r w:rsidRPr="004A7708">
        <w:rPr>
          <w:rFonts w:ascii="宋体" w:hAnsi="宋体"/>
          <w:kern w:val="0"/>
          <w:szCs w:val="4"/>
        </w:rPr>
        <w:t xml:space="preserve"> </w:t>
      </w:r>
    </w:p>
    <w:p w:rsidR="008A1470" w:rsidRPr="004A7708" w:rsidRDefault="008A1470" w:rsidP="008A1470">
      <w:pPr>
        <w:spacing w:line="276" w:lineRule="auto"/>
        <w:ind w:firstLine="358"/>
        <w:rPr>
          <w:rFonts w:ascii="宋体" w:hAnsi="宋体" w:hint="eastAsia"/>
          <w:kern w:val="0"/>
          <w:szCs w:val="18"/>
        </w:rPr>
      </w:pPr>
      <w:r w:rsidRPr="004A7708">
        <w:rPr>
          <w:rFonts w:ascii="宋体" w:hAnsi="宋体" w:hint="eastAsia"/>
          <w:kern w:val="0"/>
          <w:szCs w:val="16"/>
        </w:rPr>
        <w:t>支持性文件及记录：</w:t>
      </w:r>
    </w:p>
    <w:p w:rsidR="008A1470" w:rsidRPr="004A7708" w:rsidRDefault="008A1470" w:rsidP="008A1470">
      <w:pPr>
        <w:spacing w:line="276" w:lineRule="auto"/>
        <w:ind w:firstLineChars="170" w:firstLine="357"/>
        <w:rPr>
          <w:rFonts w:ascii="宋体" w:hAnsi="宋体" w:hint="eastAsia"/>
          <w:kern w:val="0"/>
          <w:szCs w:val="18"/>
        </w:rPr>
      </w:pPr>
      <w:r w:rsidRPr="004A7708">
        <w:rPr>
          <w:rFonts w:ascii="宋体" w:hAnsi="宋体" w:hint="eastAsia"/>
          <w:kern w:val="0"/>
          <w:szCs w:val="18"/>
        </w:rPr>
        <w:t>《顾客满意度调查评价控制程序》</w:t>
      </w:r>
    </w:p>
    <w:p w:rsidR="008A1470" w:rsidRPr="004A7708" w:rsidRDefault="008A1470" w:rsidP="008A1470">
      <w:pPr>
        <w:spacing w:line="276" w:lineRule="auto"/>
        <w:ind w:firstLineChars="170" w:firstLine="357"/>
        <w:rPr>
          <w:rFonts w:ascii="宋体" w:hAnsi="宋体" w:hint="eastAsia"/>
          <w:kern w:val="0"/>
          <w:szCs w:val="14"/>
        </w:rPr>
      </w:pPr>
      <w:r w:rsidRPr="004A7708">
        <w:rPr>
          <w:rFonts w:ascii="宋体" w:hAnsi="宋体" w:hint="eastAsia"/>
          <w:kern w:val="0"/>
          <w:szCs w:val="14"/>
        </w:rPr>
        <w:lastRenderedPageBreak/>
        <w:t>《</w:t>
      </w:r>
      <w:r>
        <w:rPr>
          <w:rFonts w:ascii="宋体" w:hAnsi="宋体" w:hint="eastAsia"/>
          <w:kern w:val="0"/>
          <w:szCs w:val="14"/>
        </w:rPr>
        <w:t>文件控制程序</w:t>
      </w:r>
      <w:r w:rsidRPr="004A7708">
        <w:rPr>
          <w:rFonts w:ascii="宋体" w:hAnsi="宋体" w:hint="eastAsia"/>
          <w:kern w:val="0"/>
          <w:szCs w:val="14"/>
        </w:rPr>
        <w:t>》</w:t>
      </w:r>
    </w:p>
    <w:p w:rsidR="008A1470" w:rsidRPr="004A7708" w:rsidRDefault="008A1470" w:rsidP="008A1470">
      <w:pPr>
        <w:spacing w:line="276" w:lineRule="auto"/>
        <w:ind w:firstLineChars="170" w:firstLine="357"/>
        <w:rPr>
          <w:rFonts w:ascii="宋体" w:hAnsi="宋体" w:hint="eastAsia"/>
          <w:kern w:val="0"/>
          <w:szCs w:val="18"/>
        </w:rPr>
      </w:pPr>
      <w:r w:rsidRPr="004A7708">
        <w:rPr>
          <w:rFonts w:ascii="宋体" w:hAnsi="宋体" w:hint="eastAsia"/>
          <w:kern w:val="0"/>
          <w:szCs w:val="14"/>
        </w:rPr>
        <w:t>《记录控制程序》</w:t>
      </w:r>
    </w:p>
    <w:p w:rsidR="008571F0" w:rsidRPr="00DA0928" w:rsidRDefault="008571F0" w:rsidP="00DA0928">
      <w:pPr>
        <w:spacing w:beforeLines="50" w:afterLines="50" w:line="276" w:lineRule="auto"/>
        <w:outlineLvl w:val="1"/>
        <w:rPr>
          <w:rFonts w:ascii="黑体" w:eastAsia="黑体" w:hAnsi="宋体" w:cs="Arial" w:hint="eastAsia"/>
          <w:szCs w:val="21"/>
        </w:rPr>
      </w:pPr>
      <w:bookmarkStart w:id="64" w:name="_Toc204249859"/>
      <w:bookmarkStart w:id="65" w:name="_Toc229414625"/>
      <w:bookmarkEnd w:id="61"/>
      <w:bookmarkEnd w:id="62"/>
      <w:bookmarkEnd w:id="63"/>
      <w:r w:rsidRPr="00DA0928">
        <w:rPr>
          <w:rFonts w:ascii="黑体" w:eastAsia="黑体" w:hAnsi="宋体" w:cs="Arial" w:hint="eastAsia"/>
          <w:szCs w:val="21"/>
        </w:rPr>
        <w:t>8.4数据分析</w:t>
      </w:r>
      <w:bookmarkEnd w:id="64"/>
      <w:bookmarkEnd w:id="65"/>
      <w:r w:rsidR="0094025E" w:rsidRPr="00DA0928">
        <w:rPr>
          <w:rFonts w:ascii="黑体" w:eastAsia="黑体" w:hAnsi="宋体" w:cs="Arial" w:hint="eastAsia"/>
          <w:szCs w:val="21"/>
        </w:rPr>
        <w:t>和控制措施组合的确认</w:t>
      </w:r>
    </w:p>
    <w:p w:rsidR="008571F0" w:rsidRPr="00DA0928" w:rsidRDefault="008571F0" w:rsidP="00DA0928">
      <w:pPr>
        <w:spacing w:line="276" w:lineRule="auto"/>
        <w:outlineLvl w:val="2"/>
        <w:rPr>
          <w:rFonts w:ascii="黑体" w:eastAsia="黑体" w:hAnsi="宋体" w:cs="Arial" w:hint="eastAsia"/>
          <w:szCs w:val="21"/>
        </w:rPr>
      </w:pPr>
      <w:bookmarkStart w:id="66" w:name="_Toc204249860"/>
      <w:bookmarkStart w:id="67" w:name="_Toc229414626"/>
      <w:smartTag w:uri="urn:schemas-microsoft-com:office:smarttags" w:element="chsdate">
        <w:smartTagPr>
          <w:attr w:name="IsROCDate" w:val="False"/>
          <w:attr w:name="IsLunarDate" w:val="False"/>
          <w:attr w:name="Day" w:val="30"/>
          <w:attr w:name="Month" w:val="12"/>
          <w:attr w:name="Year" w:val="1899"/>
        </w:smartTagPr>
        <w:r w:rsidRPr="00DA0928">
          <w:rPr>
            <w:rFonts w:ascii="黑体" w:eastAsia="黑体" w:hAnsi="宋体" w:cs="Arial" w:hint="eastAsia"/>
            <w:szCs w:val="21"/>
          </w:rPr>
          <w:t>8.4.1</w:t>
        </w:r>
      </w:smartTag>
      <w:r w:rsidRPr="00DA0928">
        <w:rPr>
          <w:rFonts w:ascii="黑体" w:eastAsia="黑体" w:hAnsi="宋体" w:cs="Arial" w:hint="eastAsia"/>
          <w:szCs w:val="21"/>
        </w:rPr>
        <w:t>数据分析</w:t>
      </w:r>
      <w:bookmarkEnd w:id="66"/>
      <w:bookmarkEnd w:id="67"/>
    </w:p>
    <w:p w:rsidR="008571F0" w:rsidRPr="00C668A7" w:rsidRDefault="008571F0" w:rsidP="00C668A7">
      <w:pPr>
        <w:spacing w:line="276" w:lineRule="auto"/>
        <w:ind w:firstLineChars="224" w:firstLine="470"/>
        <w:rPr>
          <w:rFonts w:ascii="宋体" w:hAnsi="宋体" w:cs="Arial" w:hint="eastAsia"/>
          <w:szCs w:val="21"/>
        </w:rPr>
      </w:pPr>
      <w:r w:rsidRPr="00C668A7">
        <w:rPr>
          <w:rFonts w:ascii="宋体" w:hAnsi="宋体" w:cs="Arial" w:hint="eastAsia"/>
          <w:szCs w:val="21"/>
        </w:rPr>
        <w:t>公司</w:t>
      </w:r>
      <w:r w:rsidR="00800AF5" w:rsidRPr="00C668A7">
        <w:rPr>
          <w:rFonts w:ascii="宋体" w:hAnsi="宋体" w:cs="Arial" w:hint="eastAsia"/>
          <w:szCs w:val="21"/>
        </w:rPr>
        <w:t>质检</w:t>
      </w:r>
      <w:r w:rsidR="007760D2" w:rsidRPr="00C668A7">
        <w:rPr>
          <w:rFonts w:ascii="宋体" w:hAnsi="宋体" w:cs="Arial" w:hint="eastAsia"/>
          <w:szCs w:val="21"/>
        </w:rPr>
        <w:t>部负责统计技术应用的管理</w:t>
      </w:r>
      <w:r w:rsidRPr="00C668A7">
        <w:rPr>
          <w:rFonts w:ascii="宋体" w:hAnsi="宋体" w:cs="Arial" w:hint="eastAsia"/>
          <w:szCs w:val="21"/>
        </w:rPr>
        <w:t>，收集、整理、分析适当的数据，证实管理体系的适宜性和有效性，并作为改进的依据。</w:t>
      </w:r>
    </w:p>
    <w:p w:rsidR="008571F0" w:rsidRPr="00DA0928" w:rsidRDefault="008571F0" w:rsidP="00DA0928">
      <w:pPr>
        <w:spacing w:line="276" w:lineRule="auto"/>
        <w:outlineLvl w:val="2"/>
        <w:rPr>
          <w:rFonts w:ascii="黑体" w:eastAsia="黑体" w:hAnsi="宋体" w:cs="Arial" w:hint="eastAsia"/>
          <w:szCs w:val="21"/>
        </w:rPr>
      </w:pPr>
      <w:bookmarkStart w:id="68" w:name="_Toc203500243"/>
      <w:bookmarkStart w:id="69" w:name="_Toc204249861"/>
      <w:bookmarkStart w:id="70" w:name="_Toc229414627"/>
      <w:smartTag w:uri="urn:schemas-microsoft-com:office:smarttags" w:element="chsdate">
        <w:smartTagPr>
          <w:attr w:name="IsROCDate" w:val="False"/>
          <w:attr w:name="IsLunarDate" w:val="False"/>
          <w:attr w:name="Day" w:val="30"/>
          <w:attr w:name="Month" w:val="12"/>
          <w:attr w:name="Year" w:val="1899"/>
        </w:smartTagPr>
        <w:r w:rsidRPr="00DA0928">
          <w:rPr>
            <w:rFonts w:ascii="黑体" w:eastAsia="黑体" w:hAnsi="宋体" w:cs="Arial" w:hint="eastAsia"/>
            <w:szCs w:val="21"/>
          </w:rPr>
          <w:t>8.4.2</w:t>
        </w:r>
      </w:smartTag>
      <w:r w:rsidRPr="00DA0928">
        <w:rPr>
          <w:rFonts w:ascii="黑体" w:eastAsia="黑体" w:hAnsi="宋体" w:cs="Arial" w:hint="eastAsia"/>
          <w:szCs w:val="21"/>
        </w:rPr>
        <w:t>控制措施组合的确认</w:t>
      </w:r>
      <w:bookmarkEnd w:id="68"/>
      <w:bookmarkEnd w:id="69"/>
      <w:bookmarkEnd w:id="70"/>
    </w:p>
    <w:p w:rsidR="00E0346D" w:rsidRPr="00C668A7" w:rsidRDefault="008571F0" w:rsidP="00C668A7">
      <w:pPr>
        <w:spacing w:line="276" w:lineRule="auto"/>
        <w:ind w:firstLineChars="224" w:firstLine="470"/>
        <w:rPr>
          <w:rFonts w:ascii="宋体" w:hAnsi="宋体" w:cs="Arial" w:hint="eastAsia"/>
          <w:szCs w:val="21"/>
        </w:rPr>
      </w:pPr>
      <w:r w:rsidRPr="00C668A7">
        <w:rPr>
          <w:rFonts w:ascii="宋体" w:hAnsi="宋体" w:cs="Arial" w:hint="eastAsia"/>
          <w:szCs w:val="21"/>
        </w:rPr>
        <w:t>在控制措施组合初步设计或更改后，食品安全小组负责确认控制措施的组合（操作性前提方案和HACCP</w:t>
      </w:r>
      <w:r w:rsidR="00E0346D" w:rsidRPr="00C668A7">
        <w:rPr>
          <w:rFonts w:ascii="宋体" w:hAnsi="宋体" w:cs="Arial" w:hint="eastAsia"/>
          <w:szCs w:val="21"/>
        </w:rPr>
        <w:t>计划）能否控制已确定食品安全危害.</w:t>
      </w:r>
    </w:p>
    <w:p w:rsidR="008571F0" w:rsidRPr="00C668A7" w:rsidRDefault="0023208F" w:rsidP="0023208F">
      <w:pPr>
        <w:spacing w:line="276" w:lineRule="auto"/>
        <w:rPr>
          <w:rFonts w:ascii="宋体" w:hAnsi="宋体" w:cs="Arial" w:hint="eastAsia"/>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Arial" w:hint="eastAsia"/>
            <w:szCs w:val="21"/>
          </w:rPr>
          <w:t>8.4.2</w:t>
        </w:r>
      </w:smartTag>
      <w:r>
        <w:rPr>
          <w:rFonts w:ascii="宋体" w:hAnsi="宋体" w:cs="Arial" w:hint="eastAsia"/>
          <w:szCs w:val="21"/>
        </w:rPr>
        <w:t>.1</w:t>
      </w:r>
      <w:r w:rsidR="008571F0" w:rsidRPr="00C668A7">
        <w:rPr>
          <w:rFonts w:ascii="宋体" w:hAnsi="宋体" w:cs="Arial" w:hint="eastAsia"/>
          <w:szCs w:val="21"/>
        </w:rPr>
        <w:t>确认内容</w:t>
      </w:r>
      <w:r>
        <w:rPr>
          <w:rFonts w:ascii="宋体" w:hAnsi="宋体" w:cs="Arial" w:hint="eastAsia"/>
          <w:szCs w:val="21"/>
        </w:rPr>
        <w:t xml:space="preserve"> </w:t>
      </w:r>
    </w:p>
    <w:p w:rsidR="008571F0" w:rsidRPr="00C668A7" w:rsidRDefault="0023208F" w:rsidP="00C668A7">
      <w:pPr>
        <w:spacing w:line="276" w:lineRule="auto"/>
        <w:ind w:firstLineChars="224" w:firstLine="470"/>
        <w:rPr>
          <w:rFonts w:ascii="宋体" w:hAnsi="宋体" w:cs="Arial" w:hint="eastAsia"/>
          <w:szCs w:val="21"/>
        </w:rPr>
      </w:pPr>
      <w:r w:rsidRPr="00C668A7">
        <w:rPr>
          <w:rFonts w:ascii="宋体" w:hAnsi="宋体" w:cs="Arial" w:hint="eastAsia"/>
          <w:szCs w:val="21"/>
        </w:rPr>
        <w:t>a</w:t>
      </w:r>
      <w:r>
        <w:rPr>
          <w:rFonts w:ascii="宋体" w:hAnsi="宋体" w:cs="Arial" w:hint="eastAsia"/>
          <w:szCs w:val="21"/>
        </w:rPr>
        <w:t>）</w:t>
      </w:r>
      <w:r w:rsidR="008571F0" w:rsidRPr="00C668A7">
        <w:rPr>
          <w:rFonts w:ascii="宋体" w:hAnsi="宋体" w:cs="Arial" w:hint="eastAsia"/>
          <w:szCs w:val="21"/>
        </w:rPr>
        <w:t>控制措施组合（包括关键限值）,能够实现对所针对食品安全危害设定的预期控制；</w:t>
      </w:r>
    </w:p>
    <w:p w:rsidR="008571F0" w:rsidRPr="00C668A7" w:rsidRDefault="0023208F" w:rsidP="00C668A7">
      <w:pPr>
        <w:spacing w:line="276" w:lineRule="auto"/>
        <w:ind w:firstLineChars="224" w:firstLine="470"/>
        <w:rPr>
          <w:rFonts w:ascii="宋体" w:hAnsi="宋体" w:cs="Arial" w:hint="eastAsia"/>
          <w:szCs w:val="21"/>
        </w:rPr>
      </w:pPr>
      <w:r w:rsidRPr="00C668A7">
        <w:rPr>
          <w:rFonts w:ascii="宋体" w:hAnsi="宋体" w:cs="Arial" w:hint="eastAsia"/>
          <w:szCs w:val="21"/>
        </w:rPr>
        <w:t>b</w:t>
      </w:r>
      <w:r>
        <w:rPr>
          <w:rFonts w:ascii="宋体" w:hAnsi="宋体" w:cs="Arial" w:hint="eastAsia"/>
          <w:szCs w:val="21"/>
        </w:rPr>
        <w:t>）</w:t>
      </w:r>
      <w:r w:rsidR="008571F0" w:rsidRPr="00C668A7">
        <w:rPr>
          <w:rFonts w:ascii="宋体" w:hAnsi="宋体" w:cs="Arial" w:hint="eastAsia"/>
          <w:szCs w:val="21"/>
        </w:rPr>
        <w:t>控制措施组合能够确保满足规定可接受水平的终产品。</w:t>
      </w:r>
    </w:p>
    <w:p w:rsidR="008571F0" w:rsidRPr="00C668A7" w:rsidRDefault="008571F0" w:rsidP="00C668A7">
      <w:pPr>
        <w:spacing w:line="276" w:lineRule="auto"/>
        <w:ind w:firstLineChars="224" w:firstLine="470"/>
        <w:rPr>
          <w:rFonts w:ascii="宋体" w:hAnsi="宋体" w:cs="Arial" w:hint="eastAsia"/>
          <w:szCs w:val="21"/>
        </w:rPr>
      </w:pPr>
      <w:r w:rsidRPr="00C668A7">
        <w:rPr>
          <w:rFonts w:ascii="宋体" w:hAnsi="宋体" w:cs="Arial" w:hint="eastAsia"/>
          <w:szCs w:val="21"/>
        </w:rPr>
        <w:t>当确认结果表明不能</w:t>
      </w:r>
      <w:r w:rsidR="00C249DA" w:rsidRPr="00C668A7">
        <w:rPr>
          <w:rFonts w:ascii="宋体" w:hAnsi="宋体" w:cs="Arial" w:hint="eastAsia"/>
          <w:szCs w:val="21"/>
        </w:rPr>
        <w:t>满足</w:t>
      </w:r>
      <w:r w:rsidRPr="00C668A7">
        <w:rPr>
          <w:rFonts w:ascii="宋体" w:hAnsi="宋体" w:cs="Arial" w:hint="eastAsia"/>
          <w:szCs w:val="21"/>
        </w:rPr>
        <w:t>上述一个或</w:t>
      </w:r>
      <w:r w:rsidR="00C249DA" w:rsidRPr="00C668A7">
        <w:rPr>
          <w:rFonts w:ascii="宋体" w:hAnsi="宋体" w:cs="Arial" w:hint="eastAsia"/>
          <w:szCs w:val="21"/>
        </w:rPr>
        <w:t>两</w:t>
      </w:r>
      <w:r w:rsidRPr="00C668A7">
        <w:rPr>
          <w:rFonts w:ascii="宋体" w:hAnsi="宋体" w:cs="Arial" w:hint="eastAsia"/>
          <w:szCs w:val="21"/>
        </w:rPr>
        <w:t>个要素时，对控制措施系统进行修改和重新评价。修改可能包括控制措施（即</w:t>
      </w:r>
      <w:r w:rsidR="00C249DA" w:rsidRPr="00C668A7">
        <w:rPr>
          <w:rFonts w:ascii="宋体" w:hAnsi="宋体" w:cs="Arial" w:hint="eastAsia"/>
          <w:szCs w:val="21"/>
        </w:rPr>
        <w:t>过程</w:t>
      </w:r>
      <w:r w:rsidRPr="00C668A7">
        <w:rPr>
          <w:rFonts w:ascii="宋体" w:hAnsi="宋体" w:cs="Arial" w:hint="eastAsia"/>
          <w:szCs w:val="21"/>
        </w:rPr>
        <w:t>参数、严格程度和（或）其组</w:t>
      </w:r>
      <w:r w:rsidR="00C249DA" w:rsidRPr="00C668A7">
        <w:rPr>
          <w:rFonts w:ascii="宋体" w:hAnsi="宋体" w:cs="Arial" w:hint="eastAsia"/>
          <w:szCs w:val="21"/>
        </w:rPr>
        <w:t>合）的变更和（或）原料、生产技术、终产品特性、分销方式、</w:t>
      </w:r>
      <w:r w:rsidRPr="00C668A7">
        <w:rPr>
          <w:rFonts w:ascii="宋体" w:hAnsi="宋体" w:cs="Arial" w:hint="eastAsia"/>
          <w:szCs w:val="21"/>
        </w:rPr>
        <w:t>终产品预期用途的变更。</w:t>
      </w:r>
    </w:p>
    <w:p w:rsidR="008571F0" w:rsidRPr="00C668A7" w:rsidRDefault="0023208F" w:rsidP="0023208F">
      <w:pPr>
        <w:spacing w:line="276" w:lineRule="auto"/>
        <w:rPr>
          <w:rFonts w:ascii="宋体" w:hAnsi="宋体" w:cs="Arial" w:hint="eastAsia"/>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Arial" w:hint="eastAsia"/>
            <w:szCs w:val="21"/>
          </w:rPr>
          <w:t>8.4.2</w:t>
        </w:r>
      </w:smartTag>
      <w:r>
        <w:rPr>
          <w:rFonts w:ascii="宋体" w:hAnsi="宋体" w:cs="Arial" w:hint="eastAsia"/>
          <w:szCs w:val="21"/>
        </w:rPr>
        <w:t>.2</w:t>
      </w:r>
      <w:r w:rsidR="008571F0" w:rsidRPr="00C668A7">
        <w:rPr>
          <w:rFonts w:ascii="宋体" w:hAnsi="宋体" w:cs="Arial" w:hint="eastAsia"/>
          <w:szCs w:val="21"/>
        </w:rPr>
        <w:t>确认采用以下方法</w:t>
      </w:r>
      <w:r>
        <w:rPr>
          <w:rFonts w:ascii="宋体" w:hAnsi="宋体" w:cs="Arial" w:hint="eastAsia"/>
          <w:szCs w:val="21"/>
        </w:rPr>
        <w:t xml:space="preserve"> </w:t>
      </w:r>
    </w:p>
    <w:p w:rsidR="008571F0" w:rsidRPr="00C668A7" w:rsidRDefault="008571F0" w:rsidP="00C668A7">
      <w:pPr>
        <w:spacing w:line="276" w:lineRule="auto"/>
        <w:ind w:firstLineChars="224" w:firstLine="470"/>
        <w:rPr>
          <w:rFonts w:ascii="宋体" w:hAnsi="宋体" w:cs="Arial" w:hint="eastAsia"/>
          <w:szCs w:val="21"/>
        </w:rPr>
      </w:pPr>
      <w:r w:rsidRPr="00C668A7">
        <w:rPr>
          <w:rFonts w:ascii="宋体" w:hAnsi="宋体" w:cs="Arial" w:hint="eastAsia"/>
          <w:szCs w:val="21"/>
        </w:rPr>
        <w:t>a</w:t>
      </w:r>
      <w:r w:rsidR="0023208F">
        <w:rPr>
          <w:rFonts w:ascii="宋体" w:hAnsi="宋体" w:cs="Arial" w:hint="eastAsia"/>
          <w:szCs w:val="21"/>
        </w:rPr>
        <w:t>）</w:t>
      </w:r>
      <w:r w:rsidRPr="00C668A7">
        <w:rPr>
          <w:rFonts w:ascii="宋体" w:hAnsi="宋体" w:cs="Arial" w:hint="eastAsia"/>
          <w:szCs w:val="21"/>
        </w:rPr>
        <w:t>参考其他人或单位已完成的确认或历史知识</w:t>
      </w:r>
      <w:r w:rsidR="0023208F">
        <w:rPr>
          <w:rFonts w:ascii="宋体" w:hAnsi="宋体" w:cs="Arial" w:hint="eastAsia"/>
          <w:szCs w:val="21"/>
        </w:rPr>
        <w:t>；</w:t>
      </w:r>
    </w:p>
    <w:p w:rsidR="008571F0" w:rsidRPr="00C668A7" w:rsidRDefault="008571F0" w:rsidP="00C668A7">
      <w:pPr>
        <w:spacing w:line="276" w:lineRule="auto"/>
        <w:ind w:firstLineChars="224" w:firstLine="470"/>
        <w:rPr>
          <w:rFonts w:ascii="宋体" w:hAnsi="宋体" w:cs="Arial" w:hint="eastAsia"/>
          <w:szCs w:val="21"/>
        </w:rPr>
      </w:pPr>
      <w:r w:rsidRPr="00C668A7">
        <w:rPr>
          <w:rFonts w:ascii="宋体" w:hAnsi="宋体" w:cs="Arial" w:hint="eastAsia"/>
          <w:szCs w:val="21"/>
        </w:rPr>
        <w:t>b</w:t>
      </w:r>
      <w:r w:rsidR="0023208F">
        <w:rPr>
          <w:rFonts w:ascii="宋体" w:hAnsi="宋体" w:cs="Arial" w:hint="eastAsia"/>
          <w:szCs w:val="21"/>
        </w:rPr>
        <w:t>）</w:t>
      </w:r>
      <w:r w:rsidRPr="00C668A7">
        <w:rPr>
          <w:rFonts w:ascii="宋体" w:hAnsi="宋体" w:cs="Arial" w:hint="eastAsia"/>
          <w:szCs w:val="21"/>
        </w:rPr>
        <w:t>进行试验模拟过程条件</w:t>
      </w:r>
      <w:r w:rsidR="0023208F">
        <w:rPr>
          <w:rFonts w:ascii="宋体" w:hAnsi="宋体" w:cs="Arial" w:hint="eastAsia"/>
          <w:szCs w:val="21"/>
        </w:rPr>
        <w:t xml:space="preserve">；  </w:t>
      </w:r>
    </w:p>
    <w:p w:rsidR="008571F0" w:rsidRPr="00C668A7" w:rsidRDefault="008571F0" w:rsidP="00C668A7">
      <w:pPr>
        <w:spacing w:line="276" w:lineRule="auto"/>
        <w:ind w:firstLineChars="224" w:firstLine="470"/>
        <w:rPr>
          <w:rFonts w:ascii="宋体" w:hAnsi="宋体" w:cs="Arial" w:hint="eastAsia"/>
          <w:szCs w:val="21"/>
        </w:rPr>
      </w:pPr>
      <w:r w:rsidRPr="00C668A7">
        <w:rPr>
          <w:rFonts w:ascii="宋体" w:hAnsi="宋体" w:cs="Arial" w:hint="eastAsia"/>
          <w:szCs w:val="21"/>
        </w:rPr>
        <w:t>c</w:t>
      </w:r>
      <w:r w:rsidR="0023208F">
        <w:rPr>
          <w:rFonts w:ascii="宋体" w:hAnsi="宋体" w:cs="Arial" w:hint="eastAsia"/>
          <w:szCs w:val="21"/>
        </w:rPr>
        <w:t>）</w:t>
      </w:r>
      <w:r w:rsidRPr="00C668A7">
        <w:rPr>
          <w:rFonts w:ascii="宋体" w:hAnsi="宋体" w:cs="Arial" w:hint="eastAsia"/>
          <w:szCs w:val="21"/>
        </w:rPr>
        <w:t>收集正常操作条件下生物、化学、物理危害的数据</w:t>
      </w:r>
      <w:r w:rsidR="0023208F">
        <w:rPr>
          <w:rFonts w:ascii="宋体" w:hAnsi="宋体" w:cs="Arial" w:hint="eastAsia"/>
          <w:szCs w:val="21"/>
        </w:rPr>
        <w:t>；</w:t>
      </w:r>
    </w:p>
    <w:p w:rsidR="008571F0" w:rsidRPr="00C668A7" w:rsidRDefault="008571F0" w:rsidP="00C668A7">
      <w:pPr>
        <w:spacing w:line="276" w:lineRule="auto"/>
        <w:ind w:firstLineChars="224" w:firstLine="470"/>
        <w:rPr>
          <w:rFonts w:ascii="宋体" w:hAnsi="宋体" w:cs="Arial" w:hint="eastAsia"/>
          <w:szCs w:val="21"/>
        </w:rPr>
      </w:pPr>
      <w:r w:rsidRPr="00C668A7">
        <w:rPr>
          <w:rFonts w:ascii="宋体" w:hAnsi="宋体" w:cs="Arial" w:hint="eastAsia"/>
          <w:szCs w:val="21"/>
        </w:rPr>
        <w:t>d</w:t>
      </w:r>
      <w:r w:rsidR="0023208F">
        <w:rPr>
          <w:rFonts w:ascii="宋体" w:hAnsi="宋体" w:cs="Arial" w:hint="eastAsia"/>
          <w:szCs w:val="21"/>
        </w:rPr>
        <w:t>）</w:t>
      </w:r>
      <w:r w:rsidRPr="00C668A7">
        <w:rPr>
          <w:rFonts w:ascii="宋体" w:hAnsi="宋体" w:cs="Arial" w:hint="eastAsia"/>
          <w:szCs w:val="21"/>
        </w:rPr>
        <w:t>统计学设计的调查</w:t>
      </w:r>
      <w:r w:rsidR="0023208F">
        <w:rPr>
          <w:rFonts w:ascii="宋体" w:hAnsi="宋体" w:cs="Arial" w:hint="eastAsia"/>
          <w:szCs w:val="21"/>
        </w:rPr>
        <w:t>；</w:t>
      </w:r>
    </w:p>
    <w:p w:rsidR="008571F0" w:rsidRPr="00C668A7" w:rsidRDefault="008571F0" w:rsidP="00C668A7">
      <w:pPr>
        <w:spacing w:line="276" w:lineRule="auto"/>
        <w:ind w:firstLineChars="224" w:firstLine="470"/>
        <w:rPr>
          <w:rFonts w:ascii="宋体" w:hAnsi="宋体" w:cs="Arial" w:hint="eastAsia"/>
          <w:szCs w:val="21"/>
        </w:rPr>
      </w:pPr>
      <w:r w:rsidRPr="00C668A7">
        <w:rPr>
          <w:rFonts w:ascii="宋体" w:hAnsi="宋体" w:cs="Arial" w:hint="eastAsia"/>
          <w:szCs w:val="21"/>
        </w:rPr>
        <w:t>e</w:t>
      </w:r>
      <w:r w:rsidR="0023208F">
        <w:rPr>
          <w:rFonts w:ascii="宋体" w:hAnsi="宋体" w:cs="Arial" w:hint="eastAsia"/>
          <w:szCs w:val="21"/>
        </w:rPr>
        <w:t>）</w:t>
      </w:r>
      <w:r w:rsidRPr="00C668A7">
        <w:rPr>
          <w:rFonts w:ascii="宋体" w:hAnsi="宋体" w:cs="Arial" w:hint="eastAsia"/>
          <w:szCs w:val="21"/>
        </w:rPr>
        <w:t>数学模型</w:t>
      </w:r>
      <w:r w:rsidR="0023208F">
        <w:rPr>
          <w:rFonts w:ascii="宋体" w:hAnsi="宋体" w:cs="Arial" w:hint="eastAsia"/>
          <w:szCs w:val="21"/>
        </w:rPr>
        <w:t>；</w:t>
      </w:r>
    </w:p>
    <w:p w:rsidR="008571F0" w:rsidRPr="00C668A7" w:rsidRDefault="008571F0" w:rsidP="00C668A7">
      <w:pPr>
        <w:spacing w:line="276" w:lineRule="auto"/>
        <w:ind w:firstLineChars="224" w:firstLine="470"/>
        <w:rPr>
          <w:rFonts w:ascii="宋体" w:hAnsi="宋体" w:cs="Arial" w:hint="eastAsia"/>
          <w:szCs w:val="21"/>
        </w:rPr>
      </w:pPr>
      <w:r w:rsidRPr="00C668A7">
        <w:rPr>
          <w:rFonts w:ascii="宋体" w:hAnsi="宋体" w:cs="Arial" w:hint="eastAsia"/>
          <w:szCs w:val="21"/>
        </w:rPr>
        <w:t>f</w:t>
      </w:r>
      <w:r w:rsidR="0023208F">
        <w:rPr>
          <w:rFonts w:ascii="宋体" w:hAnsi="宋体" w:cs="Arial" w:hint="eastAsia"/>
          <w:szCs w:val="21"/>
        </w:rPr>
        <w:t>）</w:t>
      </w:r>
      <w:r w:rsidRPr="00C668A7">
        <w:rPr>
          <w:rFonts w:ascii="宋体" w:hAnsi="宋体" w:cs="Arial" w:hint="eastAsia"/>
          <w:szCs w:val="21"/>
        </w:rPr>
        <w:t>附加控制措施、新技术或设备的实施</w:t>
      </w:r>
      <w:r w:rsidR="0023208F">
        <w:rPr>
          <w:rFonts w:ascii="宋体" w:hAnsi="宋体" w:cs="Arial" w:hint="eastAsia"/>
          <w:szCs w:val="21"/>
        </w:rPr>
        <w:t>；</w:t>
      </w:r>
    </w:p>
    <w:p w:rsidR="008571F0" w:rsidRPr="00C668A7" w:rsidRDefault="008571F0" w:rsidP="00C668A7">
      <w:pPr>
        <w:spacing w:line="276" w:lineRule="auto"/>
        <w:ind w:firstLineChars="224" w:firstLine="470"/>
        <w:rPr>
          <w:rFonts w:ascii="宋体" w:hAnsi="宋体" w:cs="Arial" w:hint="eastAsia"/>
          <w:szCs w:val="21"/>
        </w:rPr>
      </w:pPr>
      <w:r w:rsidRPr="00C668A7">
        <w:rPr>
          <w:rFonts w:ascii="宋体" w:hAnsi="宋体" w:cs="Arial" w:hint="eastAsia"/>
          <w:szCs w:val="21"/>
        </w:rPr>
        <w:t>g</w:t>
      </w:r>
      <w:r w:rsidR="0023208F">
        <w:rPr>
          <w:rFonts w:ascii="宋体" w:hAnsi="宋体" w:cs="Arial" w:hint="eastAsia"/>
          <w:szCs w:val="21"/>
        </w:rPr>
        <w:t>）</w:t>
      </w:r>
      <w:r w:rsidRPr="00C668A7">
        <w:rPr>
          <w:rFonts w:ascii="宋体" w:hAnsi="宋体" w:cs="Arial" w:hint="eastAsia"/>
          <w:szCs w:val="21"/>
        </w:rPr>
        <w:t>增加所选控制措施的强度（或严格程度）（如时间、温度、浓度）</w:t>
      </w:r>
      <w:r w:rsidR="0023208F">
        <w:rPr>
          <w:rFonts w:ascii="宋体" w:hAnsi="宋体" w:cs="Arial" w:hint="eastAsia"/>
          <w:szCs w:val="21"/>
        </w:rPr>
        <w:t>；</w:t>
      </w:r>
    </w:p>
    <w:p w:rsidR="008571F0" w:rsidRPr="00C668A7" w:rsidRDefault="008571F0" w:rsidP="00C668A7">
      <w:pPr>
        <w:spacing w:line="276" w:lineRule="auto"/>
        <w:ind w:firstLineChars="224" w:firstLine="470"/>
        <w:rPr>
          <w:rFonts w:ascii="宋体" w:hAnsi="宋体" w:cs="Arial" w:hint="eastAsia"/>
          <w:szCs w:val="21"/>
        </w:rPr>
      </w:pPr>
      <w:r w:rsidRPr="00C668A7">
        <w:rPr>
          <w:rFonts w:ascii="宋体" w:hAnsi="宋体" w:cs="Arial" w:hint="eastAsia"/>
          <w:szCs w:val="21"/>
        </w:rPr>
        <w:t>h</w:t>
      </w:r>
      <w:r w:rsidR="0023208F">
        <w:rPr>
          <w:rFonts w:ascii="宋体" w:hAnsi="宋体" w:cs="Arial" w:hint="eastAsia"/>
          <w:szCs w:val="21"/>
        </w:rPr>
        <w:t>）</w:t>
      </w:r>
      <w:r w:rsidRPr="00C668A7">
        <w:rPr>
          <w:rFonts w:ascii="宋体" w:hAnsi="宋体" w:cs="Arial" w:hint="eastAsia"/>
          <w:szCs w:val="21"/>
        </w:rPr>
        <w:t>需组织控制的其他危害的识别（如以前未确定的紧急情况的危害或关注点，或以前已确定但评价为不需组织加以控制的危害）</w:t>
      </w:r>
      <w:r w:rsidR="0023208F">
        <w:rPr>
          <w:rFonts w:ascii="宋体" w:hAnsi="宋体" w:cs="Arial" w:hint="eastAsia"/>
          <w:szCs w:val="21"/>
        </w:rPr>
        <w:t>；</w:t>
      </w:r>
    </w:p>
    <w:p w:rsidR="008571F0" w:rsidRPr="00C668A7" w:rsidRDefault="008571F0" w:rsidP="00C668A7">
      <w:pPr>
        <w:spacing w:line="276" w:lineRule="auto"/>
        <w:ind w:firstLineChars="224" w:firstLine="470"/>
        <w:rPr>
          <w:rFonts w:ascii="宋体" w:hAnsi="宋体" w:cs="Arial" w:hint="eastAsia"/>
          <w:szCs w:val="21"/>
        </w:rPr>
      </w:pPr>
      <w:r w:rsidRPr="00C668A7">
        <w:rPr>
          <w:rFonts w:ascii="宋体" w:hAnsi="宋体" w:cs="Arial" w:hint="eastAsia"/>
          <w:szCs w:val="21"/>
        </w:rPr>
        <w:t>i</w:t>
      </w:r>
      <w:r w:rsidR="0023208F">
        <w:rPr>
          <w:rFonts w:ascii="宋体" w:hAnsi="宋体" w:cs="Arial" w:hint="eastAsia"/>
          <w:szCs w:val="21"/>
        </w:rPr>
        <w:t>）</w:t>
      </w:r>
      <w:r w:rsidRPr="00C668A7">
        <w:rPr>
          <w:rFonts w:ascii="宋体" w:hAnsi="宋体" w:cs="Arial" w:hint="eastAsia"/>
          <w:szCs w:val="21"/>
        </w:rPr>
        <w:t>危害的出现或其水平的变化（如在配料或食品链其他部分中）</w:t>
      </w:r>
      <w:r w:rsidR="0023208F">
        <w:rPr>
          <w:rFonts w:ascii="宋体" w:hAnsi="宋体" w:cs="Arial" w:hint="eastAsia"/>
          <w:szCs w:val="21"/>
        </w:rPr>
        <w:t>；</w:t>
      </w:r>
    </w:p>
    <w:p w:rsidR="008571F0" w:rsidRPr="00C668A7" w:rsidRDefault="008571F0" w:rsidP="00C668A7">
      <w:pPr>
        <w:spacing w:line="276" w:lineRule="auto"/>
        <w:ind w:firstLineChars="224" w:firstLine="470"/>
        <w:rPr>
          <w:rFonts w:ascii="宋体" w:hAnsi="宋体" w:cs="Arial" w:hint="eastAsia"/>
          <w:szCs w:val="21"/>
        </w:rPr>
      </w:pPr>
      <w:r w:rsidRPr="00C668A7">
        <w:rPr>
          <w:rFonts w:ascii="宋体" w:hAnsi="宋体" w:cs="Arial" w:hint="eastAsia"/>
          <w:szCs w:val="21"/>
        </w:rPr>
        <w:t>j</w:t>
      </w:r>
      <w:r w:rsidR="0023208F">
        <w:rPr>
          <w:rFonts w:ascii="宋体" w:hAnsi="宋体" w:cs="Arial" w:hint="eastAsia"/>
          <w:szCs w:val="21"/>
        </w:rPr>
        <w:t>）</w:t>
      </w:r>
      <w:r w:rsidRPr="00C668A7">
        <w:rPr>
          <w:rFonts w:ascii="宋体" w:hAnsi="宋体" w:cs="Arial" w:hint="eastAsia"/>
          <w:szCs w:val="21"/>
        </w:rPr>
        <w:t>危害对于变化的控制措施发生的反应（如微生物适应性）</w:t>
      </w:r>
      <w:r w:rsidR="0023208F">
        <w:rPr>
          <w:rFonts w:ascii="宋体" w:hAnsi="宋体" w:cs="Arial" w:hint="eastAsia"/>
          <w:szCs w:val="21"/>
        </w:rPr>
        <w:t>；</w:t>
      </w:r>
    </w:p>
    <w:p w:rsidR="008571F0" w:rsidRPr="00C668A7" w:rsidRDefault="008571F0" w:rsidP="00C668A7">
      <w:pPr>
        <w:spacing w:line="276" w:lineRule="auto"/>
        <w:ind w:firstLineChars="224" w:firstLine="470"/>
        <w:rPr>
          <w:rFonts w:ascii="宋体" w:hAnsi="宋体" w:cs="Arial" w:hint="eastAsia"/>
          <w:szCs w:val="21"/>
        </w:rPr>
      </w:pPr>
      <w:r w:rsidRPr="00C668A7">
        <w:rPr>
          <w:rFonts w:ascii="宋体" w:hAnsi="宋体" w:cs="Arial" w:hint="eastAsia"/>
          <w:szCs w:val="21"/>
        </w:rPr>
        <w:t>k</w:t>
      </w:r>
      <w:r w:rsidR="0023208F">
        <w:rPr>
          <w:rFonts w:ascii="宋体" w:hAnsi="宋体" w:cs="Arial" w:hint="eastAsia"/>
          <w:szCs w:val="21"/>
        </w:rPr>
        <w:t>）</w:t>
      </w:r>
      <w:r w:rsidRPr="00C668A7">
        <w:rPr>
          <w:rFonts w:ascii="宋体" w:hAnsi="宋体" w:cs="Arial" w:hint="eastAsia"/>
          <w:szCs w:val="21"/>
        </w:rPr>
        <w:t>食品安全管理体系不明原因的失误，包括如大批量不合格品的产生</w:t>
      </w:r>
      <w:r w:rsidR="0023208F">
        <w:rPr>
          <w:rFonts w:ascii="宋体" w:hAnsi="宋体" w:cs="Arial" w:hint="eastAsia"/>
          <w:szCs w:val="21"/>
        </w:rPr>
        <w:t>。</w:t>
      </w:r>
    </w:p>
    <w:p w:rsidR="008571F0" w:rsidRPr="00C668A7" w:rsidRDefault="008571F0" w:rsidP="00C668A7">
      <w:pPr>
        <w:spacing w:line="276" w:lineRule="auto"/>
        <w:ind w:firstLineChars="224" w:firstLine="470"/>
        <w:rPr>
          <w:rFonts w:ascii="宋体" w:hAnsi="宋体" w:cs="Arial" w:hint="eastAsia"/>
          <w:szCs w:val="21"/>
        </w:rPr>
      </w:pPr>
      <w:r w:rsidRPr="00C668A7">
        <w:rPr>
          <w:rFonts w:ascii="宋体" w:hAnsi="宋体" w:cs="Arial" w:hint="eastAsia"/>
          <w:szCs w:val="21"/>
        </w:rPr>
        <w:t>确认证实控制措施组合的设计不适宜，且经考虑重新设计不可行时，考虑通过适当的信息或标签将信息提供给顾客或消费者。</w:t>
      </w:r>
    </w:p>
    <w:p w:rsidR="008571F0" w:rsidRPr="00C668A7" w:rsidRDefault="008571F0" w:rsidP="00C668A7">
      <w:pPr>
        <w:spacing w:line="276" w:lineRule="auto"/>
        <w:ind w:firstLineChars="224" w:firstLine="470"/>
        <w:rPr>
          <w:rFonts w:ascii="宋体" w:hAnsi="宋体" w:cs="Arial" w:hint="eastAsia"/>
          <w:szCs w:val="21"/>
        </w:rPr>
      </w:pPr>
      <w:r w:rsidRPr="00C668A7">
        <w:rPr>
          <w:rFonts w:ascii="宋体" w:hAnsi="宋体" w:cs="Arial" w:hint="eastAsia"/>
          <w:szCs w:val="21"/>
        </w:rPr>
        <w:t>相关</w:t>
      </w:r>
      <w:r w:rsidR="0054414B" w:rsidRPr="00C668A7">
        <w:rPr>
          <w:rFonts w:ascii="宋体" w:hAnsi="宋体" w:cs="Arial" w:hint="eastAsia"/>
          <w:szCs w:val="21"/>
        </w:rPr>
        <w:t>文件</w:t>
      </w:r>
      <w:r w:rsidRPr="00C668A7">
        <w:rPr>
          <w:rFonts w:ascii="宋体" w:hAnsi="宋体" w:cs="Arial" w:hint="eastAsia"/>
          <w:szCs w:val="21"/>
        </w:rPr>
        <w:t>：《控制措施组合确认单》</w:t>
      </w:r>
    </w:p>
    <w:p w:rsidR="008571F0" w:rsidRPr="00DA0928" w:rsidRDefault="008571F0" w:rsidP="00DA0928">
      <w:pPr>
        <w:spacing w:line="276" w:lineRule="auto"/>
        <w:outlineLvl w:val="2"/>
        <w:rPr>
          <w:rFonts w:ascii="黑体" w:eastAsia="黑体" w:hAnsi="宋体" w:cs="Arial" w:hint="eastAsia"/>
          <w:szCs w:val="21"/>
        </w:rPr>
      </w:pPr>
      <w:bookmarkStart w:id="71" w:name="_Toc203500244"/>
      <w:bookmarkStart w:id="72" w:name="_Toc204249862"/>
      <w:bookmarkStart w:id="73" w:name="_Toc229414628"/>
      <w:smartTag w:uri="urn:schemas-microsoft-com:office:smarttags" w:element="chsdate">
        <w:smartTagPr>
          <w:attr w:name="IsROCDate" w:val="False"/>
          <w:attr w:name="IsLunarDate" w:val="False"/>
          <w:attr w:name="Day" w:val="30"/>
          <w:attr w:name="Month" w:val="12"/>
          <w:attr w:name="Year" w:val="1899"/>
        </w:smartTagPr>
        <w:r w:rsidRPr="00DA0928">
          <w:rPr>
            <w:rFonts w:ascii="黑体" w:eastAsia="黑体" w:hAnsi="宋体" w:cs="Arial" w:hint="eastAsia"/>
            <w:szCs w:val="21"/>
          </w:rPr>
          <w:t>8.4.3</w:t>
        </w:r>
      </w:smartTag>
      <w:r w:rsidRPr="00DA0928">
        <w:rPr>
          <w:rFonts w:ascii="黑体" w:eastAsia="黑体" w:hAnsi="宋体" w:cs="Arial" w:hint="eastAsia"/>
          <w:szCs w:val="21"/>
        </w:rPr>
        <w:t>验证活动结果的分析</w:t>
      </w:r>
      <w:bookmarkEnd w:id="71"/>
      <w:bookmarkEnd w:id="72"/>
      <w:bookmarkEnd w:id="73"/>
    </w:p>
    <w:p w:rsidR="008571F0" w:rsidRPr="00C668A7" w:rsidRDefault="0023208F" w:rsidP="0023208F">
      <w:pPr>
        <w:spacing w:line="276" w:lineRule="auto"/>
        <w:rPr>
          <w:rFonts w:ascii="宋体" w:hAnsi="宋体" w:cs="Arial" w:hint="eastAsia"/>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Arial" w:hint="eastAsia"/>
            <w:szCs w:val="21"/>
          </w:rPr>
          <w:t>8.4.3</w:t>
        </w:r>
      </w:smartTag>
      <w:r>
        <w:rPr>
          <w:rFonts w:ascii="宋体" w:hAnsi="宋体" w:cs="Arial" w:hint="eastAsia"/>
          <w:szCs w:val="21"/>
        </w:rPr>
        <w:t>.1</w:t>
      </w:r>
      <w:r w:rsidR="008571F0" w:rsidRPr="00C668A7">
        <w:rPr>
          <w:rFonts w:ascii="宋体" w:hAnsi="宋体" w:cs="Arial" w:hint="eastAsia"/>
          <w:szCs w:val="21"/>
        </w:rPr>
        <w:t>质量食品安全小组分析验证活动的结果（包括内部审核和外部审核的结果），为达到：</w:t>
      </w:r>
    </w:p>
    <w:p w:rsidR="008571F0" w:rsidRPr="00C668A7" w:rsidRDefault="008571F0" w:rsidP="00C668A7">
      <w:pPr>
        <w:spacing w:line="276" w:lineRule="auto"/>
        <w:ind w:firstLineChars="224" w:firstLine="470"/>
        <w:rPr>
          <w:rFonts w:ascii="宋体" w:hAnsi="宋体" w:cs="Arial" w:hint="eastAsia"/>
          <w:szCs w:val="21"/>
        </w:rPr>
      </w:pPr>
      <w:r w:rsidRPr="00C668A7">
        <w:rPr>
          <w:rFonts w:ascii="宋体" w:hAnsi="宋体" w:cs="Arial" w:hint="eastAsia"/>
          <w:szCs w:val="21"/>
        </w:rPr>
        <w:t>a</w:t>
      </w:r>
      <w:r w:rsidR="0023208F">
        <w:rPr>
          <w:rFonts w:ascii="宋体" w:hAnsi="宋体" w:cs="Arial" w:hint="eastAsia"/>
          <w:szCs w:val="21"/>
        </w:rPr>
        <w:t>）</w:t>
      </w:r>
      <w:r w:rsidRPr="00C668A7">
        <w:rPr>
          <w:rFonts w:ascii="宋体" w:hAnsi="宋体" w:cs="Arial" w:hint="eastAsia"/>
          <w:szCs w:val="21"/>
        </w:rPr>
        <w:t xml:space="preserve">确认体系的整体运行满足策划的安排，满足《食品安全管理体系  </w:t>
      </w:r>
      <w:r w:rsidR="00A54221">
        <w:rPr>
          <w:rFonts w:ascii="宋体" w:hAnsi="宋体" w:cs="Arial" w:hint="eastAsia"/>
          <w:szCs w:val="21"/>
        </w:rPr>
        <w:t>食品链中种类组织的</w:t>
      </w:r>
      <w:r w:rsidRPr="00C668A7">
        <w:rPr>
          <w:rFonts w:ascii="宋体" w:hAnsi="宋体" w:cs="Arial" w:hint="eastAsia"/>
          <w:szCs w:val="21"/>
        </w:rPr>
        <w:t>要求》和公司建立的食品安全管理体系的要求</w:t>
      </w:r>
      <w:r w:rsidR="00A54221">
        <w:rPr>
          <w:rFonts w:ascii="宋体" w:hAnsi="宋体" w:cs="Arial" w:hint="eastAsia"/>
          <w:szCs w:val="21"/>
        </w:rPr>
        <w:t>；</w:t>
      </w:r>
    </w:p>
    <w:p w:rsidR="008571F0" w:rsidRPr="00C668A7" w:rsidRDefault="008571F0" w:rsidP="00C668A7">
      <w:pPr>
        <w:spacing w:line="276" w:lineRule="auto"/>
        <w:ind w:firstLineChars="224" w:firstLine="470"/>
        <w:rPr>
          <w:rFonts w:ascii="宋体" w:hAnsi="宋体" w:cs="Arial" w:hint="eastAsia"/>
          <w:szCs w:val="21"/>
        </w:rPr>
      </w:pPr>
      <w:r w:rsidRPr="00C668A7">
        <w:rPr>
          <w:rFonts w:ascii="宋体" w:hAnsi="宋体" w:cs="Arial" w:hint="eastAsia"/>
          <w:szCs w:val="21"/>
        </w:rPr>
        <w:t>b</w:t>
      </w:r>
      <w:r w:rsidR="0023208F">
        <w:rPr>
          <w:rFonts w:ascii="宋体" w:hAnsi="宋体" w:cs="Arial" w:hint="eastAsia"/>
          <w:szCs w:val="21"/>
        </w:rPr>
        <w:t>）</w:t>
      </w:r>
      <w:r w:rsidRPr="00C668A7">
        <w:rPr>
          <w:rFonts w:ascii="宋体" w:hAnsi="宋体" w:cs="Arial" w:hint="eastAsia"/>
          <w:szCs w:val="21"/>
        </w:rPr>
        <w:t>识别食品安全管理体系改进或更新的需求</w:t>
      </w:r>
      <w:r w:rsidR="00A54221">
        <w:rPr>
          <w:rFonts w:ascii="宋体" w:hAnsi="宋体" w:cs="Arial" w:hint="eastAsia"/>
          <w:szCs w:val="21"/>
        </w:rPr>
        <w:t>；</w:t>
      </w:r>
    </w:p>
    <w:p w:rsidR="008571F0" w:rsidRPr="00C668A7" w:rsidRDefault="008571F0" w:rsidP="00C668A7">
      <w:pPr>
        <w:spacing w:line="276" w:lineRule="auto"/>
        <w:ind w:firstLineChars="224" w:firstLine="470"/>
        <w:rPr>
          <w:rFonts w:ascii="宋体" w:hAnsi="宋体" w:cs="Arial" w:hint="eastAsia"/>
          <w:szCs w:val="21"/>
        </w:rPr>
      </w:pPr>
      <w:r w:rsidRPr="00C668A7">
        <w:rPr>
          <w:rFonts w:ascii="宋体" w:hAnsi="宋体" w:cs="Arial" w:hint="eastAsia"/>
          <w:szCs w:val="21"/>
        </w:rPr>
        <w:t>c</w:t>
      </w:r>
      <w:r w:rsidR="0023208F">
        <w:rPr>
          <w:rFonts w:ascii="宋体" w:hAnsi="宋体" w:cs="Arial" w:hint="eastAsia"/>
          <w:szCs w:val="21"/>
        </w:rPr>
        <w:t>）</w:t>
      </w:r>
      <w:r w:rsidRPr="00C668A7">
        <w:rPr>
          <w:rFonts w:ascii="宋体" w:hAnsi="宋体" w:cs="Arial" w:hint="eastAsia"/>
          <w:szCs w:val="21"/>
        </w:rPr>
        <w:t>识别表明潜在不安全产品高事故风险的趋势</w:t>
      </w:r>
      <w:r w:rsidR="00A54221">
        <w:rPr>
          <w:rFonts w:ascii="宋体" w:hAnsi="宋体" w:cs="Arial" w:hint="eastAsia"/>
          <w:szCs w:val="21"/>
        </w:rPr>
        <w:t>；</w:t>
      </w:r>
    </w:p>
    <w:p w:rsidR="008571F0" w:rsidRPr="00C668A7" w:rsidRDefault="008571F0" w:rsidP="00C668A7">
      <w:pPr>
        <w:spacing w:line="276" w:lineRule="auto"/>
        <w:ind w:firstLineChars="224" w:firstLine="470"/>
        <w:rPr>
          <w:rFonts w:ascii="宋体" w:hAnsi="宋体" w:cs="Arial" w:hint="eastAsia"/>
          <w:szCs w:val="21"/>
        </w:rPr>
      </w:pPr>
      <w:r w:rsidRPr="00C668A7">
        <w:rPr>
          <w:rFonts w:ascii="宋体" w:hAnsi="宋体" w:cs="Arial" w:hint="eastAsia"/>
          <w:szCs w:val="21"/>
        </w:rPr>
        <w:t>d</w:t>
      </w:r>
      <w:r w:rsidR="0023208F">
        <w:rPr>
          <w:rFonts w:ascii="宋体" w:hAnsi="宋体" w:cs="Arial" w:hint="eastAsia"/>
          <w:szCs w:val="21"/>
        </w:rPr>
        <w:t>）</w:t>
      </w:r>
      <w:r w:rsidRPr="00C668A7">
        <w:rPr>
          <w:rFonts w:ascii="宋体" w:hAnsi="宋体" w:cs="Arial" w:hint="eastAsia"/>
          <w:szCs w:val="21"/>
        </w:rPr>
        <w:t>建立信息便于策划与受审核区域状况和重要性有关的内部审核方案</w:t>
      </w:r>
      <w:r w:rsidR="00A54221">
        <w:rPr>
          <w:rFonts w:ascii="宋体" w:hAnsi="宋体" w:cs="Arial" w:hint="eastAsia"/>
          <w:szCs w:val="21"/>
        </w:rPr>
        <w:t>；</w:t>
      </w:r>
    </w:p>
    <w:p w:rsidR="008571F0" w:rsidRPr="00C668A7" w:rsidRDefault="008571F0" w:rsidP="00C668A7">
      <w:pPr>
        <w:spacing w:line="276" w:lineRule="auto"/>
        <w:ind w:firstLineChars="224" w:firstLine="470"/>
        <w:rPr>
          <w:rFonts w:ascii="宋体" w:hAnsi="宋体" w:cs="Arial" w:hint="eastAsia"/>
          <w:szCs w:val="21"/>
        </w:rPr>
      </w:pPr>
      <w:r w:rsidRPr="00C668A7">
        <w:rPr>
          <w:rFonts w:ascii="宋体" w:hAnsi="宋体" w:cs="Arial" w:hint="eastAsia"/>
          <w:szCs w:val="21"/>
        </w:rPr>
        <w:t>e</w:t>
      </w:r>
      <w:r w:rsidR="0023208F">
        <w:rPr>
          <w:rFonts w:ascii="宋体" w:hAnsi="宋体" w:cs="Arial" w:hint="eastAsia"/>
          <w:szCs w:val="21"/>
        </w:rPr>
        <w:t>）</w:t>
      </w:r>
      <w:r w:rsidRPr="00C668A7">
        <w:rPr>
          <w:rFonts w:ascii="宋体" w:hAnsi="宋体" w:cs="Arial" w:hint="eastAsia"/>
          <w:szCs w:val="21"/>
        </w:rPr>
        <w:t>提供证据证明已采取纠正和纠正措施的有效性。</w:t>
      </w:r>
    </w:p>
    <w:p w:rsidR="008571F0" w:rsidRPr="00C668A7" w:rsidRDefault="008571F0" w:rsidP="00C668A7">
      <w:pPr>
        <w:spacing w:line="276" w:lineRule="auto"/>
        <w:ind w:firstLineChars="224" w:firstLine="470"/>
        <w:rPr>
          <w:rFonts w:ascii="宋体" w:hAnsi="宋体" w:cs="Arial" w:hint="eastAsia"/>
          <w:szCs w:val="21"/>
        </w:rPr>
      </w:pPr>
      <w:r w:rsidRPr="00C668A7">
        <w:rPr>
          <w:rFonts w:ascii="宋体" w:hAnsi="宋体" w:cs="Arial" w:hint="eastAsia"/>
          <w:szCs w:val="21"/>
        </w:rPr>
        <w:lastRenderedPageBreak/>
        <w:t>质量食品安全小组对验证活动的结果及内部审核的结果进行全面分析，并将分析结果和随后采取的措施记录在《体系验证结果分析单》。</w:t>
      </w:r>
    </w:p>
    <w:p w:rsidR="008571F0" w:rsidRPr="00C668A7" w:rsidRDefault="0023208F" w:rsidP="0023208F">
      <w:pPr>
        <w:spacing w:line="276" w:lineRule="auto"/>
        <w:rPr>
          <w:rFonts w:ascii="宋体" w:hAnsi="宋体" w:cs="Arial" w:hint="eastAsia"/>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Arial" w:hint="eastAsia"/>
            <w:szCs w:val="21"/>
          </w:rPr>
          <w:t>8.4.3</w:t>
        </w:r>
      </w:smartTag>
      <w:r>
        <w:rPr>
          <w:rFonts w:ascii="宋体" w:hAnsi="宋体" w:cs="Arial" w:hint="eastAsia"/>
          <w:szCs w:val="21"/>
        </w:rPr>
        <w:t>.2</w:t>
      </w:r>
      <w:r w:rsidR="008571F0" w:rsidRPr="00C668A7">
        <w:rPr>
          <w:rFonts w:ascii="宋体" w:hAnsi="宋体" w:cs="Arial" w:hint="eastAsia"/>
          <w:szCs w:val="21"/>
        </w:rPr>
        <w:t>对管理体系从以下四方面进行最初分析确认</w:t>
      </w:r>
      <w:r>
        <w:rPr>
          <w:rFonts w:ascii="宋体" w:hAnsi="宋体" w:cs="Arial" w:hint="eastAsia"/>
          <w:szCs w:val="21"/>
        </w:rPr>
        <w:t xml:space="preserve"> </w:t>
      </w:r>
    </w:p>
    <w:p w:rsidR="008571F0" w:rsidRPr="00C668A7" w:rsidRDefault="00A54221" w:rsidP="00C668A7">
      <w:pPr>
        <w:spacing w:line="276" w:lineRule="auto"/>
        <w:ind w:firstLineChars="224" w:firstLine="470"/>
        <w:rPr>
          <w:rFonts w:ascii="宋体" w:hAnsi="宋体" w:cs="Arial" w:hint="eastAsia"/>
          <w:szCs w:val="21"/>
        </w:rPr>
      </w:pPr>
      <w:r w:rsidRPr="00C668A7">
        <w:rPr>
          <w:rFonts w:ascii="宋体" w:hAnsi="宋体" w:cs="Arial" w:hint="eastAsia"/>
          <w:szCs w:val="21"/>
        </w:rPr>
        <w:t>a</w:t>
      </w:r>
      <w:r>
        <w:rPr>
          <w:rFonts w:ascii="宋体" w:hAnsi="宋体" w:cs="Arial" w:hint="eastAsia"/>
          <w:szCs w:val="21"/>
        </w:rPr>
        <w:t>）</w:t>
      </w:r>
      <w:r w:rsidR="008571F0" w:rsidRPr="00C668A7">
        <w:rPr>
          <w:rFonts w:ascii="宋体" w:hAnsi="宋体" w:cs="Arial" w:hint="eastAsia"/>
          <w:szCs w:val="21"/>
        </w:rPr>
        <w:t>终产品是否满足可接受危害水平？</w:t>
      </w:r>
    </w:p>
    <w:p w:rsidR="008571F0" w:rsidRPr="00C668A7" w:rsidRDefault="00A54221" w:rsidP="00C668A7">
      <w:pPr>
        <w:spacing w:line="276" w:lineRule="auto"/>
        <w:ind w:firstLineChars="224" w:firstLine="470"/>
        <w:rPr>
          <w:rFonts w:ascii="宋体" w:hAnsi="宋体" w:cs="Arial" w:hint="eastAsia"/>
          <w:szCs w:val="21"/>
        </w:rPr>
      </w:pPr>
      <w:r w:rsidRPr="00C668A7">
        <w:rPr>
          <w:rFonts w:ascii="宋体" w:hAnsi="宋体" w:cs="Arial" w:hint="eastAsia"/>
          <w:szCs w:val="21"/>
        </w:rPr>
        <w:t>b</w:t>
      </w:r>
      <w:r>
        <w:rPr>
          <w:rFonts w:ascii="宋体" w:hAnsi="宋体" w:cs="Arial" w:hint="eastAsia"/>
          <w:szCs w:val="21"/>
        </w:rPr>
        <w:t>）</w:t>
      </w:r>
      <w:r w:rsidR="008571F0" w:rsidRPr="00C668A7">
        <w:rPr>
          <w:rFonts w:ascii="宋体" w:hAnsi="宋体" w:cs="Arial" w:hint="eastAsia"/>
          <w:szCs w:val="21"/>
        </w:rPr>
        <w:t>所有潜在危害是否得到确定？</w:t>
      </w:r>
    </w:p>
    <w:p w:rsidR="008571F0" w:rsidRPr="00C668A7" w:rsidRDefault="00A54221" w:rsidP="00C668A7">
      <w:pPr>
        <w:spacing w:line="276" w:lineRule="auto"/>
        <w:ind w:firstLineChars="224" w:firstLine="470"/>
        <w:rPr>
          <w:rFonts w:ascii="宋体" w:hAnsi="宋体" w:cs="Arial" w:hint="eastAsia"/>
          <w:szCs w:val="21"/>
        </w:rPr>
      </w:pPr>
      <w:r w:rsidRPr="00C668A7">
        <w:rPr>
          <w:rFonts w:ascii="宋体" w:hAnsi="宋体" w:cs="Arial" w:hint="eastAsia"/>
          <w:szCs w:val="21"/>
        </w:rPr>
        <w:t>c</w:t>
      </w:r>
      <w:r>
        <w:rPr>
          <w:rFonts w:ascii="宋体" w:hAnsi="宋体" w:cs="Arial" w:hint="eastAsia"/>
          <w:szCs w:val="21"/>
        </w:rPr>
        <w:t>）</w:t>
      </w:r>
      <w:r w:rsidR="008571F0" w:rsidRPr="00C668A7">
        <w:rPr>
          <w:rFonts w:ascii="宋体" w:hAnsi="宋体" w:cs="Arial" w:hint="eastAsia"/>
          <w:szCs w:val="21"/>
        </w:rPr>
        <w:t>HACCP计划从技术和科学角度是否可靠？</w:t>
      </w:r>
    </w:p>
    <w:p w:rsidR="008571F0" w:rsidRPr="00C668A7" w:rsidRDefault="00A54221" w:rsidP="00C668A7">
      <w:pPr>
        <w:spacing w:line="276" w:lineRule="auto"/>
        <w:ind w:firstLineChars="224" w:firstLine="470"/>
        <w:rPr>
          <w:rFonts w:ascii="宋体" w:hAnsi="宋体" w:cs="Arial" w:hint="eastAsia"/>
          <w:szCs w:val="21"/>
        </w:rPr>
      </w:pPr>
      <w:r w:rsidRPr="00C668A7">
        <w:rPr>
          <w:rFonts w:ascii="宋体" w:hAnsi="宋体" w:cs="Arial" w:hint="eastAsia"/>
          <w:szCs w:val="21"/>
        </w:rPr>
        <w:t>d</w:t>
      </w:r>
      <w:r>
        <w:rPr>
          <w:rFonts w:ascii="宋体" w:hAnsi="宋体" w:cs="Arial" w:hint="eastAsia"/>
          <w:szCs w:val="21"/>
        </w:rPr>
        <w:t>）</w:t>
      </w:r>
      <w:r w:rsidR="008571F0" w:rsidRPr="00C668A7">
        <w:rPr>
          <w:rFonts w:ascii="宋体" w:hAnsi="宋体" w:cs="Arial" w:hint="eastAsia"/>
          <w:szCs w:val="21"/>
        </w:rPr>
        <w:t>前提方案从技术和科学角度是否可靠？</w:t>
      </w:r>
    </w:p>
    <w:p w:rsidR="008571F0" w:rsidRPr="00C668A7" w:rsidRDefault="008571F0" w:rsidP="00C668A7">
      <w:pPr>
        <w:spacing w:line="276" w:lineRule="auto"/>
        <w:ind w:firstLineChars="224" w:firstLine="470"/>
        <w:rPr>
          <w:rFonts w:ascii="宋体" w:hAnsi="宋体" w:cs="Arial" w:hint="eastAsia"/>
          <w:szCs w:val="21"/>
        </w:rPr>
      </w:pPr>
      <w:r w:rsidRPr="00C668A7">
        <w:rPr>
          <w:rFonts w:ascii="宋体" w:hAnsi="宋体" w:cs="Arial" w:hint="eastAsia"/>
          <w:szCs w:val="21"/>
        </w:rPr>
        <w:t>以上四方面提供相关证据（科学研究、专家建议、科学刊物、公司试验或观测、公司以往经验等）。</w:t>
      </w:r>
    </w:p>
    <w:p w:rsidR="008571F0" w:rsidRPr="00C668A7" w:rsidRDefault="0023208F" w:rsidP="0023208F">
      <w:pPr>
        <w:spacing w:line="276" w:lineRule="auto"/>
        <w:rPr>
          <w:rFonts w:ascii="宋体" w:hAnsi="宋体" w:cs="Arial" w:hint="eastAsia"/>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Arial" w:hint="eastAsia"/>
            <w:szCs w:val="21"/>
          </w:rPr>
          <w:t>8.4.3</w:t>
        </w:r>
      </w:smartTag>
      <w:r>
        <w:rPr>
          <w:rFonts w:ascii="宋体" w:hAnsi="宋体" w:cs="Arial" w:hint="eastAsia"/>
          <w:szCs w:val="21"/>
        </w:rPr>
        <w:t>.3</w:t>
      </w:r>
      <w:r w:rsidR="008571F0" w:rsidRPr="00C668A7">
        <w:rPr>
          <w:rFonts w:ascii="宋体" w:hAnsi="宋体" w:cs="Arial" w:hint="eastAsia"/>
          <w:szCs w:val="21"/>
        </w:rPr>
        <w:t>为确保管理体系的有效性，每六个月从以下三方面进行周期分析确认</w:t>
      </w:r>
      <w:r>
        <w:rPr>
          <w:rFonts w:ascii="宋体" w:hAnsi="宋体" w:cs="Arial" w:hint="eastAsia"/>
          <w:szCs w:val="21"/>
        </w:rPr>
        <w:t xml:space="preserve"> </w:t>
      </w:r>
    </w:p>
    <w:p w:rsidR="008571F0" w:rsidRPr="00C668A7" w:rsidRDefault="00A54221" w:rsidP="00C668A7">
      <w:pPr>
        <w:spacing w:line="276" w:lineRule="auto"/>
        <w:ind w:firstLineChars="224" w:firstLine="470"/>
        <w:rPr>
          <w:rFonts w:ascii="宋体" w:hAnsi="宋体" w:cs="Arial" w:hint="eastAsia"/>
          <w:szCs w:val="21"/>
        </w:rPr>
      </w:pPr>
      <w:r w:rsidRPr="00C668A7">
        <w:rPr>
          <w:rFonts w:ascii="宋体" w:hAnsi="宋体" w:cs="Arial" w:hint="eastAsia"/>
          <w:szCs w:val="21"/>
        </w:rPr>
        <w:t>a</w:t>
      </w:r>
      <w:r>
        <w:rPr>
          <w:rFonts w:ascii="宋体" w:hAnsi="宋体" w:cs="Arial" w:hint="eastAsia"/>
          <w:szCs w:val="21"/>
        </w:rPr>
        <w:t>）</w:t>
      </w:r>
      <w:r w:rsidR="008571F0" w:rsidRPr="00C668A7">
        <w:rPr>
          <w:rFonts w:ascii="宋体" w:hAnsi="宋体" w:cs="Arial" w:hint="eastAsia"/>
          <w:szCs w:val="21"/>
        </w:rPr>
        <w:t>对危害分析、HACCP计划、前提方案的技术评价</w:t>
      </w:r>
      <w:r>
        <w:rPr>
          <w:rFonts w:ascii="宋体" w:hAnsi="宋体" w:cs="Arial" w:hint="eastAsia"/>
          <w:szCs w:val="21"/>
        </w:rPr>
        <w:t>；</w:t>
      </w:r>
    </w:p>
    <w:p w:rsidR="008571F0" w:rsidRPr="00C668A7" w:rsidRDefault="00A54221" w:rsidP="00C668A7">
      <w:pPr>
        <w:spacing w:line="276" w:lineRule="auto"/>
        <w:ind w:firstLineChars="224" w:firstLine="470"/>
        <w:rPr>
          <w:rFonts w:ascii="宋体" w:hAnsi="宋体" w:cs="Arial" w:hint="eastAsia"/>
          <w:szCs w:val="21"/>
        </w:rPr>
      </w:pPr>
      <w:r w:rsidRPr="00C668A7">
        <w:rPr>
          <w:rFonts w:ascii="宋体" w:hAnsi="宋体" w:cs="Arial" w:hint="eastAsia"/>
          <w:szCs w:val="21"/>
        </w:rPr>
        <w:t>b</w:t>
      </w:r>
      <w:r>
        <w:rPr>
          <w:rFonts w:ascii="宋体" w:hAnsi="宋体" w:cs="Arial" w:hint="eastAsia"/>
          <w:szCs w:val="21"/>
        </w:rPr>
        <w:t>）</w:t>
      </w:r>
      <w:r w:rsidR="008571F0" w:rsidRPr="00C668A7">
        <w:rPr>
          <w:rFonts w:ascii="宋体" w:hAnsi="宋体" w:cs="Arial" w:hint="eastAsia"/>
          <w:szCs w:val="21"/>
        </w:rPr>
        <w:t>对流程图的现场评审</w:t>
      </w:r>
      <w:r>
        <w:rPr>
          <w:rFonts w:ascii="宋体" w:hAnsi="宋体" w:cs="Arial" w:hint="eastAsia"/>
          <w:szCs w:val="21"/>
        </w:rPr>
        <w:t>；</w:t>
      </w:r>
    </w:p>
    <w:p w:rsidR="008571F0" w:rsidRPr="00C668A7" w:rsidRDefault="00A54221" w:rsidP="00C668A7">
      <w:pPr>
        <w:spacing w:line="276" w:lineRule="auto"/>
        <w:ind w:firstLineChars="224" w:firstLine="470"/>
        <w:rPr>
          <w:rFonts w:ascii="宋体" w:hAnsi="宋体" w:cs="Arial" w:hint="eastAsia"/>
          <w:szCs w:val="21"/>
        </w:rPr>
      </w:pPr>
      <w:r w:rsidRPr="00C668A7">
        <w:rPr>
          <w:rFonts w:ascii="宋体" w:hAnsi="宋体" w:cs="Arial" w:hint="eastAsia"/>
          <w:szCs w:val="21"/>
        </w:rPr>
        <w:t>c</w:t>
      </w:r>
      <w:r>
        <w:rPr>
          <w:rFonts w:ascii="宋体" w:hAnsi="宋体" w:cs="Arial" w:hint="eastAsia"/>
          <w:szCs w:val="21"/>
        </w:rPr>
        <w:t>）</w:t>
      </w:r>
      <w:r w:rsidR="008571F0" w:rsidRPr="00C668A7">
        <w:rPr>
          <w:rFonts w:ascii="宋体" w:hAnsi="宋体" w:cs="Arial" w:hint="eastAsia"/>
          <w:szCs w:val="21"/>
        </w:rPr>
        <w:t>对记录的现场评审。</w:t>
      </w:r>
    </w:p>
    <w:p w:rsidR="008571F0" w:rsidRPr="00C668A7" w:rsidRDefault="008571F0" w:rsidP="00C668A7">
      <w:pPr>
        <w:spacing w:line="276" w:lineRule="auto"/>
        <w:ind w:firstLineChars="224" w:firstLine="470"/>
        <w:rPr>
          <w:rFonts w:ascii="宋体" w:hAnsi="宋体" w:cs="Arial" w:hint="eastAsia"/>
          <w:szCs w:val="21"/>
        </w:rPr>
      </w:pPr>
      <w:r w:rsidRPr="00C668A7">
        <w:rPr>
          <w:rFonts w:ascii="宋体" w:hAnsi="宋体" w:cs="Arial" w:hint="eastAsia"/>
          <w:szCs w:val="21"/>
        </w:rPr>
        <w:t>当出现大批量不合格产品或过程、产品、包装发生重大变化，以及随科学发展、技术进步发现新危害时，对体系重新进行分析确认。</w:t>
      </w:r>
    </w:p>
    <w:p w:rsidR="008571F0" w:rsidRPr="00C668A7" w:rsidRDefault="008571F0" w:rsidP="00C668A7">
      <w:pPr>
        <w:spacing w:line="276" w:lineRule="auto"/>
        <w:ind w:firstLineChars="224" w:firstLine="470"/>
        <w:rPr>
          <w:rFonts w:ascii="宋体" w:hAnsi="宋体" w:cs="Arial" w:hint="eastAsia"/>
          <w:szCs w:val="21"/>
        </w:rPr>
      </w:pPr>
      <w:r w:rsidRPr="00C668A7">
        <w:rPr>
          <w:rFonts w:ascii="宋体" w:hAnsi="宋体" w:cs="Arial" w:hint="eastAsia"/>
          <w:szCs w:val="21"/>
        </w:rPr>
        <w:t>食品安全小组将分析结果和随后采取的措施，向最高管理者报告，作为管理评审的输入；同时也作为质量和食品安全管理体系更新的输入。</w:t>
      </w:r>
    </w:p>
    <w:p w:rsidR="008571F0" w:rsidRPr="00C668A7" w:rsidRDefault="008571F0" w:rsidP="00C668A7">
      <w:pPr>
        <w:spacing w:line="276" w:lineRule="auto"/>
        <w:ind w:firstLineChars="224" w:firstLine="470"/>
        <w:rPr>
          <w:rFonts w:ascii="宋体" w:hAnsi="宋体" w:cs="Arial" w:hint="eastAsia"/>
          <w:szCs w:val="21"/>
        </w:rPr>
      </w:pPr>
      <w:r w:rsidRPr="00C668A7">
        <w:rPr>
          <w:rFonts w:ascii="宋体" w:hAnsi="宋体" w:cs="Arial" w:hint="eastAsia"/>
          <w:szCs w:val="21"/>
        </w:rPr>
        <w:t>相关</w:t>
      </w:r>
      <w:r w:rsidR="00E0346D" w:rsidRPr="00C668A7">
        <w:rPr>
          <w:rFonts w:ascii="宋体" w:hAnsi="宋体" w:cs="Arial" w:hint="eastAsia"/>
          <w:szCs w:val="21"/>
        </w:rPr>
        <w:t>文件：</w:t>
      </w:r>
      <w:r w:rsidRPr="00C668A7">
        <w:rPr>
          <w:rFonts w:ascii="宋体" w:hAnsi="宋体" w:cs="Arial" w:hint="eastAsia"/>
          <w:szCs w:val="21"/>
        </w:rPr>
        <w:t>《体系验证结果分析单》</w:t>
      </w:r>
    </w:p>
    <w:p w:rsidR="008571F0" w:rsidRPr="00C668A7" w:rsidRDefault="008571F0" w:rsidP="00C668A7">
      <w:pPr>
        <w:spacing w:beforeLines="50" w:afterLines="50" w:line="276" w:lineRule="auto"/>
        <w:outlineLvl w:val="1"/>
        <w:rPr>
          <w:rFonts w:ascii="黑体" w:eastAsia="黑体" w:hAnsi="宋体" w:cs="Arial" w:hint="eastAsia"/>
          <w:szCs w:val="21"/>
        </w:rPr>
      </w:pPr>
      <w:bookmarkStart w:id="74" w:name="_Toc203500245"/>
      <w:bookmarkStart w:id="75" w:name="_Toc204249863"/>
      <w:bookmarkStart w:id="76" w:name="_Toc229414629"/>
      <w:r w:rsidRPr="00C668A7">
        <w:rPr>
          <w:rFonts w:ascii="黑体" w:eastAsia="黑体" w:hAnsi="宋体" w:cs="Arial" w:hint="eastAsia"/>
          <w:szCs w:val="21"/>
        </w:rPr>
        <w:t>8.5改进</w:t>
      </w:r>
      <w:bookmarkEnd w:id="74"/>
      <w:bookmarkEnd w:id="75"/>
      <w:bookmarkEnd w:id="76"/>
    </w:p>
    <w:p w:rsidR="008571F0" w:rsidRPr="00C668A7" w:rsidRDefault="008571F0" w:rsidP="00C668A7">
      <w:pPr>
        <w:spacing w:line="276" w:lineRule="auto"/>
        <w:outlineLvl w:val="2"/>
        <w:rPr>
          <w:rFonts w:ascii="黑体" w:eastAsia="黑体" w:hAnsi="宋体" w:cs="Arial" w:hint="eastAsia"/>
          <w:szCs w:val="21"/>
        </w:rPr>
      </w:pPr>
      <w:bookmarkStart w:id="77" w:name="_Toc203500246"/>
      <w:bookmarkStart w:id="78" w:name="_Toc204249864"/>
      <w:bookmarkStart w:id="79" w:name="_Toc229414630"/>
      <w:smartTag w:uri="urn:schemas-microsoft-com:office:smarttags" w:element="chsdate">
        <w:smartTagPr>
          <w:attr w:name="IsROCDate" w:val="False"/>
          <w:attr w:name="IsLunarDate" w:val="False"/>
          <w:attr w:name="Day" w:val="30"/>
          <w:attr w:name="Month" w:val="12"/>
          <w:attr w:name="Year" w:val="1899"/>
        </w:smartTagPr>
        <w:r w:rsidRPr="00C668A7">
          <w:rPr>
            <w:rFonts w:ascii="黑体" w:eastAsia="黑体" w:hAnsi="宋体" w:cs="Arial" w:hint="eastAsia"/>
            <w:szCs w:val="21"/>
          </w:rPr>
          <w:t>8.5.1</w:t>
        </w:r>
      </w:smartTag>
      <w:r w:rsidRPr="00C668A7">
        <w:rPr>
          <w:rFonts w:ascii="黑体" w:eastAsia="黑体" w:hAnsi="宋体" w:cs="Arial" w:hint="eastAsia"/>
          <w:szCs w:val="21"/>
        </w:rPr>
        <w:t>持续改进</w:t>
      </w:r>
      <w:bookmarkEnd w:id="77"/>
      <w:bookmarkEnd w:id="78"/>
      <w:bookmarkEnd w:id="79"/>
    </w:p>
    <w:p w:rsidR="008571F0" w:rsidRPr="00C668A7" w:rsidRDefault="008571F0" w:rsidP="00C668A7">
      <w:pPr>
        <w:spacing w:line="276" w:lineRule="auto"/>
        <w:ind w:firstLineChars="224" w:firstLine="470"/>
        <w:rPr>
          <w:rFonts w:ascii="宋体" w:hAnsi="宋体" w:cs="Arial" w:hint="eastAsia"/>
          <w:szCs w:val="21"/>
        </w:rPr>
      </w:pPr>
      <w:r w:rsidRPr="00C668A7">
        <w:rPr>
          <w:rFonts w:ascii="宋体" w:hAnsi="宋体" w:cs="Arial" w:hint="eastAsia"/>
          <w:szCs w:val="21"/>
        </w:rPr>
        <w:t>公司通过</w:t>
      </w:r>
      <w:r w:rsidR="0015721B" w:rsidRPr="00C668A7">
        <w:rPr>
          <w:rFonts w:ascii="宋体" w:hAnsi="宋体" w:cs="Arial" w:hint="eastAsia"/>
          <w:szCs w:val="21"/>
        </w:rPr>
        <w:t>质量</w:t>
      </w:r>
      <w:r w:rsidRPr="00C668A7">
        <w:rPr>
          <w:rFonts w:ascii="宋体" w:hAnsi="宋体" w:cs="Arial" w:hint="eastAsia"/>
          <w:szCs w:val="21"/>
        </w:rPr>
        <w:t>食品安全方针和目标的建立、内部审核、数据分析，纠正和预防措施、单项验证结果的评价、验证活动结果的分析、控制措施组合的确认以及管理评审等活动的开展，寻找改进机会，并将上述工作纳入公司各层次的日常管理工作中，促进一体化管理体系的持续改进。</w:t>
      </w:r>
    </w:p>
    <w:p w:rsidR="008571F0" w:rsidRPr="00C668A7" w:rsidRDefault="00A54221" w:rsidP="00A54221">
      <w:pPr>
        <w:spacing w:line="276" w:lineRule="auto"/>
        <w:rPr>
          <w:rFonts w:ascii="宋体" w:hAnsi="宋体" w:cs="Arial" w:hint="eastAsia"/>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Arial" w:hint="eastAsia"/>
            <w:szCs w:val="21"/>
          </w:rPr>
          <w:t>8.5.1</w:t>
        </w:r>
      </w:smartTag>
      <w:r>
        <w:rPr>
          <w:rFonts w:ascii="宋体" w:hAnsi="宋体" w:cs="Arial" w:hint="eastAsia"/>
          <w:szCs w:val="21"/>
        </w:rPr>
        <w:t>.1</w:t>
      </w:r>
      <w:r w:rsidR="008571F0" w:rsidRPr="00C668A7">
        <w:rPr>
          <w:rFonts w:ascii="宋体" w:hAnsi="宋体" w:cs="Arial" w:hint="eastAsia"/>
          <w:szCs w:val="21"/>
        </w:rPr>
        <w:t>日常的改进活动由各部门负责组织，利用对有关数据的分析结果，为持续改进提供信息。同时主管部门明确改进的区域，确定改进项目，实现管理体系各过程的持续改。公司每个月召开质量安全管理分析会，及时掌握分析产品质量安全管理现状，针对存在问题，做出相应的改进活动安排，协调解决重大问题。</w:t>
      </w:r>
    </w:p>
    <w:p w:rsidR="008571F0" w:rsidRPr="00C668A7" w:rsidRDefault="00A54221" w:rsidP="00A54221">
      <w:pPr>
        <w:spacing w:line="276" w:lineRule="auto"/>
        <w:rPr>
          <w:rFonts w:ascii="宋体" w:hAnsi="宋体" w:cs="Arial" w:hint="eastAsia"/>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Arial" w:hint="eastAsia"/>
            <w:szCs w:val="21"/>
          </w:rPr>
          <w:t>8.5.1</w:t>
        </w:r>
      </w:smartTag>
      <w:r>
        <w:rPr>
          <w:rFonts w:ascii="宋体" w:hAnsi="宋体" w:cs="Arial" w:hint="eastAsia"/>
          <w:szCs w:val="21"/>
        </w:rPr>
        <w:t>.2</w:t>
      </w:r>
      <w:r w:rsidR="008571F0" w:rsidRPr="00C668A7">
        <w:rPr>
          <w:rFonts w:ascii="宋体" w:hAnsi="宋体" w:cs="Arial" w:hint="eastAsia"/>
          <w:szCs w:val="21"/>
        </w:rPr>
        <w:t>对于重大、长远的改进项目，通过开展管理评审，评价管理体系变更及持续改进的需要，经总经理批准后，并适当配置资源由责任部门予以实施。</w:t>
      </w:r>
      <w:r w:rsidR="007760D2" w:rsidRPr="00C668A7">
        <w:rPr>
          <w:rFonts w:ascii="宋体" w:hAnsi="宋体" w:cs="Arial" w:hint="eastAsia"/>
          <w:szCs w:val="21"/>
        </w:rPr>
        <w:t>综合</w:t>
      </w:r>
      <w:r>
        <w:rPr>
          <w:rFonts w:ascii="宋体" w:hAnsi="宋体" w:cs="Arial" w:hint="eastAsia"/>
          <w:szCs w:val="21"/>
        </w:rPr>
        <w:t>办</w:t>
      </w:r>
      <w:r w:rsidR="008571F0" w:rsidRPr="00C668A7">
        <w:rPr>
          <w:rFonts w:ascii="宋体" w:hAnsi="宋体" w:cs="Arial" w:hint="eastAsia"/>
          <w:szCs w:val="21"/>
        </w:rPr>
        <w:t>负责按计划要求组织相关部门实施，并进行跟踪和验证。</w:t>
      </w:r>
    </w:p>
    <w:p w:rsidR="008571F0" w:rsidRPr="00C668A7" w:rsidRDefault="008571F0" w:rsidP="00C668A7">
      <w:pPr>
        <w:spacing w:line="276" w:lineRule="auto"/>
        <w:outlineLvl w:val="2"/>
        <w:rPr>
          <w:rFonts w:ascii="黑体" w:eastAsia="黑体" w:hAnsi="宋体" w:cs="Arial" w:hint="eastAsia"/>
          <w:szCs w:val="21"/>
        </w:rPr>
      </w:pPr>
      <w:bookmarkStart w:id="80" w:name="_Toc203500247"/>
      <w:bookmarkStart w:id="81" w:name="_Toc204249865"/>
      <w:bookmarkStart w:id="82" w:name="_Toc229414631"/>
      <w:smartTag w:uri="urn:schemas-microsoft-com:office:smarttags" w:element="chsdate">
        <w:smartTagPr>
          <w:attr w:name="IsROCDate" w:val="False"/>
          <w:attr w:name="IsLunarDate" w:val="False"/>
          <w:attr w:name="Day" w:val="30"/>
          <w:attr w:name="Month" w:val="12"/>
          <w:attr w:name="Year" w:val="1899"/>
        </w:smartTagPr>
        <w:r w:rsidRPr="00C668A7">
          <w:rPr>
            <w:rFonts w:ascii="黑体" w:eastAsia="黑体" w:hAnsi="宋体" w:cs="Arial" w:hint="eastAsia"/>
            <w:szCs w:val="21"/>
          </w:rPr>
          <w:t>8.5.2</w:t>
        </w:r>
      </w:smartTag>
      <w:r w:rsidRPr="00C668A7">
        <w:rPr>
          <w:rFonts w:ascii="黑体" w:eastAsia="黑体" w:hAnsi="宋体" w:cs="Arial" w:hint="eastAsia"/>
          <w:szCs w:val="21"/>
        </w:rPr>
        <w:t>纠正措施</w:t>
      </w:r>
      <w:bookmarkEnd w:id="80"/>
      <w:bookmarkEnd w:id="81"/>
      <w:bookmarkEnd w:id="82"/>
    </w:p>
    <w:p w:rsidR="008571F0" w:rsidRPr="00C668A7" w:rsidRDefault="008571F0" w:rsidP="00C668A7">
      <w:pPr>
        <w:spacing w:line="276" w:lineRule="auto"/>
        <w:ind w:firstLineChars="224" w:firstLine="470"/>
        <w:rPr>
          <w:rFonts w:ascii="宋体" w:hAnsi="宋体" w:cs="Arial" w:hint="eastAsia"/>
          <w:szCs w:val="21"/>
        </w:rPr>
      </w:pPr>
      <w:r w:rsidRPr="00C668A7">
        <w:rPr>
          <w:rFonts w:ascii="宋体" w:hAnsi="宋体" w:cs="Arial" w:hint="eastAsia"/>
          <w:szCs w:val="21"/>
        </w:rPr>
        <w:t>为确保</w:t>
      </w:r>
      <w:r w:rsidR="0015721B" w:rsidRPr="00C668A7">
        <w:rPr>
          <w:rFonts w:ascii="宋体" w:hAnsi="宋体" w:cs="Arial" w:hint="eastAsia"/>
          <w:szCs w:val="21"/>
        </w:rPr>
        <w:t>质量</w:t>
      </w:r>
      <w:r w:rsidRPr="00C668A7">
        <w:rPr>
          <w:rFonts w:ascii="宋体" w:hAnsi="宋体" w:cs="Arial" w:hint="eastAsia"/>
          <w:szCs w:val="21"/>
        </w:rPr>
        <w:t>食品安全，及时对监视得到的数据进行评价是否是关键限值发生超出和不符合操作性前提方案，以采取纠正措施，并规定适宜的措施以识别和消除已发现的不符合的原因；防止其再次发生，并在不符合发生后，可使相应的过程或体系恢复受控状态，公司制定《纠正</w:t>
      </w:r>
      <w:r w:rsidR="007F3F40">
        <w:rPr>
          <w:rFonts w:ascii="宋体" w:hAnsi="宋体" w:cs="Arial" w:hint="eastAsia"/>
          <w:szCs w:val="21"/>
        </w:rPr>
        <w:t>/</w:t>
      </w:r>
      <w:r w:rsidRPr="00C668A7">
        <w:rPr>
          <w:rFonts w:ascii="宋体" w:hAnsi="宋体" w:cs="Arial" w:hint="eastAsia"/>
          <w:szCs w:val="21"/>
        </w:rPr>
        <w:t>预防措施控制程序》，按其要求实施。</w:t>
      </w:r>
    </w:p>
    <w:p w:rsidR="008571F0" w:rsidRPr="00C668A7" w:rsidRDefault="008571F0" w:rsidP="00C668A7">
      <w:pPr>
        <w:spacing w:line="276" w:lineRule="auto"/>
        <w:outlineLvl w:val="2"/>
        <w:rPr>
          <w:rFonts w:ascii="黑体" w:eastAsia="黑体" w:hAnsi="宋体" w:cs="Arial" w:hint="eastAsia"/>
          <w:szCs w:val="21"/>
        </w:rPr>
      </w:pPr>
      <w:bookmarkStart w:id="83" w:name="_Toc203500248"/>
      <w:bookmarkStart w:id="84" w:name="_Toc204249866"/>
      <w:bookmarkStart w:id="85" w:name="_Toc229414632"/>
      <w:smartTag w:uri="urn:schemas-microsoft-com:office:smarttags" w:element="chsdate">
        <w:smartTagPr>
          <w:attr w:name="IsROCDate" w:val="False"/>
          <w:attr w:name="IsLunarDate" w:val="False"/>
          <w:attr w:name="Day" w:val="30"/>
          <w:attr w:name="Month" w:val="12"/>
          <w:attr w:name="Year" w:val="1899"/>
        </w:smartTagPr>
        <w:r w:rsidRPr="00C668A7">
          <w:rPr>
            <w:rFonts w:ascii="黑体" w:eastAsia="黑体" w:hAnsi="宋体" w:cs="Arial" w:hint="eastAsia"/>
            <w:szCs w:val="21"/>
          </w:rPr>
          <w:t>8.5.3</w:t>
        </w:r>
      </w:smartTag>
      <w:r w:rsidRPr="00C668A7">
        <w:rPr>
          <w:rFonts w:ascii="黑体" w:eastAsia="黑体" w:hAnsi="宋体" w:cs="Arial" w:hint="eastAsia"/>
          <w:szCs w:val="21"/>
        </w:rPr>
        <w:t>预防措施</w:t>
      </w:r>
      <w:bookmarkEnd w:id="83"/>
      <w:bookmarkEnd w:id="84"/>
      <w:bookmarkEnd w:id="85"/>
    </w:p>
    <w:p w:rsidR="008571F0" w:rsidRPr="00C668A7" w:rsidRDefault="008571F0" w:rsidP="00C668A7">
      <w:pPr>
        <w:spacing w:line="276" w:lineRule="auto"/>
        <w:ind w:firstLineChars="224" w:firstLine="470"/>
        <w:rPr>
          <w:rFonts w:ascii="宋体" w:hAnsi="宋体" w:cs="Arial" w:hint="eastAsia"/>
          <w:szCs w:val="21"/>
        </w:rPr>
      </w:pPr>
      <w:r w:rsidRPr="00C668A7">
        <w:rPr>
          <w:rFonts w:ascii="宋体" w:hAnsi="宋体" w:cs="Arial" w:hint="eastAsia"/>
          <w:szCs w:val="21"/>
        </w:rPr>
        <w:t>为了消除产生问题的潜在原因，防止发生不符合和不合格，制定了《纠正</w:t>
      </w:r>
      <w:r w:rsidR="00A54221">
        <w:rPr>
          <w:rFonts w:ascii="宋体" w:hAnsi="宋体" w:cs="Arial" w:hint="eastAsia"/>
          <w:szCs w:val="21"/>
        </w:rPr>
        <w:t>/</w:t>
      </w:r>
      <w:r w:rsidRPr="00C668A7">
        <w:rPr>
          <w:rFonts w:ascii="宋体" w:hAnsi="宋体" w:cs="Arial" w:hint="eastAsia"/>
          <w:szCs w:val="21"/>
        </w:rPr>
        <w:t>预防措施控制程序》，并监督实施。</w:t>
      </w:r>
    </w:p>
    <w:p w:rsidR="008571F0" w:rsidRPr="00C668A7" w:rsidRDefault="00A54221" w:rsidP="00A54221">
      <w:pPr>
        <w:spacing w:line="276" w:lineRule="auto"/>
        <w:rPr>
          <w:rFonts w:ascii="宋体" w:hAnsi="宋体" w:cs="Arial" w:hint="eastAsia"/>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Arial" w:hint="eastAsia"/>
            <w:szCs w:val="21"/>
          </w:rPr>
          <w:t>8.5.3</w:t>
        </w:r>
      </w:smartTag>
      <w:r>
        <w:rPr>
          <w:rFonts w:ascii="宋体" w:hAnsi="宋体" w:cs="Arial" w:hint="eastAsia"/>
          <w:szCs w:val="21"/>
        </w:rPr>
        <w:t>.1</w:t>
      </w:r>
      <w:r w:rsidR="008571F0" w:rsidRPr="00C668A7">
        <w:rPr>
          <w:rFonts w:ascii="宋体" w:hAnsi="宋体" w:cs="Arial" w:hint="eastAsia"/>
          <w:szCs w:val="21"/>
        </w:rPr>
        <w:t>公司通过管理评审、内部审核、产品的监视和测量、顾客及相关方意见等识别潜在不合格，</w:t>
      </w:r>
      <w:r w:rsidR="008571F0" w:rsidRPr="00C668A7">
        <w:rPr>
          <w:rFonts w:ascii="宋体" w:hAnsi="宋体" w:cs="Arial" w:hint="eastAsia"/>
          <w:szCs w:val="21"/>
        </w:rPr>
        <w:lastRenderedPageBreak/>
        <w:t>并分析原因。</w:t>
      </w:r>
    </w:p>
    <w:p w:rsidR="008571F0" w:rsidRPr="00C668A7" w:rsidRDefault="00A54221" w:rsidP="00A54221">
      <w:pPr>
        <w:spacing w:line="276" w:lineRule="auto"/>
        <w:rPr>
          <w:rFonts w:ascii="宋体" w:hAnsi="宋体" w:cs="Arial" w:hint="eastAsia"/>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Arial" w:hint="eastAsia"/>
            <w:szCs w:val="21"/>
          </w:rPr>
          <w:t>8.5.3</w:t>
        </w:r>
      </w:smartTag>
      <w:r>
        <w:rPr>
          <w:rFonts w:ascii="宋体" w:hAnsi="宋体" w:cs="Arial" w:hint="eastAsia"/>
          <w:szCs w:val="21"/>
        </w:rPr>
        <w:t>.2</w:t>
      </w:r>
      <w:r w:rsidR="008571F0" w:rsidRPr="00C668A7">
        <w:rPr>
          <w:rFonts w:ascii="宋体" w:hAnsi="宋体" w:cs="Arial" w:hint="eastAsia"/>
          <w:szCs w:val="21"/>
        </w:rPr>
        <w:t>各部门将收集的可能产生不符合和不合格的有关信息，及时传递到</w:t>
      </w:r>
      <w:r w:rsidR="002D1712">
        <w:rPr>
          <w:rFonts w:ascii="宋体" w:hAnsi="宋体" w:cs="Arial" w:hint="eastAsia"/>
          <w:szCs w:val="21"/>
        </w:rPr>
        <w:t>食品安全小组</w:t>
      </w:r>
      <w:r w:rsidR="00EF0F9B" w:rsidRPr="00C668A7">
        <w:rPr>
          <w:rFonts w:ascii="宋体" w:hAnsi="宋体" w:cs="Arial" w:hint="eastAsia"/>
          <w:szCs w:val="21"/>
        </w:rPr>
        <w:t>和</w:t>
      </w:r>
      <w:r w:rsidR="002D1712">
        <w:rPr>
          <w:rFonts w:ascii="宋体" w:hAnsi="宋体" w:cs="Arial" w:hint="eastAsia"/>
          <w:szCs w:val="21"/>
        </w:rPr>
        <w:t>品管</w:t>
      </w:r>
      <w:r w:rsidR="00EF0F9B" w:rsidRPr="00C668A7">
        <w:rPr>
          <w:rFonts w:ascii="宋体" w:hAnsi="宋体" w:cs="Arial" w:hint="eastAsia"/>
          <w:szCs w:val="21"/>
        </w:rPr>
        <w:t>部</w:t>
      </w:r>
      <w:r w:rsidR="008571F0" w:rsidRPr="00C668A7">
        <w:rPr>
          <w:rFonts w:ascii="宋体" w:hAnsi="宋体" w:cs="Arial" w:hint="eastAsia"/>
          <w:szCs w:val="21"/>
        </w:rPr>
        <w:t>，</w:t>
      </w:r>
      <w:r w:rsidR="002D1712">
        <w:rPr>
          <w:rFonts w:ascii="宋体" w:hAnsi="宋体" w:cs="Arial" w:hint="eastAsia"/>
          <w:szCs w:val="21"/>
        </w:rPr>
        <w:t>食品安全小组</w:t>
      </w:r>
      <w:r w:rsidR="00EF0F9B" w:rsidRPr="00C668A7">
        <w:rPr>
          <w:rFonts w:ascii="宋体" w:hAnsi="宋体" w:cs="Arial" w:hint="eastAsia"/>
          <w:szCs w:val="21"/>
        </w:rPr>
        <w:t>和</w:t>
      </w:r>
      <w:r w:rsidR="002D1712">
        <w:rPr>
          <w:rFonts w:ascii="宋体" w:hAnsi="宋体" w:cs="Arial" w:hint="eastAsia"/>
          <w:szCs w:val="21"/>
        </w:rPr>
        <w:t>品管</w:t>
      </w:r>
      <w:r w:rsidR="00EF0F9B" w:rsidRPr="00C668A7">
        <w:rPr>
          <w:rFonts w:ascii="宋体" w:hAnsi="宋体" w:cs="Arial" w:hint="eastAsia"/>
          <w:szCs w:val="21"/>
        </w:rPr>
        <w:t>部</w:t>
      </w:r>
      <w:r w:rsidR="008571F0" w:rsidRPr="00C668A7">
        <w:rPr>
          <w:rFonts w:ascii="宋体" w:hAnsi="宋体" w:cs="Arial" w:hint="eastAsia"/>
          <w:szCs w:val="21"/>
        </w:rPr>
        <w:t>组织有关部门进行统计分析。当发现不符合迹象时，随时建</w:t>
      </w:r>
      <w:r w:rsidR="00851254" w:rsidRPr="00C668A7">
        <w:rPr>
          <w:rFonts w:ascii="宋体" w:hAnsi="宋体" w:cs="Arial" w:hint="eastAsia"/>
          <w:szCs w:val="21"/>
        </w:rPr>
        <w:t>议</w:t>
      </w:r>
      <w:r w:rsidR="008571F0" w:rsidRPr="00C668A7">
        <w:rPr>
          <w:rFonts w:ascii="宋体" w:hAnsi="宋体" w:cs="Arial" w:hint="eastAsia"/>
          <w:szCs w:val="21"/>
        </w:rPr>
        <w:t>管理者代表组织召开分析会，评价采取预防措施的必要性和可行性，明确责</w:t>
      </w:r>
      <w:r w:rsidR="00851254" w:rsidRPr="00C668A7">
        <w:rPr>
          <w:rFonts w:ascii="宋体" w:hAnsi="宋体" w:cs="Arial" w:hint="eastAsia"/>
          <w:szCs w:val="21"/>
        </w:rPr>
        <w:t>任部门，制定预防措施，经管理者代表确认后由责任部门实施，</w:t>
      </w:r>
      <w:r w:rsidR="002D1712">
        <w:rPr>
          <w:rFonts w:ascii="宋体" w:hAnsi="宋体" w:cs="Arial" w:hint="eastAsia"/>
          <w:szCs w:val="21"/>
        </w:rPr>
        <w:t>食品安全小组</w:t>
      </w:r>
      <w:r w:rsidR="002D1712" w:rsidRPr="00C668A7">
        <w:rPr>
          <w:rFonts w:ascii="宋体" w:hAnsi="宋体" w:cs="Arial" w:hint="eastAsia"/>
          <w:szCs w:val="21"/>
        </w:rPr>
        <w:t>和</w:t>
      </w:r>
      <w:r w:rsidR="002D1712">
        <w:rPr>
          <w:rFonts w:ascii="宋体" w:hAnsi="宋体" w:cs="Arial" w:hint="eastAsia"/>
          <w:szCs w:val="21"/>
        </w:rPr>
        <w:t>品管</w:t>
      </w:r>
      <w:r w:rsidR="002D1712" w:rsidRPr="00C668A7">
        <w:rPr>
          <w:rFonts w:ascii="宋体" w:hAnsi="宋体" w:cs="Arial" w:hint="eastAsia"/>
          <w:szCs w:val="21"/>
        </w:rPr>
        <w:t>部</w:t>
      </w:r>
      <w:r w:rsidR="008571F0" w:rsidRPr="00C668A7">
        <w:rPr>
          <w:rFonts w:ascii="宋体" w:hAnsi="宋体" w:cs="Arial" w:hint="eastAsia"/>
          <w:szCs w:val="21"/>
        </w:rPr>
        <w:t>负责执行情况的跟踪并评审措施的有效性。</w:t>
      </w:r>
    </w:p>
    <w:p w:rsidR="008571F0" w:rsidRPr="00C668A7" w:rsidRDefault="002D1712" w:rsidP="002D1712">
      <w:pPr>
        <w:spacing w:line="276" w:lineRule="auto"/>
        <w:rPr>
          <w:rFonts w:ascii="宋体" w:hAnsi="宋体" w:cs="Arial" w:hint="eastAsia"/>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Arial" w:hint="eastAsia"/>
            <w:szCs w:val="21"/>
          </w:rPr>
          <w:t>8.5.3</w:t>
        </w:r>
      </w:smartTag>
      <w:r>
        <w:rPr>
          <w:rFonts w:ascii="宋体" w:hAnsi="宋体" w:cs="Arial" w:hint="eastAsia"/>
          <w:szCs w:val="21"/>
        </w:rPr>
        <w:t>.3</w:t>
      </w:r>
      <w:r w:rsidR="008571F0" w:rsidRPr="00C668A7">
        <w:rPr>
          <w:rFonts w:ascii="宋体" w:hAnsi="宋体" w:cs="Arial" w:hint="eastAsia"/>
          <w:szCs w:val="21"/>
        </w:rPr>
        <w:t>在对信息、资料进行统计分析时，选用适宜的统计技术。</w:t>
      </w:r>
    </w:p>
    <w:p w:rsidR="008571F0" w:rsidRPr="00C668A7" w:rsidRDefault="002D1712" w:rsidP="002D1712">
      <w:pPr>
        <w:spacing w:line="276" w:lineRule="auto"/>
        <w:rPr>
          <w:rFonts w:ascii="宋体" w:hAnsi="宋体" w:cs="Arial" w:hint="eastAsia"/>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Arial" w:hint="eastAsia"/>
            <w:szCs w:val="21"/>
          </w:rPr>
          <w:t>8.5.3</w:t>
        </w:r>
      </w:smartTag>
      <w:r>
        <w:rPr>
          <w:rFonts w:ascii="宋体" w:hAnsi="宋体" w:cs="Arial" w:hint="eastAsia"/>
          <w:szCs w:val="21"/>
        </w:rPr>
        <w:t>.4</w:t>
      </w:r>
      <w:r w:rsidR="008571F0" w:rsidRPr="00C668A7">
        <w:rPr>
          <w:rFonts w:ascii="宋体" w:hAnsi="宋体" w:cs="Arial" w:hint="eastAsia"/>
          <w:szCs w:val="21"/>
        </w:rPr>
        <w:t>当预防措施确认无效时，由相关部门重新采取措施，直到确认有效，涉及相关文件更改时，按《文件控制程序》执行，并遵照实施。</w:t>
      </w:r>
    </w:p>
    <w:p w:rsidR="008571F0" w:rsidRPr="00C668A7" w:rsidRDefault="002D1712" w:rsidP="002D1712">
      <w:pPr>
        <w:spacing w:line="276" w:lineRule="auto"/>
        <w:rPr>
          <w:rFonts w:ascii="宋体" w:hAnsi="宋体" w:cs="Arial" w:hint="eastAsia"/>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Arial" w:hint="eastAsia"/>
            <w:szCs w:val="21"/>
          </w:rPr>
          <w:t>8.5.3</w:t>
        </w:r>
      </w:smartTag>
      <w:r>
        <w:rPr>
          <w:rFonts w:ascii="宋体" w:hAnsi="宋体" w:cs="Arial" w:hint="eastAsia"/>
          <w:szCs w:val="21"/>
        </w:rPr>
        <w:t>.5</w:t>
      </w:r>
      <w:r w:rsidR="008571F0" w:rsidRPr="00C668A7">
        <w:rPr>
          <w:rFonts w:ascii="宋体" w:hAnsi="宋体" w:cs="Arial" w:hint="eastAsia"/>
          <w:szCs w:val="21"/>
        </w:rPr>
        <w:t>跟踪并记录预防措施的效果。评审所采取的预防措施。</w:t>
      </w:r>
    </w:p>
    <w:p w:rsidR="008571F0" w:rsidRPr="00C668A7" w:rsidRDefault="008571F0" w:rsidP="00C668A7">
      <w:pPr>
        <w:spacing w:line="276" w:lineRule="auto"/>
        <w:ind w:firstLineChars="224" w:firstLine="470"/>
        <w:rPr>
          <w:rFonts w:ascii="宋体" w:hAnsi="宋体" w:cs="Arial" w:hint="eastAsia"/>
          <w:szCs w:val="21"/>
        </w:rPr>
      </w:pPr>
      <w:r w:rsidRPr="00C668A7">
        <w:rPr>
          <w:rFonts w:ascii="宋体" w:hAnsi="宋体" w:cs="Arial" w:hint="eastAsia"/>
          <w:szCs w:val="21"/>
        </w:rPr>
        <w:t>相关文件：</w:t>
      </w:r>
    </w:p>
    <w:p w:rsidR="008571F0" w:rsidRPr="00C668A7" w:rsidRDefault="008571F0" w:rsidP="00C668A7">
      <w:pPr>
        <w:spacing w:line="276" w:lineRule="auto"/>
        <w:ind w:firstLineChars="224" w:firstLine="470"/>
        <w:rPr>
          <w:rFonts w:ascii="宋体" w:hAnsi="宋体" w:cs="Arial" w:hint="eastAsia"/>
          <w:szCs w:val="21"/>
        </w:rPr>
      </w:pPr>
      <w:r w:rsidRPr="00C668A7">
        <w:rPr>
          <w:rFonts w:ascii="宋体" w:hAnsi="宋体" w:cs="Arial" w:hint="eastAsia"/>
          <w:szCs w:val="21"/>
        </w:rPr>
        <w:t>《纠正</w:t>
      </w:r>
      <w:r w:rsidR="002D1712">
        <w:rPr>
          <w:rFonts w:ascii="宋体" w:hAnsi="宋体" w:cs="Arial" w:hint="eastAsia"/>
          <w:szCs w:val="21"/>
        </w:rPr>
        <w:t>/</w:t>
      </w:r>
      <w:r w:rsidRPr="00C668A7">
        <w:rPr>
          <w:rFonts w:ascii="宋体" w:hAnsi="宋体" w:cs="Arial" w:hint="eastAsia"/>
          <w:szCs w:val="21"/>
        </w:rPr>
        <w:t>预防措施控制程序》</w:t>
      </w:r>
    </w:p>
    <w:p w:rsidR="008571F0" w:rsidRPr="00C668A7" w:rsidRDefault="008571F0" w:rsidP="00C668A7">
      <w:pPr>
        <w:spacing w:line="276" w:lineRule="auto"/>
        <w:ind w:firstLineChars="224" w:firstLine="470"/>
        <w:rPr>
          <w:rFonts w:ascii="宋体" w:hAnsi="宋体" w:cs="Arial" w:hint="eastAsia"/>
          <w:szCs w:val="21"/>
        </w:rPr>
      </w:pPr>
      <w:r w:rsidRPr="00C668A7">
        <w:rPr>
          <w:rFonts w:ascii="宋体" w:hAnsi="宋体" w:cs="Arial" w:hint="eastAsia"/>
          <w:szCs w:val="21"/>
        </w:rPr>
        <w:t>《文件控制程序》</w:t>
      </w:r>
    </w:p>
    <w:p w:rsidR="002D1712" w:rsidRDefault="008571F0" w:rsidP="002D1712">
      <w:pPr>
        <w:spacing w:line="276" w:lineRule="auto"/>
        <w:ind w:firstLineChars="224" w:firstLine="470"/>
        <w:rPr>
          <w:rFonts w:ascii="宋体" w:hAnsi="宋体" w:cs="Arial" w:hint="eastAsia"/>
          <w:szCs w:val="21"/>
        </w:rPr>
      </w:pPr>
      <w:r w:rsidRPr="00C668A7">
        <w:rPr>
          <w:rFonts w:ascii="宋体" w:hAnsi="宋体" w:cs="Arial" w:hint="eastAsia"/>
          <w:szCs w:val="21"/>
        </w:rPr>
        <w:t>《记录控制程序》</w:t>
      </w:r>
      <w:bookmarkStart w:id="86" w:name="_Toc203500249"/>
      <w:bookmarkStart w:id="87" w:name="_Toc204249867"/>
      <w:bookmarkStart w:id="88" w:name="_Toc229414633"/>
    </w:p>
    <w:p w:rsidR="008571F0" w:rsidRPr="002D1712" w:rsidRDefault="008571F0" w:rsidP="002D1712">
      <w:pPr>
        <w:spacing w:line="276" w:lineRule="auto"/>
        <w:rPr>
          <w:rFonts w:ascii="宋体" w:hAnsi="宋体" w:cs="Arial" w:hint="eastAsia"/>
          <w:szCs w:val="21"/>
        </w:rPr>
      </w:pPr>
      <w:smartTag w:uri="urn:schemas-microsoft-com:office:smarttags" w:element="chsdate">
        <w:smartTagPr>
          <w:attr w:name="IsROCDate" w:val="False"/>
          <w:attr w:name="IsLunarDate" w:val="False"/>
          <w:attr w:name="Day" w:val="30"/>
          <w:attr w:name="Month" w:val="12"/>
          <w:attr w:name="Year" w:val="1899"/>
        </w:smartTagPr>
        <w:r w:rsidRPr="00C668A7">
          <w:rPr>
            <w:rFonts w:ascii="黑体" w:eastAsia="黑体" w:hAnsi="宋体" w:cs="Arial" w:hint="eastAsia"/>
            <w:szCs w:val="21"/>
          </w:rPr>
          <w:t>8.5.4</w:t>
        </w:r>
      </w:smartTag>
      <w:r w:rsidRPr="00C668A7">
        <w:rPr>
          <w:rFonts w:ascii="宋体" w:eastAsia="黑体" w:hAnsi="宋体" w:cs="Arial" w:hint="eastAsia"/>
          <w:szCs w:val="21"/>
        </w:rPr>
        <w:t> </w:t>
      </w:r>
      <w:r w:rsidR="003938C7">
        <w:rPr>
          <w:rFonts w:ascii="黑体" w:eastAsia="黑体" w:hAnsi="宋体" w:cs="Arial" w:hint="eastAsia"/>
          <w:szCs w:val="21"/>
        </w:rPr>
        <w:t>质量食品</w:t>
      </w:r>
      <w:r w:rsidRPr="00C668A7">
        <w:rPr>
          <w:rFonts w:ascii="黑体" w:eastAsia="黑体" w:hAnsi="宋体" w:cs="Arial" w:hint="eastAsia"/>
          <w:szCs w:val="21"/>
        </w:rPr>
        <w:t>安全管理体系</w:t>
      </w:r>
      <w:r w:rsidR="003938C7">
        <w:rPr>
          <w:rFonts w:ascii="黑体" w:eastAsia="黑体" w:hAnsi="宋体" w:cs="Arial" w:hint="eastAsia"/>
          <w:szCs w:val="21"/>
        </w:rPr>
        <w:t>的</w:t>
      </w:r>
      <w:r w:rsidRPr="00C668A7">
        <w:rPr>
          <w:rFonts w:ascii="黑体" w:eastAsia="黑体" w:hAnsi="宋体" w:cs="Arial" w:hint="eastAsia"/>
          <w:szCs w:val="21"/>
        </w:rPr>
        <w:t>更新</w:t>
      </w:r>
      <w:bookmarkEnd w:id="86"/>
      <w:bookmarkEnd w:id="87"/>
      <w:bookmarkEnd w:id="88"/>
    </w:p>
    <w:p w:rsidR="008571F0" w:rsidRPr="00C668A7" w:rsidRDefault="008571F0" w:rsidP="00C668A7">
      <w:pPr>
        <w:spacing w:line="276" w:lineRule="auto"/>
        <w:ind w:firstLineChars="224" w:firstLine="470"/>
        <w:rPr>
          <w:rFonts w:ascii="宋体" w:hAnsi="宋体" w:cs="Arial" w:hint="eastAsia"/>
          <w:szCs w:val="21"/>
        </w:rPr>
      </w:pPr>
      <w:r w:rsidRPr="00C668A7">
        <w:rPr>
          <w:rFonts w:ascii="宋体" w:hAnsi="宋体" w:cs="Arial" w:hint="eastAsia"/>
          <w:szCs w:val="21"/>
        </w:rPr>
        <w:t>总经理确保质量和食品安全管理体系及时得到更新，以确保食品质量安全。</w:t>
      </w:r>
    </w:p>
    <w:p w:rsidR="008571F0" w:rsidRPr="00C668A7" w:rsidRDefault="008571F0" w:rsidP="00C668A7">
      <w:pPr>
        <w:spacing w:line="276" w:lineRule="auto"/>
        <w:ind w:firstLineChars="224" w:firstLine="470"/>
        <w:rPr>
          <w:rFonts w:ascii="宋体" w:hAnsi="宋体" w:cs="Arial" w:hint="eastAsia"/>
          <w:szCs w:val="21"/>
        </w:rPr>
      </w:pPr>
      <w:r w:rsidRPr="00C668A7">
        <w:rPr>
          <w:rFonts w:ascii="宋体" w:hAnsi="宋体" w:cs="Arial" w:hint="eastAsia"/>
          <w:szCs w:val="21"/>
        </w:rPr>
        <w:t>食品安全小组每</w:t>
      </w:r>
      <w:r w:rsidR="002D1712">
        <w:rPr>
          <w:rFonts w:ascii="宋体" w:hAnsi="宋体" w:cs="Arial" w:hint="eastAsia"/>
          <w:szCs w:val="21"/>
        </w:rPr>
        <w:t>年</w:t>
      </w:r>
      <w:r w:rsidRPr="00C668A7">
        <w:rPr>
          <w:rFonts w:ascii="宋体" w:hAnsi="宋体" w:cs="Arial" w:hint="eastAsia"/>
          <w:szCs w:val="21"/>
        </w:rPr>
        <w:t>对顾客反馈进行一次评价和评估，包括有关食品质量安全的抱怨、审核报告和验证活动分析结果。当评价和评估结果认为食品质量安全受到影响时，对危害分析、操作性前提方案和HACCP计划的设计进行评审、对体系进行更新,并填写《食品安全管理体系更新记录》</w:t>
      </w:r>
    </w:p>
    <w:p w:rsidR="008571F0" w:rsidRPr="00C668A7" w:rsidRDefault="008571F0" w:rsidP="00C668A7">
      <w:pPr>
        <w:spacing w:line="276" w:lineRule="auto"/>
        <w:ind w:firstLineChars="224" w:firstLine="470"/>
        <w:rPr>
          <w:rFonts w:ascii="宋体" w:hAnsi="宋体" w:cs="Arial" w:hint="eastAsia"/>
          <w:szCs w:val="21"/>
        </w:rPr>
      </w:pPr>
      <w:r w:rsidRPr="00C668A7">
        <w:rPr>
          <w:rFonts w:ascii="宋体" w:hAnsi="宋体" w:cs="Arial" w:hint="eastAsia"/>
          <w:szCs w:val="21"/>
        </w:rPr>
        <w:t>更新评价和评估活动的输入应包括：</w:t>
      </w:r>
    </w:p>
    <w:p w:rsidR="008571F0" w:rsidRPr="00C668A7" w:rsidRDefault="002D1712" w:rsidP="002D1712">
      <w:pPr>
        <w:ind w:firstLineChars="200" w:firstLine="420"/>
        <w:rPr>
          <w:rFonts w:ascii="宋体" w:hAnsi="宋体" w:cs="Arial" w:hint="eastAsia"/>
          <w:szCs w:val="21"/>
        </w:rPr>
      </w:pPr>
      <w:r w:rsidRPr="00C668A7">
        <w:rPr>
          <w:rFonts w:ascii="宋体" w:hAnsi="宋体" w:cs="Arial" w:hint="eastAsia"/>
          <w:szCs w:val="21"/>
        </w:rPr>
        <w:t>a</w:t>
      </w:r>
      <w:r>
        <w:rPr>
          <w:rFonts w:ascii="宋体" w:hAnsi="宋体" w:cs="Arial" w:hint="eastAsia"/>
          <w:szCs w:val="21"/>
        </w:rPr>
        <w:t>）</w:t>
      </w:r>
      <w:r w:rsidR="008571F0" w:rsidRPr="00C668A7">
        <w:rPr>
          <w:rFonts w:ascii="宋体" w:hAnsi="宋体" w:cs="Arial" w:hint="eastAsia"/>
          <w:szCs w:val="21"/>
        </w:rPr>
        <w:t>内部和外部沟通情况；</w:t>
      </w:r>
    </w:p>
    <w:p w:rsidR="008571F0" w:rsidRPr="00C668A7" w:rsidRDefault="002D1712" w:rsidP="002D1712">
      <w:pPr>
        <w:ind w:firstLineChars="200" w:firstLine="420"/>
        <w:rPr>
          <w:rFonts w:ascii="宋体" w:hAnsi="宋体" w:cs="Arial" w:hint="eastAsia"/>
          <w:szCs w:val="21"/>
        </w:rPr>
      </w:pPr>
      <w:r w:rsidRPr="00C668A7">
        <w:rPr>
          <w:rFonts w:ascii="宋体" w:hAnsi="宋体" w:cs="Arial" w:hint="eastAsia"/>
          <w:szCs w:val="21"/>
        </w:rPr>
        <w:t>b</w:t>
      </w:r>
      <w:r>
        <w:rPr>
          <w:rFonts w:ascii="宋体" w:hAnsi="宋体" w:cs="Arial" w:hint="eastAsia"/>
          <w:szCs w:val="21"/>
        </w:rPr>
        <w:t>）</w:t>
      </w:r>
      <w:r w:rsidR="008571F0" w:rsidRPr="00C668A7">
        <w:rPr>
          <w:rFonts w:ascii="宋体" w:hAnsi="宋体" w:cs="Arial" w:hint="eastAsia"/>
          <w:szCs w:val="21"/>
        </w:rPr>
        <w:t>有关质量食品安全质量和食品安全管理体系适宜性、充分性和有效性的其他信息；</w:t>
      </w:r>
    </w:p>
    <w:p w:rsidR="008571F0" w:rsidRPr="00C668A7" w:rsidRDefault="002D1712" w:rsidP="002D1712">
      <w:pPr>
        <w:ind w:firstLineChars="200" w:firstLine="420"/>
        <w:rPr>
          <w:rFonts w:ascii="宋体" w:hAnsi="宋体" w:cs="Arial" w:hint="eastAsia"/>
          <w:szCs w:val="21"/>
        </w:rPr>
      </w:pPr>
      <w:r w:rsidRPr="00C668A7">
        <w:rPr>
          <w:rFonts w:ascii="宋体" w:hAnsi="宋体" w:cs="Arial" w:hint="eastAsia"/>
          <w:szCs w:val="21"/>
        </w:rPr>
        <w:t>c</w:t>
      </w:r>
      <w:r>
        <w:rPr>
          <w:rFonts w:ascii="宋体" w:hAnsi="宋体" w:cs="Arial" w:hint="eastAsia"/>
          <w:szCs w:val="21"/>
        </w:rPr>
        <w:t>）</w:t>
      </w:r>
      <w:r w:rsidR="008571F0" w:rsidRPr="00C668A7">
        <w:rPr>
          <w:rFonts w:ascii="宋体" w:hAnsi="宋体" w:cs="Arial" w:hint="eastAsia"/>
          <w:szCs w:val="21"/>
        </w:rPr>
        <w:t xml:space="preserve">验证活动结果分析情况； </w:t>
      </w:r>
    </w:p>
    <w:p w:rsidR="008571F0" w:rsidRPr="00C668A7" w:rsidRDefault="002D1712" w:rsidP="002D1712">
      <w:pPr>
        <w:ind w:firstLineChars="200" w:firstLine="420"/>
        <w:rPr>
          <w:rFonts w:ascii="宋体" w:hAnsi="宋体" w:cs="Arial" w:hint="eastAsia"/>
          <w:szCs w:val="21"/>
        </w:rPr>
      </w:pPr>
      <w:r w:rsidRPr="00C668A7">
        <w:rPr>
          <w:rFonts w:ascii="宋体" w:hAnsi="宋体" w:cs="Arial" w:hint="eastAsia"/>
          <w:szCs w:val="21"/>
        </w:rPr>
        <w:t>d</w:t>
      </w:r>
      <w:r>
        <w:rPr>
          <w:rFonts w:ascii="宋体" w:hAnsi="宋体" w:cs="Arial" w:hint="eastAsia"/>
          <w:szCs w:val="21"/>
        </w:rPr>
        <w:t>）</w:t>
      </w:r>
      <w:r w:rsidR="008571F0" w:rsidRPr="00C668A7">
        <w:rPr>
          <w:rFonts w:ascii="宋体" w:hAnsi="宋体" w:cs="Arial" w:hint="eastAsia"/>
          <w:szCs w:val="21"/>
        </w:rPr>
        <w:t>管理评审的结果。</w:t>
      </w:r>
    </w:p>
    <w:p w:rsidR="008571F0" w:rsidRPr="00C668A7" w:rsidRDefault="008571F0" w:rsidP="002D1712">
      <w:pPr>
        <w:pStyle w:val="21"/>
        <w:spacing w:line="276" w:lineRule="auto"/>
        <w:ind w:leftChars="200" w:left="895" w:hangingChars="226" w:hanging="475"/>
        <w:rPr>
          <w:rFonts w:ascii="宋体" w:hAnsi="宋体" w:cs="Arial" w:hint="eastAsia"/>
          <w:sz w:val="21"/>
          <w:szCs w:val="21"/>
        </w:rPr>
      </w:pPr>
      <w:r w:rsidRPr="00C668A7">
        <w:rPr>
          <w:rFonts w:ascii="宋体" w:hAnsi="宋体" w:cs="Arial" w:hint="eastAsia"/>
          <w:sz w:val="21"/>
          <w:szCs w:val="21"/>
        </w:rPr>
        <w:t>食品安全小组将体系更新活动向总经理报告，以作为管理评审的输入。</w:t>
      </w:r>
    </w:p>
    <w:p w:rsidR="008571F0" w:rsidRPr="008571F0" w:rsidRDefault="008571F0" w:rsidP="008571F0">
      <w:pPr>
        <w:spacing w:before="156" w:after="120" w:line="300" w:lineRule="exact"/>
        <w:ind w:firstLineChars="546" w:firstLine="1151"/>
        <w:rPr>
          <w:rFonts w:ascii="宋体" w:hAnsi="宋体" w:hint="eastAsia"/>
          <w:b/>
          <w:szCs w:val="21"/>
        </w:rPr>
      </w:pPr>
      <w:r w:rsidRPr="008571F0">
        <w:rPr>
          <w:rFonts w:ascii="宋体" w:hAnsi="宋体" w:hint="eastAsia"/>
          <w:b/>
          <w:szCs w:val="21"/>
        </w:rPr>
        <w:t xml:space="preserve"> </w:t>
      </w:r>
    </w:p>
    <w:p w:rsidR="00E707AC" w:rsidRDefault="00E707AC" w:rsidP="00943EF3">
      <w:pPr>
        <w:spacing w:before="156" w:after="120" w:line="300" w:lineRule="exact"/>
        <w:ind w:firstLineChars="546" w:firstLine="1639"/>
        <w:rPr>
          <w:rFonts w:ascii="仿宋_GB2312" w:eastAsia="仿宋_GB2312" w:hAnsi="宋体" w:hint="eastAsia"/>
          <w:b/>
          <w:sz w:val="30"/>
          <w:szCs w:val="30"/>
        </w:rPr>
      </w:pPr>
    </w:p>
    <w:p w:rsidR="00E707AC" w:rsidRDefault="00E707AC" w:rsidP="00943EF3">
      <w:pPr>
        <w:spacing w:before="156" w:after="120" w:line="300" w:lineRule="exact"/>
        <w:ind w:firstLineChars="546" w:firstLine="1639"/>
        <w:rPr>
          <w:rFonts w:ascii="仿宋_GB2312" w:eastAsia="仿宋_GB2312" w:hAnsi="宋体" w:hint="eastAsia"/>
          <w:b/>
          <w:sz w:val="30"/>
          <w:szCs w:val="30"/>
        </w:rPr>
      </w:pPr>
    </w:p>
    <w:p w:rsidR="00E707AC" w:rsidRDefault="00E707AC" w:rsidP="00943EF3">
      <w:pPr>
        <w:spacing w:before="156" w:after="120" w:line="300" w:lineRule="exact"/>
        <w:ind w:firstLineChars="546" w:firstLine="1639"/>
        <w:rPr>
          <w:rFonts w:ascii="仿宋_GB2312" w:eastAsia="仿宋_GB2312" w:hAnsi="宋体" w:hint="eastAsia"/>
          <w:b/>
          <w:sz w:val="30"/>
          <w:szCs w:val="30"/>
        </w:rPr>
      </w:pPr>
    </w:p>
    <w:p w:rsidR="00E707AC" w:rsidRDefault="00E707AC" w:rsidP="00943EF3">
      <w:pPr>
        <w:spacing w:before="156" w:after="120" w:line="300" w:lineRule="exact"/>
        <w:ind w:firstLineChars="546" w:firstLine="1639"/>
        <w:rPr>
          <w:rFonts w:ascii="仿宋_GB2312" w:eastAsia="仿宋_GB2312" w:hAnsi="宋体" w:hint="eastAsia"/>
          <w:b/>
          <w:sz w:val="30"/>
          <w:szCs w:val="30"/>
        </w:rPr>
      </w:pPr>
    </w:p>
    <w:p w:rsidR="00E707AC" w:rsidRDefault="00E707AC" w:rsidP="00943EF3">
      <w:pPr>
        <w:spacing w:before="156" w:after="120" w:line="300" w:lineRule="exact"/>
        <w:ind w:firstLineChars="546" w:firstLine="1639"/>
        <w:rPr>
          <w:rFonts w:ascii="仿宋_GB2312" w:eastAsia="仿宋_GB2312" w:hAnsi="宋体" w:hint="eastAsia"/>
          <w:b/>
          <w:sz w:val="30"/>
          <w:szCs w:val="30"/>
        </w:rPr>
      </w:pPr>
    </w:p>
    <w:p w:rsidR="00E707AC" w:rsidRDefault="00E707AC" w:rsidP="00943EF3">
      <w:pPr>
        <w:spacing w:before="156" w:after="120" w:line="300" w:lineRule="exact"/>
        <w:ind w:firstLineChars="546" w:firstLine="1639"/>
        <w:rPr>
          <w:rFonts w:ascii="仿宋_GB2312" w:eastAsia="仿宋_GB2312" w:hAnsi="宋体" w:hint="eastAsia"/>
          <w:b/>
          <w:sz w:val="30"/>
          <w:szCs w:val="30"/>
        </w:rPr>
      </w:pPr>
    </w:p>
    <w:p w:rsidR="00E707AC" w:rsidRDefault="00E707AC" w:rsidP="00943EF3">
      <w:pPr>
        <w:spacing w:before="156" w:after="120" w:line="300" w:lineRule="exact"/>
        <w:ind w:firstLineChars="546" w:firstLine="1639"/>
        <w:rPr>
          <w:rFonts w:ascii="仿宋_GB2312" w:eastAsia="仿宋_GB2312" w:hAnsi="宋体" w:hint="eastAsia"/>
          <w:b/>
          <w:sz w:val="30"/>
          <w:szCs w:val="30"/>
        </w:rPr>
      </w:pPr>
    </w:p>
    <w:p w:rsidR="00E707AC" w:rsidRDefault="00E707AC" w:rsidP="00943EF3">
      <w:pPr>
        <w:spacing w:before="156" w:after="120" w:line="300" w:lineRule="exact"/>
        <w:ind w:firstLineChars="546" w:firstLine="1639"/>
        <w:rPr>
          <w:rFonts w:ascii="仿宋_GB2312" w:eastAsia="仿宋_GB2312" w:hAnsi="宋体" w:hint="eastAsia"/>
          <w:b/>
          <w:sz w:val="30"/>
          <w:szCs w:val="30"/>
        </w:rPr>
      </w:pPr>
    </w:p>
    <w:p w:rsidR="00E707AC" w:rsidRDefault="00E707AC" w:rsidP="00943EF3">
      <w:pPr>
        <w:spacing w:before="156" w:after="120" w:line="300" w:lineRule="exact"/>
        <w:ind w:firstLineChars="546" w:firstLine="1639"/>
        <w:rPr>
          <w:rFonts w:ascii="仿宋_GB2312" w:eastAsia="仿宋_GB2312" w:hAnsi="宋体" w:hint="eastAsia"/>
          <w:b/>
          <w:sz w:val="30"/>
          <w:szCs w:val="30"/>
        </w:rPr>
      </w:pPr>
    </w:p>
    <w:p w:rsidR="00E707AC" w:rsidRDefault="00E707AC" w:rsidP="00943EF3">
      <w:pPr>
        <w:spacing w:before="156" w:after="120" w:line="300" w:lineRule="exact"/>
        <w:ind w:firstLineChars="546" w:firstLine="1639"/>
        <w:rPr>
          <w:rFonts w:ascii="仿宋_GB2312" w:eastAsia="仿宋_GB2312" w:hAnsi="宋体" w:hint="eastAsia"/>
          <w:b/>
          <w:sz w:val="30"/>
          <w:szCs w:val="30"/>
        </w:rPr>
      </w:pPr>
    </w:p>
    <w:p w:rsidR="00E707AC" w:rsidRDefault="00E707AC" w:rsidP="00943EF3">
      <w:pPr>
        <w:spacing w:before="156" w:after="120" w:line="300" w:lineRule="exact"/>
        <w:ind w:firstLineChars="546" w:firstLine="1639"/>
        <w:rPr>
          <w:rFonts w:ascii="仿宋_GB2312" w:eastAsia="仿宋_GB2312" w:hAnsi="宋体" w:hint="eastAsia"/>
          <w:b/>
          <w:sz w:val="30"/>
          <w:szCs w:val="30"/>
        </w:rPr>
      </w:pPr>
    </w:p>
    <w:p w:rsidR="006C4724" w:rsidRDefault="006C4724" w:rsidP="00943EF3">
      <w:pPr>
        <w:spacing w:before="156" w:after="120" w:line="300" w:lineRule="exact"/>
        <w:ind w:firstLineChars="546" w:firstLine="1639"/>
        <w:rPr>
          <w:rFonts w:ascii="仿宋_GB2312" w:eastAsia="仿宋_GB2312" w:hAnsi="宋体" w:hint="eastAsia"/>
          <w:b/>
          <w:sz w:val="30"/>
          <w:szCs w:val="30"/>
        </w:rPr>
      </w:pPr>
      <w:r>
        <w:rPr>
          <w:rFonts w:ascii="仿宋_GB2312" w:eastAsia="仿宋_GB2312" w:hAnsi="宋体"/>
          <w:b/>
          <w:sz w:val="30"/>
          <w:szCs w:val="30"/>
        </w:rPr>
        <w:lastRenderedPageBreak/>
        <w:t>“</w:t>
      </w:r>
      <w:r>
        <w:rPr>
          <w:rFonts w:ascii="仿宋_GB2312" w:eastAsia="仿宋_GB2312" w:hAnsi="宋体" w:hint="eastAsia"/>
          <w:b/>
          <w:sz w:val="30"/>
          <w:szCs w:val="30"/>
        </w:rPr>
        <w:t>手册</w:t>
      </w:r>
      <w:r>
        <w:rPr>
          <w:rFonts w:ascii="仿宋_GB2312" w:eastAsia="仿宋_GB2312" w:hAnsi="宋体"/>
          <w:b/>
          <w:sz w:val="30"/>
          <w:szCs w:val="30"/>
        </w:rPr>
        <w:t>”</w:t>
      </w:r>
      <w:r>
        <w:rPr>
          <w:rFonts w:ascii="仿宋_GB2312" w:eastAsia="仿宋_GB2312" w:hAnsi="宋体" w:hint="eastAsia"/>
          <w:b/>
          <w:sz w:val="30"/>
          <w:szCs w:val="30"/>
        </w:rPr>
        <w:t>、“程序”章节与“标准”条款对照表</w:t>
      </w:r>
    </w:p>
    <w:p w:rsidR="006C4724" w:rsidRDefault="006C4724" w:rsidP="00943EF3">
      <w:pPr>
        <w:spacing w:before="156" w:after="120" w:line="300" w:lineRule="exact"/>
        <w:ind w:firstLineChars="3239" w:firstLine="7777"/>
        <w:rPr>
          <w:rFonts w:ascii="仿宋_GB2312" w:eastAsia="仿宋_GB2312" w:hAnsi="宋体" w:hint="eastAsia"/>
          <w:b/>
          <w:sz w:val="24"/>
        </w:rPr>
      </w:pPr>
      <w:r>
        <w:rPr>
          <w:rFonts w:ascii="仿宋_GB2312" w:eastAsia="仿宋_GB2312" w:hAnsi="宋体" w:hint="eastAsia"/>
          <w:b/>
          <w:sz w:val="24"/>
        </w:rPr>
        <w:t>附</w:t>
      </w:r>
      <w:r w:rsidR="00551AF5">
        <w:rPr>
          <w:rFonts w:ascii="仿宋_GB2312" w:eastAsia="仿宋_GB2312" w:hAnsi="宋体" w:hint="eastAsia"/>
          <w:b/>
          <w:sz w:val="24"/>
        </w:rPr>
        <w:t>表</w:t>
      </w:r>
      <w:r>
        <w:rPr>
          <w:rFonts w:ascii="仿宋_GB2312" w:eastAsia="仿宋_GB2312" w:hAnsi="宋体" w:hint="eastAsia"/>
          <w:b/>
          <w:sz w:val="24"/>
        </w:rPr>
        <w:t>一</w:t>
      </w:r>
    </w:p>
    <w:tbl>
      <w:tblPr>
        <w:tblW w:w="9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3505"/>
        <w:gridCol w:w="2880"/>
        <w:gridCol w:w="3240"/>
      </w:tblGrid>
      <w:tr w:rsidR="006C4724" w:rsidRPr="00E707AC" w:rsidTr="005F726D">
        <w:trPr>
          <w:jc w:val="center"/>
        </w:trPr>
        <w:tc>
          <w:tcPr>
            <w:tcW w:w="3505" w:type="dxa"/>
          </w:tcPr>
          <w:p w:rsidR="006C4724" w:rsidRPr="00E707AC" w:rsidRDefault="006C4724" w:rsidP="005F726D">
            <w:pPr>
              <w:spacing w:line="280" w:lineRule="exact"/>
              <w:jc w:val="center"/>
              <w:rPr>
                <w:rFonts w:ascii="宋体" w:hAnsi="宋体" w:cs="Arial" w:hint="eastAsia"/>
                <w:szCs w:val="21"/>
              </w:rPr>
            </w:pPr>
            <w:r w:rsidRPr="00E707AC">
              <w:rPr>
                <w:rFonts w:ascii="宋体" w:hAnsi="宋体" w:cs="Arial" w:hint="eastAsia"/>
                <w:szCs w:val="21"/>
              </w:rPr>
              <w:t>管理手册</w:t>
            </w:r>
          </w:p>
        </w:tc>
        <w:tc>
          <w:tcPr>
            <w:tcW w:w="2880" w:type="dxa"/>
          </w:tcPr>
          <w:p w:rsidR="006C4724" w:rsidRPr="00E707AC" w:rsidRDefault="006C4724" w:rsidP="005F726D">
            <w:pPr>
              <w:spacing w:line="280" w:lineRule="exact"/>
              <w:jc w:val="center"/>
              <w:rPr>
                <w:rFonts w:ascii="宋体" w:hAnsi="宋体" w:cs="Arial" w:hint="eastAsia"/>
                <w:szCs w:val="21"/>
              </w:rPr>
            </w:pPr>
            <w:r w:rsidRPr="00E707AC">
              <w:rPr>
                <w:rFonts w:ascii="宋体" w:hAnsi="宋体" w:cs="Arial" w:hint="eastAsia"/>
                <w:szCs w:val="21"/>
              </w:rPr>
              <w:t>ISO9001-2008</w:t>
            </w:r>
          </w:p>
        </w:tc>
        <w:tc>
          <w:tcPr>
            <w:tcW w:w="3240" w:type="dxa"/>
          </w:tcPr>
          <w:p w:rsidR="006C4724" w:rsidRPr="00E707AC" w:rsidRDefault="006C4724" w:rsidP="005F726D">
            <w:pPr>
              <w:spacing w:line="280" w:lineRule="exact"/>
              <w:jc w:val="center"/>
              <w:rPr>
                <w:rFonts w:ascii="宋体" w:hAnsi="宋体" w:cs="Arial" w:hint="eastAsia"/>
                <w:szCs w:val="21"/>
              </w:rPr>
            </w:pPr>
            <w:r w:rsidRPr="00E707AC">
              <w:rPr>
                <w:rFonts w:ascii="宋体" w:hAnsi="宋体" w:cs="Arial" w:hint="eastAsia"/>
                <w:szCs w:val="21"/>
              </w:rPr>
              <w:t>ISO22000-2005</w:t>
            </w:r>
          </w:p>
        </w:tc>
      </w:tr>
      <w:tr w:rsidR="006C4724" w:rsidRPr="00E707AC" w:rsidTr="005F726D">
        <w:trPr>
          <w:jc w:val="center"/>
        </w:trPr>
        <w:tc>
          <w:tcPr>
            <w:tcW w:w="3505" w:type="dxa"/>
          </w:tcPr>
          <w:p w:rsidR="006C4724" w:rsidRPr="00E707AC" w:rsidRDefault="006C4724" w:rsidP="00007234">
            <w:pPr>
              <w:spacing w:line="280" w:lineRule="exact"/>
              <w:rPr>
                <w:rFonts w:ascii="宋体" w:hAnsi="宋体" w:cs="Arial" w:hint="eastAsia"/>
                <w:szCs w:val="21"/>
              </w:rPr>
            </w:pPr>
            <w:r w:rsidRPr="00E707AC">
              <w:rPr>
                <w:rFonts w:ascii="宋体" w:hAnsi="宋体" w:cs="Arial" w:hint="eastAsia"/>
                <w:szCs w:val="21"/>
              </w:rPr>
              <w:t>1</w:t>
            </w:r>
            <w:r w:rsidR="007F3F40">
              <w:rPr>
                <w:rFonts w:ascii="宋体" w:hAnsi="宋体" w:cs="Arial" w:hint="eastAsia"/>
                <w:szCs w:val="21"/>
              </w:rPr>
              <w:t xml:space="preserve"> </w:t>
            </w:r>
            <w:r w:rsidRPr="00E707AC">
              <w:rPr>
                <w:rFonts w:ascii="宋体" w:hAnsi="宋体" w:cs="Arial" w:hint="eastAsia"/>
                <w:szCs w:val="21"/>
              </w:rPr>
              <w:t>范围</w:t>
            </w:r>
          </w:p>
          <w:p w:rsidR="006C4724" w:rsidRPr="00E707AC" w:rsidRDefault="006C4724" w:rsidP="00007234">
            <w:pPr>
              <w:spacing w:line="280" w:lineRule="exact"/>
              <w:rPr>
                <w:rFonts w:ascii="宋体" w:hAnsi="宋体" w:cs="Arial" w:hint="eastAsia"/>
                <w:szCs w:val="21"/>
              </w:rPr>
            </w:pPr>
            <w:r w:rsidRPr="00E707AC">
              <w:rPr>
                <w:rFonts w:ascii="宋体" w:hAnsi="宋体" w:cs="Arial"/>
                <w:szCs w:val="21"/>
              </w:rPr>
              <w:t>1.</w:t>
            </w:r>
            <w:r w:rsidRPr="00E707AC">
              <w:rPr>
                <w:rFonts w:ascii="宋体" w:hAnsi="宋体" w:cs="Arial" w:hint="eastAsia"/>
                <w:szCs w:val="21"/>
              </w:rPr>
              <w:t>1总则</w:t>
            </w:r>
          </w:p>
          <w:p w:rsidR="006C4724" w:rsidRPr="00E707AC" w:rsidRDefault="006C4724" w:rsidP="00007234">
            <w:pPr>
              <w:spacing w:line="280" w:lineRule="exact"/>
              <w:rPr>
                <w:rFonts w:ascii="宋体" w:hAnsi="宋体" w:cs="Arial" w:hint="eastAsia"/>
                <w:szCs w:val="21"/>
              </w:rPr>
            </w:pPr>
            <w:r w:rsidRPr="00E707AC">
              <w:rPr>
                <w:rFonts w:ascii="宋体" w:hAnsi="宋体" w:cs="Arial" w:hint="eastAsia"/>
                <w:szCs w:val="21"/>
              </w:rPr>
              <w:t xml:space="preserve">1.2应用  </w:t>
            </w:r>
          </w:p>
        </w:tc>
        <w:tc>
          <w:tcPr>
            <w:tcW w:w="2880" w:type="dxa"/>
          </w:tcPr>
          <w:p w:rsidR="006C4724" w:rsidRPr="00E707AC" w:rsidRDefault="006C4724" w:rsidP="005F726D">
            <w:pPr>
              <w:spacing w:line="280" w:lineRule="exact"/>
              <w:rPr>
                <w:rFonts w:ascii="宋体" w:hAnsi="宋体" w:cs="Arial" w:hint="eastAsia"/>
                <w:szCs w:val="21"/>
              </w:rPr>
            </w:pPr>
            <w:r w:rsidRPr="00E707AC">
              <w:rPr>
                <w:rFonts w:ascii="宋体" w:hAnsi="宋体" w:cs="Arial" w:hint="eastAsia"/>
                <w:szCs w:val="21"/>
              </w:rPr>
              <w:t>1</w:t>
            </w:r>
            <w:r w:rsidR="007F3F40">
              <w:rPr>
                <w:rFonts w:ascii="宋体" w:hAnsi="宋体" w:cs="Arial" w:hint="eastAsia"/>
                <w:szCs w:val="21"/>
              </w:rPr>
              <w:t xml:space="preserve"> </w:t>
            </w:r>
            <w:r w:rsidRPr="00E707AC">
              <w:rPr>
                <w:rFonts w:ascii="宋体" w:hAnsi="宋体" w:cs="Arial" w:hint="eastAsia"/>
                <w:szCs w:val="21"/>
              </w:rPr>
              <w:t>范围</w:t>
            </w:r>
          </w:p>
          <w:p w:rsidR="006C4724" w:rsidRPr="00E707AC" w:rsidRDefault="006C4724" w:rsidP="005F726D">
            <w:pPr>
              <w:spacing w:line="280" w:lineRule="exact"/>
              <w:rPr>
                <w:rFonts w:ascii="宋体" w:hAnsi="宋体" w:cs="Arial" w:hint="eastAsia"/>
                <w:szCs w:val="21"/>
              </w:rPr>
            </w:pPr>
            <w:r w:rsidRPr="00E707AC">
              <w:rPr>
                <w:rFonts w:ascii="宋体" w:hAnsi="宋体" w:cs="Arial"/>
                <w:szCs w:val="21"/>
              </w:rPr>
              <w:t>1.</w:t>
            </w:r>
            <w:r w:rsidRPr="00E707AC">
              <w:rPr>
                <w:rFonts w:ascii="宋体" w:hAnsi="宋体" w:cs="Arial" w:hint="eastAsia"/>
                <w:szCs w:val="21"/>
              </w:rPr>
              <w:t>1总则</w:t>
            </w:r>
          </w:p>
          <w:p w:rsidR="006C4724" w:rsidRPr="00E707AC" w:rsidRDefault="006C4724" w:rsidP="005F726D">
            <w:pPr>
              <w:spacing w:line="280" w:lineRule="exact"/>
              <w:rPr>
                <w:rFonts w:ascii="宋体" w:hAnsi="宋体" w:cs="Arial" w:hint="eastAsia"/>
                <w:szCs w:val="21"/>
              </w:rPr>
            </w:pPr>
            <w:r w:rsidRPr="00E707AC">
              <w:rPr>
                <w:rFonts w:ascii="宋体" w:hAnsi="宋体" w:cs="Arial" w:hint="eastAsia"/>
                <w:szCs w:val="21"/>
              </w:rPr>
              <w:t>1.2应用</w:t>
            </w:r>
          </w:p>
        </w:tc>
        <w:tc>
          <w:tcPr>
            <w:tcW w:w="3240" w:type="dxa"/>
          </w:tcPr>
          <w:p w:rsidR="006C4724" w:rsidRPr="00E707AC" w:rsidRDefault="006C4724" w:rsidP="005F726D">
            <w:pPr>
              <w:spacing w:line="280" w:lineRule="exact"/>
              <w:rPr>
                <w:rFonts w:ascii="宋体" w:hAnsi="宋体" w:cs="Arial" w:hint="eastAsia"/>
                <w:szCs w:val="21"/>
              </w:rPr>
            </w:pPr>
            <w:r w:rsidRPr="00E707AC">
              <w:rPr>
                <w:rFonts w:ascii="宋体" w:hAnsi="宋体" w:cs="Arial" w:hint="eastAsia"/>
                <w:szCs w:val="21"/>
              </w:rPr>
              <w:t>1</w:t>
            </w:r>
            <w:r w:rsidR="007F3F40">
              <w:rPr>
                <w:rFonts w:ascii="宋体" w:hAnsi="宋体" w:cs="Arial" w:hint="eastAsia"/>
                <w:szCs w:val="21"/>
              </w:rPr>
              <w:t xml:space="preserve"> </w:t>
            </w:r>
            <w:r w:rsidRPr="00E707AC">
              <w:rPr>
                <w:rFonts w:ascii="宋体" w:hAnsi="宋体" w:cs="Arial" w:hint="eastAsia"/>
                <w:szCs w:val="21"/>
              </w:rPr>
              <w:t>范围</w:t>
            </w:r>
          </w:p>
          <w:p w:rsidR="006C4724" w:rsidRPr="00E707AC" w:rsidRDefault="006C4724" w:rsidP="005F726D">
            <w:pPr>
              <w:spacing w:line="280" w:lineRule="exact"/>
              <w:rPr>
                <w:rFonts w:ascii="宋体" w:hAnsi="宋体" w:cs="Arial" w:hint="eastAsia"/>
                <w:szCs w:val="21"/>
              </w:rPr>
            </w:pPr>
          </w:p>
        </w:tc>
      </w:tr>
      <w:tr w:rsidR="006C4724" w:rsidRPr="00E707AC" w:rsidTr="005F726D">
        <w:trPr>
          <w:jc w:val="center"/>
        </w:trPr>
        <w:tc>
          <w:tcPr>
            <w:tcW w:w="3505" w:type="dxa"/>
          </w:tcPr>
          <w:p w:rsidR="006C4724" w:rsidRPr="00E707AC" w:rsidRDefault="006C4724" w:rsidP="00007234">
            <w:pPr>
              <w:spacing w:line="280" w:lineRule="exact"/>
              <w:rPr>
                <w:rFonts w:ascii="宋体" w:hAnsi="宋体" w:cs="Arial" w:hint="eastAsia"/>
                <w:szCs w:val="21"/>
              </w:rPr>
            </w:pPr>
            <w:r w:rsidRPr="00E707AC">
              <w:rPr>
                <w:rFonts w:ascii="宋体" w:hAnsi="宋体" w:cs="Arial" w:hint="eastAsia"/>
                <w:szCs w:val="21"/>
              </w:rPr>
              <w:t>2</w:t>
            </w:r>
            <w:r w:rsidR="007F3F40">
              <w:rPr>
                <w:rFonts w:ascii="宋体" w:hAnsi="宋体" w:cs="Arial" w:hint="eastAsia"/>
                <w:szCs w:val="21"/>
              </w:rPr>
              <w:t xml:space="preserve"> </w:t>
            </w:r>
            <w:r w:rsidRPr="00E707AC">
              <w:rPr>
                <w:rFonts w:ascii="宋体" w:hAnsi="宋体" w:cs="Arial" w:hint="eastAsia"/>
                <w:szCs w:val="21"/>
              </w:rPr>
              <w:t xml:space="preserve">引用文件 </w:t>
            </w:r>
          </w:p>
        </w:tc>
        <w:tc>
          <w:tcPr>
            <w:tcW w:w="2880" w:type="dxa"/>
          </w:tcPr>
          <w:p w:rsidR="006C4724" w:rsidRPr="00E707AC" w:rsidRDefault="006C4724" w:rsidP="005F726D">
            <w:pPr>
              <w:spacing w:line="280" w:lineRule="exact"/>
              <w:rPr>
                <w:rFonts w:ascii="宋体" w:hAnsi="宋体" w:cs="Arial" w:hint="eastAsia"/>
                <w:szCs w:val="21"/>
              </w:rPr>
            </w:pPr>
            <w:r w:rsidRPr="00E707AC">
              <w:rPr>
                <w:rFonts w:ascii="宋体" w:hAnsi="宋体" w:hint="eastAsia"/>
                <w:szCs w:val="21"/>
              </w:rPr>
              <w:t>2</w:t>
            </w:r>
            <w:r w:rsidR="007F3F40">
              <w:rPr>
                <w:rFonts w:ascii="宋体" w:hAnsi="宋体" w:hint="eastAsia"/>
                <w:szCs w:val="21"/>
              </w:rPr>
              <w:t xml:space="preserve"> </w:t>
            </w:r>
            <w:r w:rsidRPr="00E707AC">
              <w:rPr>
                <w:rFonts w:ascii="宋体" w:hAnsi="宋体" w:hint="eastAsia"/>
                <w:szCs w:val="21"/>
              </w:rPr>
              <w:t>引用标准</w:t>
            </w:r>
          </w:p>
        </w:tc>
        <w:tc>
          <w:tcPr>
            <w:tcW w:w="3240" w:type="dxa"/>
          </w:tcPr>
          <w:p w:rsidR="006C4724" w:rsidRPr="00E707AC" w:rsidRDefault="006C4724" w:rsidP="005F726D">
            <w:pPr>
              <w:spacing w:line="280" w:lineRule="exact"/>
              <w:rPr>
                <w:rFonts w:ascii="宋体" w:hAnsi="宋体" w:cs="Arial" w:hint="eastAsia"/>
                <w:szCs w:val="21"/>
              </w:rPr>
            </w:pPr>
            <w:r w:rsidRPr="00E707AC">
              <w:rPr>
                <w:rFonts w:ascii="宋体" w:hAnsi="宋体" w:hint="eastAsia"/>
                <w:szCs w:val="21"/>
              </w:rPr>
              <w:t>2</w:t>
            </w:r>
            <w:r w:rsidR="007F3F40">
              <w:rPr>
                <w:rFonts w:ascii="宋体" w:hAnsi="宋体" w:hint="eastAsia"/>
                <w:szCs w:val="21"/>
              </w:rPr>
              <w:t xml:space="preserve"> </w:t>
            </w:r>
            <w:r w:rsidRPr="00E707AC">
              <w:rPr>
                <w:rFonts w:ascii="宋体" w:hAnsi="宋体" w:hint="eastAsia"/>
                <w:szCs w:val="21"/>
              </w:rPr>
              <w:t>规范性引用文件</w:t>
            </w:r>
          </w:p>
        </w:tc>
      </w:tr>
      <w:tr w:rsidR="006C4724" w:rsidRPr="00E707AC" w:rsidTr="005F726D">
        <w:trPr>
          <w:jc w:val="center"/>
        </w:trPr>
        <w:tc>
          <w:tcPr>
            <w:tcW w:w="3505" w:type="dxa"/>
          </w:tcPr>
          <w:p w:rsidR="006C4724" w:rsidRPr="00E707AC" w:rsidRDefault="006C4724" w:rsidP="00007234">
            <w:pPr>
              <w:spacing w:line="280" w:lineRule="exact"/>
              <w:rPr>
                <w:rFonts w:ascii="宋体" w:hAnsi="宋体" w:cs="Arial" w:hint="eastAsia"/>
                <w:szCs w:val="21"/>
              </w:rPr>
            </w:pPr>
            <w:r w:rsidRPr="00E707AC">
              <w:rPr>
                <w:rFonts w:ascii="宋体" w:hAnsi="宋体" w:cs="Arial" w:hint="eastAsia"/>
                <w:szCs w:val="21"/>
              </w:rPr>
              <w:t>3</w:t>
            </w:r>
            <w:r w:rsidR="007F3F40">
              <w:rPr>
                <w:rFonts w:ascii="宋体" w:hAnsi="宋体" w:cs="Arial" w:hint="eastAsia"/>
                <w:szCs w:val="21"/>
              </w:rPr>
              <w:t xml:space="preserve"> </w:t>
            </w:r>
            <w:r w:rsidRPr="00E707AC">
              <w:rPr>
                <w:rFonts w:ascii="宋体" w:hAnsi="宋体" w:cs="Arial" w:hint="eastAsia"/>
                <w:szCs w:val="21"/>
              </w:rPr>
              <w:t>术语和定义</w:t>
            </w:r>
            <w:r w:rsidRPr="00E707AC">
              <w:rPr>
                <w:rFonts w:ascii="宋体" w:hAnsi="宋体" w:cs="Arial"/>
                <w:szCs w:val="21"/>
              </w:rPr>
              <w:t>  </w:t>
            </w:r>
            <w:r w:rsidRPr="00E707AC">
              <w:rPr>
                <w:rFonts w:ascii="宋体" w:hAnsi="宋体" w:cs="Arial" w:hint="eastAsia"/>
                <w:szCs w:val="21"/>
              </w:rPr>
              <w:t xml:space="preserve">                       </w:t>
            </w:r>
          </w:p>
          <w:p w:rsidR="006C4724" w:rsidRPr="00E707AC" w:rsidRDefault="006C4724" w:rsidP="00007234">
            <w:pPr>
              <w:spacing w:line="280" w:lineRule="exact"/>
              <w:rPr>
                <w:rFonts w:ascii="宋体" w:hAnsi="宋体" w:cs="Arial" w:hint="eastAsia"/>
                <w:szCs w:val="21"/>
              </w:rPr>
            </w:pPr>
            <w:r w:rsidRPr="00E707AC">
              <w:rPr>
                <w:rFonts w:ascii="宋体" w:hAnsi="宋体" w:cs="Arial" w:hint="eastAsia"/>
                <w:szCs w:val="21"/>
              </w:rPr>
              <w:t xml:space="preserve">3.1 通用术语 </w:t>
            </w:r>
          </w:p>
          <w:p w:rsidR="006C4724" w:rsidRPr="00E707AC" w:rsidRDefault="006C4724" w:rsidP="00007234">
            <w:pPr>
              <w:spacing w:line="280" w:lineRule="exact"/>
              <w:rPr>
                <w:rFonts w:ascii="宋体" w:hAnsi="宋体" w:cs="Arial" w:hint="eastAsia"/>
                <w:szCs w:val="21"/>
              </w:rPr>
            </w:pPr>
            <w:r w:rsidRPr="00E707AC">
              <w:rPr>
                <w:rFonts w:ascii="宋体" w:hAnsi="宋体" w:cs="Arial" w:hint="eastAsia"/>
                <w:szCs w:val="21"/>
              </w:rPr>
              <w:t>3.2专用术语</w:t>
            </w:r>
          </w:p>
        </w:tc>
        <w:tc>
          <w:tcPr>
            <w:tcW w:w="2880" w:type="dxa"/>
          </w:tcPr>
          <w:p w:rsidR="006C4724" w:rsidRPr="00E707AC" w:rsidRDefault="006C4724" w:rsidP="005F726D">
            <w:pPr>
              <w:spacing w:line="280" w:lineRule="exact"/>
              <w:rPr>
                <w:rFonts w:ascii="宋体" w:hAnsi="宋体" w:cs="Arial" w:hint="eastAsia"/>
                <w:szCs w:val="21"/>
              </w:rPr>
            </w:pPr>
            <w:r w:rsidRPr="00E707AC">
              <w:rPr>
                <w:rFonts w:ascii="宋体" w:hAnsi="宋体" w:cs="Arial" w:hint="eastAsia"/>
                <w:szCs w:val="21"/>
              </w:rPr>
              <w:t>3</w:t>
            </w:r>
            <w:r w:rsidR="007F3F40">
              <w:rPr>
                <w:rFonts w:ascii="宋体" w:hAnsi="宋体" w:cs="Arial" w:hint="eastAsia"/>
                <w:szCs w:val="21"/>
              </w:rPr>
              <w:t xml:space="preserve"> </w:t>
            </w:r>
            <w:r w:rsidRPr="00E707AC">
              <w:rPr>
                <w:rFonts w:ascii="宋体" w:hAnsi="宋体" w:cs="Arial" w:hint="eastAsia"/>
                <w:szCs w:val="21"/>
              </w:rPr>
              <w:t>术语和定义</w:t>
            </w:r>
          </w:p>
        </w:tc>
        <w:tc>
          <w:tcPr>
            <w:tcW w:w="3240" w:type="dxa"/>
          </w:tcPr>
          <w:p w:rsidR="006C4724" w:rsidRPr="00E707AC" w:rsidRDefault="006C4724" w:rsidP="005F726D">
            <w:pPr>
              <w:spacing w:line="280" w:lineRule="exact"/>
              <w:rPr>
                <w:rFonts w:ascii="宋体" w:hAnsi="宋体" w:cs="Arial" w:hint="eastAsia"/>
                <w:szCs w:val="21"/>
              </w:rPr>
            </w:pPr>
            <w:r w:rsidRPr="00E707AC">
              <w:rPr>
                <w:rFonts w:ascii="宋体" w:hAnsi="宋体" w:cs="Arial" w:hint="eastAsia"/>
                <w:szCs w:val="21"/>
              </w:rPr>
              <w:t>3</w:t>
            </w:r>
            <w:r w:rsidR="007F3F40">
              <w:rPr>
                <w:rFonts w:ascii="宋体" w:hAnsi="宋体" w:cs="Arial" w:hint="eastAsia"/>
                <w:szCs w:val="21"/>
              </w:rPr>
              <w:t xml:space="preserve"> </w:t>
            </w:r>
            <w:r w:rsidRPr="00E707AC">
              <w:rPr>
                <w:rFonts w:ascii="宋体" w:hAnsi="宋体" w:cs="Arial" w:hint="eastAsia"/>
                <w:szCs w:val="21"/>
              </w:rPr>
              <w:t>术语和定义</w:t>
            </w:r>
          </w:p>
        </w:tc>
      </w:tr>
      <w:tr w:rsidR="006C4724" w:rsidRPr="00E707AC" w:rsidTr="005F726D">
        <w:trPr>
          <w:jc w:val="center"/>
        </w:trPr>
        <w:tc>
          <w:tcPr>
            <w:tcW w:w="3505" w:type="dxa"/>
          </w:tcPr>
          <w:p w:rsidR="006C4724" w:rsidRPr="00E707AC" w:rsidRDefault="006C4724" w:rsidP="00007234">
            <w:pPr>
              <w:spacing w:line="280" w:lineRule="exact"/>
              <w:rPr>
                <w:rFonts w:ascii="宋体" w:hAnsi="宋体" w:cs="Arial" w:hint="eastAsia"/>
                <w:szCs w:val="21"/>
              </w:rPr>
            </w:pPr>
            <w:r w:rsidRPr="00E707AC">
              <w:rPr>
                <w:rFonts w:ascii="宋体" w:hAnsi="宋体" w:cs="Arial"/>
                <w:szCs w:val="21"/>
              </w:rPr>
              <w:t>4</w:t>
            </w:r>
            <w:r w:rsidR="007F3F40">
              <w:rPr>
                <w:rFonts w:ascii="宋体" w:hAnsi="宋体" w:cs="Arial" w:hint="eastAsia"/>
                <w:szCs w:val="21"/>
              </w:rPr>
              <w:t xml:space="preserve"> </w:t>
            </w:r>
            <w:r w:rsidRPr="00E707AC">
              <w:rPr>
                <w:rFonts w:ascii="宋体" w:hAnsi="宋体" w:cs="Arial"/>
                <w:szCs w:val="21"/>
              </w:rPr>
              <w:t>质量</w:t>
            </w:r>
            <w:r w:rsidRPr="00E707AC">
              <w:rPr>
                <w:rFonts w:ascii="宋体" w:hAnsi="宋体" w:cs="Arial" w:hint="eastAsia"/>
                <w:szCs w:val="21"/>
              </w:rPr>
              <w:t>和食品安全</w:t>
            </w:r>
            <w:r w:rsidRPr="00E707AC">
              <w:rPr>
                <w:rFonts w:ascii="宋体" w:hAnsi="宋体" w:cs="Arial"/>
                <w:szCs w:val="21"/>
              </w:rPr>
              <w:t>管理体系</w:t>
            </w:r>
          </w:p>
        </w:tc>
        <w:tc>
          <w:tcPr>
            <w:tcW w:w="2880" w:type="dxa"/>
          </w:tcPr>
          <w:p w:rsidR="006C4724" w:rsidRPr="00E707AC" w:rsidRDefault="006C4724" w:rsidP="005F726D">
            <w:pPr>
              <w:spacing w:line="280" w:lineRule="exact"/>
              <w:rPr>
                <w:rFonts w:ascii="宋体" w:hAnsi="宋体" w:cs="Arial" w:hint="eastAsia"/>
                <w:szCs w:val="21"/>
              </w:rPr>
            </w:pPr>
            <w:r w:rsidRPr="00E707AC">
              <w:rPr>
                <w:rFonts w:ascii="宋体" w:hAnsi="宋体" w:cs="Arial" w:hint="eastAsia"/>
                <w:szCs w:val="21"/>
              </w:rPr>
              <w:t>4</w:t>
            </w:r>
            <w:r w:rsidR="007F3F40">
              <w:rPr>
                <w:rFonts w:ascii="宋体" w:hAnsi="宋体" w:cs="Arial" w:hint="eastAsia"/>
                <w:szCs w:val="21"/>
              </w:rPr>
              <w:t xml:space="preserve"> </w:t>
            </w:r>
            <w:r w:rsidRPr="00E707AC">
              <w:rPr>
                <w:rFonts w:ascii="宋体" w:hAnsi="宋体" w:cs="Arial" w:hint="eastAsia"/>
                <w:szCs w:val="21"/>
              </w:rPr>
              <w:t>质量管理体系</w:t>
            </w:r>
          </w:p>
        </w:tc>
        <w:tc>
          <w:tcPr>
            <w:tcW w:w="3240" w:type="dxa"/>
          </w:tcPr>
          <w:p w:rsidR="006C4724" w:rsidRPr="00E707AC" w:rsidRDefault="006C4724" w:rsidP="005F726D">
            <w:pPr>
              <w:spacing w:line="280" w:lineRule="exact"/>
              <w:rPr>
                <w:rFonts w:ascii="宋体" w:hAnsi="宋体" w:cs="Arial" w:hint="eastAsia"/>
                <w:szCs w:val="21"/>
              </w:rPr>
            </w:pPr>
            <w:r w:rsidRPr="00E707AC">
              <w:rPr>
                <w:rFonts w:ascii="宋体" w:hAnsi="宋体" w:cs="Arial" w:hint="eastAsia"/>
                <w:szCs w:val="21"/>
              </w:rPr>
              <w:t>4</w:t>
            </w:r>
            <w:r w:rsidR="007F3F40">
              <w:rPr>
                <w:rFonts w:ascii="宋体" w:hAnsi="宋体" w:cs="Arial" w:hint="eastAsia"/>
                <w:szCs w:val="21"/>
              </w:rPr>
              <w:t xml:space="preserve"> </w:t>
            </w:r>
            <w:r w:rsidRPr="00E707AC">
              <w:rPr>
                <w:rFonts w:ascii="宋体" w:hAnsi="宋体" w:cs="Arial" w:hint="eastAsia"/>
                <w:szCs w:val="21"/>
              </w:rPr>
              <w:t>食品安全管理体系</w:t>
            </w:r>
          </w:p>
        </w:tc>
      </w:tr>
      <w:tr w:rsidR="006C4724" w:rsidRPr="00E707AC" w:rsidTr="005F726D">
        <w:trPr>
          <w:jc w:val="center"/>
        </w:trPr>
        <w:tc>
          <w:tcPr>
            <w:tcW w:w="3505" w:type="dxa"/>
          </w:tcPr>
          <w:p w:rsidR="006C4724" w:rsidRPr="00E707AC" w:rsidRDefault="006C4724" w:rsidP="00007234">
            <w:pPr>
              <w:spacing w:line="280" w:lineRule="exact"/>
              <w:rPr>
                <w:rFonts w:ascii="宋体" w:hAnsi="宋体" w:cs="Arial" w:hint="eastAsia"/>
                <w:szCs w:val="21"/>
              </w:rPr>
            </w:pPr>
            <w:r w:rsidRPr="00E707AC">
              <w:rPr>
                <w:rFonts w:ascii="宋体" w:hAnsi="宋体" w:cs="Arial" w:hint="eastAsia"/>
                <w:szCs w:val="21"/>
              </w:rPr>
              <w:t>4.1总要求</w:t>
            </w:r>
          </w:p>
        </w:tc>
        <w:tc>
          <w:tcPr>
            <w:tcW w:w="2880" w:type="dxa"/>
          </w:tcPr>
          <w:p w:rsidR="006C4724" w:rsidRPr="00E707AC" w:rsidRDefault="006C4724" w:rsidP="005F726D">
            <w:pPr>
              <w:spacing w:line="280" w:lineRule="exact"/>
              <w:rPr>
                <w:rFonts w:ascii="宋体" w:hAnsi="宋体" w:cs="Arial" w:hint="eastAsia"/>
                <w:szCs w:val="21"/>
              </w:rPr>
            </w:pPr>
            <w:r w:rsidRPr="00E707AC">
              <w:rPr>
                <w:rFonts w:ascii="宋体" w:hAnsi="宋体" w:cs="Arial" w:hint="eastAsia"/>
                <w:szCs w:val="21"/>
              </w:rPr>
              <w:t>4.1总要求</w:t>
            </w:r>
          </w:p>
        </w:tc>
        <w:tc>
          <w:tcPr>
            <w:tcW w:w="3240" w:type="dxa"/>
          </w:tcPr>
          <w:p w:rsidR="006C4724" w:rsidRPr="00E707AC" w:rsidRDefault="006C4724" w:rsidP="005F726D">
            <w:pPr>
              <w:spacing w:line="280" w:lineRule="exact"/>
              <w:rPr>
                <w:rFonts w:ascii="宋体" w:hAnsi="宋体" w:cs="Arial" w:hint="eastAsia"/>
                <w:szCs w:val="21"/>
              </w:rPr>
            </w:pPr>
            <w:r w:rsidRPr="00E707AC">
              <w:rPr>
                <w:rFonts w:ascii="宋体" w:hAnsi="宋体" w:cs="Arial" w:hint="eastAsia"/>
                <w:szCs w:val="21"/>
              </w:rPr>
              <w:t>4.1总要求</w:t>
            </w:r>
          </w:p>
        </w:tc>
      </w:tr>
      <w:tr w:rsidR="006C4724" w:rsidRPr="00E707AC" w:rsidTr="005F726D">
        <w:trPr>
          <w:jc w:val="center"/>
        </w:trPr>
        <w:tc>
          <w:tcPr>
            <w:tcW w:w="3505" w:type="dxa"/>
          </w:tcPr>
          <w:p w:rsidR="006C4724" w:rsidRPr="00E707AC" w:rsidRDefault="006C4724" w:rsidP="00007234">
            <w:pPr>
              <w:spacing w:line="280" w:lineRule="exact"/>
              <w:rPr>
                <w:rFonts w:ascii="宋体" w:hAnsi="宋体" w:cs="Arial" w:hint="eastAsia"/>
                <w:szCs w:val="21"/>
              </w:rPr>
            </w:pPr>
            <w:r w:rsidRPr="00E707AC">
              <w:rPr>
                <w:rFonts w:ascii="宋体" w:hAnsi="宋体" w:cs="Arial"/>
                <w:szCs w:val="21"/>
              </w:rPr>
              <w:t>4.</w:t>
            </w:r>
            <w:r w:rsidRPr="00E707AC">
              <w:rPr>
                <w:rFonts w:ascii="宋体" w:hAnsi="宋体" w:cs="Arial" w:hint="eastAsia"/>
                <w:szCs w:val="21"/>
              </w:rPr>
              <w:t>2</w:t>
            </w:r>
            <w:r w:rsidRPr="00E707AC">
              <w:rPr>
                <w:rFonts w:ascii="宋体" w:hAnsi="宋体" w:cs="Arial"/>
                <w:szCs w:val="21"/>
              </w:rPr>
              <w:t>文件</w:t>
            </w:r>
            <w:r w:rsidRPr="00E707AC">
              <w:rPr>
                <w:rFonts w:ascii="宋体" w:hAnsi="宋体" w:cs="Arial" w:hint="eastAsia"/>
                <w:szCs w:val="21"/>
              </w:rPr>
              <w:t>要求</w:t>
            </w:r>
          </w:p>
          <w:p w:rsidR="006C4724" w:rsidRPr="00E707AC" w:rsidRDefault="006C4724" w:rsidP="00007234">
            <w:pPr>
              <w:spacing w:line="280" w:lineRule="exact"/>
              <w:rPr>
                <w:rFonts w:ascii="宋体" w:hAnsi="宋体" w:cs="Arial" w:hint="eastAsia"/>
                <w:szCs w:val="21"/>
              </w:rPr>
            </w:pPr>
            <w:smartTag w:uri="urn:schemas-microsoft-com:office:smarttags" w:element="chsdate">
              <w:smartTagPr>
                <w:attr w:name="Year" w:val="1899"/>
                <w:attr w:name="Month" w:val="12"/>
                <w:attr w:name="Day" w:val="30"/>
                <w:attr w:name="IsLunarDate" w:val="False"/>
                <w:attr w:name="IsROCDate" w:val="False"/>
              </w:smartTagPr>
              <w:r w:rsidRPr="00E707AC">
                <w:rPr>
                  <w:rFonts w:ascii="宋体" w:hAnsi="宋体" w:cs="Arial"/>
                  <w:szCs w:val="21"/>
                </w:rPr>
                <w:t>4.2</w:t>
              </w:r>
              <w:r w:rsidRPr="00E707AC">
                <w:rPr>
                  <w:rFonts w:ascii="宋体" w:hAnsi="宋体" w:cs="Arial" w:hint="eastAsia"/>
                  <w:szCs w:val="21"/>
                </w:rPr>
                <w:t>.1</w:t>
              </w:r>
            </w:smartTag>
            <w:r w:rsidRPr="00E707AC">
              <w:rPr>
                <w:rFonts w:ascii="宋体" w:hAnsi="宋体" w:cs="Arial" w:hint="eastAsia"/>
                <w:szCs w:val="21"/>
              </w:rPr>
              <w:t xml:space="preserve">总则 </w:t>
            </w:r>
          </w:p>
          <w:p w:rsidR="006C4724" w:rsidRPr="00E707AC" w:rsidRDefault="006C4724" w:rsidP="00007234">
            <w:pPr>
              <w:spacing w:line="280" w:lineRule="exact"/>
              <w:rPr>
                <w:rFonts w:ascii="宋体" w:hAnsi="宋体" w:cs="Arial" w:hint="eastAsia"/>
                <w:szCs w:val="21"/>
              </w:rPr>
            </w:pPr>
            <w:smartTag w:uri="urn:schemas-microsoft-com:office:smarttags" w:element="chsdate">
              <w:smartTagPr>
                <w:attr w:name="Year" w:val="1899"/>
                <w:attr w:name="Month" w:val="12"/>
                <w:attr w:name="Day" w:val="30"/>
                <w:attr w:name="IsLunarDate" w:val="False"/>
                <w:attr w:name="IsROCDate" w:val="False"/>
              </w:smartTagPr>
              <w:r w:rsidRPr="00E707AC">
                <w:rPr>
                  <w:rFonts w:ascii="宋体" w:hAnsi="宋体" w:cs="Arial" w:hint="eastAsia"/>
                  <w:szCs w:val="21"/>
                </w:rPr>
                <w:t>4.2.2</w:t>
              </w:r>
            </w:smartTag>
            <w:r w:rsidR="006F1E27">
              <w:rPr>
                <w:rFonts w:ascii="宋体" w:hAnsi="宋体" w:cs="Arial" w:hint="eastAsia"/>
                <w:szCs w:val="21"/>
              </w:rPr>
              <w:t xml:space="preserve"> </w:t>
            </w:r>
            <w:r w:rsidRPr="00E707AC">
              <w:rPr>
                <w:rFonts w:ascii="宋体" w:hAnsi="宋体" w:cs="Arial" w:hint="eastAsia"/>
                <w:szCs w:val="21"/>
              </w:rPr>
              <w:t>管理手册</w:t>
            </w:r>
          </w:p>
          <w:p w:rsidR="006C4724" w:rsidRPr="00E707AC" w:rsidRDefault="006C4724" w:rsidP="00007234">
            <w:pPr>
              <w:spacing w:line="280" w:lineRule="exact"/>
              <w:rPr>
                <w:rFonts w:ascii="宋体" w:hAnsi="宋体" w:cs="Arial" w:hint="eastAsia"/>
                <w:szCs w:val="21"/>
              </w:rPr>
            </w:pPr>
            <w:smartTag w:uri="urn:schemas-microsoft-com:office:smarttags" w:element="chsdate">
              <w:smartTagPr>
                <w:attr w:name="Year" w:val="1899"/>
                <w:attr w:name="Month" w:val="12"/>
                <w:attr w:name="Day" w:val="30"/>
                <w:attr w:name="IsLunarDate" w:val="False"/>
                <w:attr w:name="IsROCDate" w:val="False"/>
              </w:smartTagPr>
              <w:r w:rsidRPr="00E707AC">
                <w:rPr>
                  <w:rFonts w:ascii="宋体" w:hAnsi="宋体" w:cs="Arial" w:hint="eastAsia"/>
                  <w:szCs w:val="21"/>
                </w:rPr>
                <w:t>4.2.3</w:t>
              </w:r>
            </w:smartTag>
            <w:r w:rsidRPr="00E707AC">
              <w:rPr>
                <w:rFonts w:ascii="宋体" w:hAnsi="宋体" w:cs="Arial" w:hint="eastAsia"/>
                <w:szCs w:val="21"/>
              </w:rPr>
              <w:t xml:space="preserve"> 文件控制</w:t>
            </w:r>
          </w:p>
          <w:p w:rsidR="006C4724" w:rsidRPr="00E707AC" w:rsidRDefault="006C4724" w:rsidP="00007234">
            <w:pPr>
              <w:spacing w:line="280" w:lineRule="exact"/>
              <w:rPr>
                <w:rFonts w:ascii="宋体" w:hAnsi="宋体" w:cs="Arial" w:hint="eastAsia"/>
                <w:szCs w:val="21"/>
              </w:rPr>
            </w:pPr>
            <w:smartTag w:uri="urn:schemas-microsoft-com:office:smarttags" w:element="chsdate">
              <w:smartTagPr>
                <w:attr w:name="Year" w:val="1899"/>
                <w:attr w:name="Month" w:val="12"/>
                <w:attr w:name="Day" w:val="30"/>
                <w:attr w:name="IsLunarDate" w:val="False"/>
                <w:attr w:name="IsROCDate" w:val="False"/>
              </w:smartTagPr>
              <w:r w:rsidRPr="00E707AC">
                <w:rPr>
                  <w:rFonts w:ascii="宋体" w:hAnsi="宋体" w:cs="Arial" w:hint="eastAsia"/>
                  <w:szCs w:val="21"/>
                </w:rPr>
                <w:t>4.2.4</w:t>
              </w:r>
            </w:smartTag>
            <w:r w:rsidRPr="00E707AC">
              <w:rPr>
                <w:rFonts w:ascii="宋体" w:hAnsi="宋体" w:cs="Arial" w:hint="eastAsia"/>
                <w:szCs w:val="21"/>
              </w:rPr>
              <w:t>记录控制</w:t>
            </w:r>
            <w:r w:rsidR="006F1E27">
              <w:rPr>
                <w:rFonts w:ascii="宋体" w:hAnsi="宋体" w:cs="Arial" w:hint="eastAsia"/>
                <w:szCs w:val="21"/>
              </w:rPr>
              <w:t xml:space="preserve"> </w:t>
            </w:r>
            <w:r w:rsidRPr="00E707AC">
              <w:rPr>
                <w:rFonts w:ascii="宋体" w:hAnsi="宋体" w:cs="Arial"/>
                <w:szCs w:val="21"/>
              </w:rPr>
              <w:t> </w:t>
            </w:r>
          </w:p>
        </w:tc>
        <w:tc>
          <w:tcPr>
            <w:tcW w:w="2880" w:type="dxa"/>
          </w:tcPr>
          <w:p w:rsidR="006C4724" w:rsidRPr="00E707AC" w:rsidRDefault="006C4724" w:rsidP="005F726D">
            <w:pPr>
              <w:spacing w:line="280" w:lineRule="exact"/>
              <w:rPr>
                <w:rFonts w:ascii="宋体" w:hAnsi="宋体" w:cs="Arial"/>
                <w:szCs w:val="21"/>
              </w:rPr>
            </w:pPr>
            <w:r w:rsidRPr="00E707AC">
              <w:rPr>
                <w:rFonts w:ascii="宋体" w:hAnsi="宋体" w:cs="Arial" w:hint="eastAsia"/>
                <w:szCs w:val="21"/>
              </w:rPr>
              <w:t>4.2文件要求</w:t>
            </w:r>
          </w:p>
          <w:p w:rsidR="006C4724" w:rsidRPr="00E707AC" w:rsidRDefault="006C4724" w:rsidP="005F726D">
            <w:pPr>
              <w:spacing w:line="280" w:lineRule="exact"/>
              <w:rPr>
                <w:rFonts w:ascii="宋体" w:hAnsi="宋体" w:cs="Arial"/>
                <w:szCs w:val="21"/>
              </w:rPr>
            </w:pPr>
            <w:smartTag w:uri="urn:schemas-microsoft-com:office:smarttags" w:element="chsdate">
              <w:smartTagPr>
                <w:attr w:name="Year" w:val="1899"/>
                <w:attr w:name="Month" w:val="12"/>
                <w:attr w:name="Day" w:val="30"/>
                <w:attr w:name="IsLunarDate" w:val="False"/>
                <w:attr w:name="IsROCDate" w:val="False"/>
              </w:smartTagPr>
              <w:r w:rsidRPr="00E707AC">
                <w:rPr>
                  <w:rFonts w:ascii="宋体" w:hAnsi="宋体" w:cs="Arial" w:hint="eastAsia"/>
                  <w:szCs w:val="21"/>
                </w:rPr>
                <w:t>4.2.1</w:t>
              </w:r>
            </w:smartTag>
            <w:r w:rsidRPr="00E707AC">
              <w:rPr>
                <w:rFonts w:ascii="宋体" w:hAnsi="宋体" w:cs="Arial" w:hint="eastAsia"/>
                <w:szCs w:val="21"/>
              </w:rPr>
              <w:t>总则</w:t>
            </w:r>
          </w:p>
          <w:p w:rsidR="006C4724" w:rsidRPr="00E707AC" w:rsidRDefault="006C4724" w:rsidP="005F726D">
            <w:pPr>
              <w:spacing w:line="280" w:lineRule="exact"/>
              <w:rPr>
                <w:rFonts w:ascii="宋体" w:hAnsi="宋体" w:cs="Arial" w:hint="eastAsia"/>
                <w:szCs w:val="21"/>
              </w:rPr>
            </w:pPr>
            <w:smartTag w:uri="urn:schemas-microsoft-com:office:smarttags" w:element="chsdate">
              <w:smartTagPr>
                <w:attr w:name="Year" w:val="1899"/>
                <w:attr w:name="Month" w:val="12"/>
                <w:attr w:name="Day" w:val="30"/>
                <w:attr w:name="IsLunarDate" w:val="False"/>
                <w:attr w:name="IsROCDate" w:val="False"/>
              </w:smartTagPr>
              <w:r w:rsidRPr="00E707AC">
                <w:rPr>
                  <w:rFonts w:ascii="宋体" w:hAnsi="宋体" w:cs="Arial" w:hint="eastAsia"/>
                  <w:szCs w:val="21"/>
                </w:rPr>
                <w:t>4.2.2</w:t>
              </w:r>
            </w:smartTag>
            <w:r w:rsidRPr="00E707AC">
              <w:rPr>
                <w:rFonts w:ascii="宋体" w:hAnsi="宋体" w:cs="Arial" w:hint="eastAsia"/>
                <w:szCs w:val="21"/>
              </w:rPr>
              <w:t>质量手册</w:t>
            </w:r>
          </w:p>
          <w:p w:rsidR="006C4724" w:rsidRPr="00E707AC" w:rsidRDefault="006C4724" w:rsidP="005F726D">
            <w:pPr>
              <w:spacing w:line="280" w:lineRule="exact"/>
              <w:rPr>
                <w:rFonts w:ascii="宋体" w:hAnsi="宋体" w:cs="Arial"/>
                <w:szCs w:val="21"/>
              </w:rPr>
            </w:pPr>
            <w:smartTag w:uri="urn:schemas-microsoft-com:office:smarttags" w:element="chsdate">
              <w:smartTagPr>
                <w:attr w:name="Year" w:val="1899"/>
                <w:attr w:name="Month" w:val="12"/>
                <w:attr w:name="Day" w:val="30"/>
                <w:attr w:name="IsLunarDate" w:val="False"/>
                <w:attr w:name="IsROCDate" w:val="False"/>
              </w:smartTagPr>
              <w:r w:rsidRPr="00E707AC">
                <w:rPr>
                  <w:rFonts w:ascii="宋体" w:hAnsi="宋体" w:cs="Arial" w:hint="eastAsia"/>
                  <w:szCs w:val="21"/>
                </w:rPr>
                <w:t>4.2.3</w:t>
              </w:r>
            </w:smartTag>
            <w:r w:rsidRPr="00E707AC">
              <w:rPr>
                <w:rFonts w:ascii="宋体" w:hAnsi="宋体" w:cs="Arial" w:hint="eastAsia"/>
                <w:szCs w:val="21"/>
              </w:rPr>
              <w:t>文件控制</w:t>
            </w:r>
          </w:p>
          <w:p w:rsidR="006C4724" w:rsidRPr="00E707AC" w:rsidRDefault="006C4724" w:rsidP="005F726D">
            <w:pPr>
              <w:spacing w:line="280" w:lineRule="exact"/>
              <w:rPr>
                <w:rFonts w:ascii="宋体" w:hAnsi="宋体" w:cs="Arial" w:hint="eastAsia"/>
                <w:szCs w:val="21"/>
              </w:rPr>
            </w:pPr>
            <w:smartTag w:uri="urn:schemas-microsoft-com:office:smarttags" w:element="chsdate">
              <w:smartTagPr>
                <w:attr w:name="IsROCDate" w:val="False"/>
                <w:attr w:name="IsLunarDate" w:val="False"/>
                <w:attr w:name="Day" w:val="30"/>
                <w:attr w:name="Month" w:val="12"/>
                <w:attr w:name="Year" w:val="1899"/>
              </w:smartTagPr>
              <w:r w:rsidRPr="00E707AC">
                <w:rPr>
                  <w:rFonts w:ascii="宋体" w:hAnsi="宋体" w:cs="Arial" w:hint="eastAsia"/>
                  <w:szCs w:val="21"/>
                </w:rPr>
                <w:t>4.2.4</w:t>
              </w:r>
            </w:smartTag>
            <w:r w:rsidRPr="00E707AC">
              <w:rPr>
                <w:rFonts w:ascii="宋体" w:hAnsi="宋体" w:cs="Arial" w:hint="eastAsia"/>
                <w:szCs w:val="21"/>
              </w:rPr>
              <w:t>记录控制</w:t>
            </w:r>
          </w:p>
        </w:tc>
        <w:tc>
          <w:tcPr>
            <w:tcW w:w="3240" w:type="dxa"/>
          </w:tcPr>
          <w:p w:rsidR="006C4724" w:rsidRPr="00E707AC" w:rsidRDefault="006C4724" w:rsidP="005F726D">
            <w:pPr>
              <w:spacing w:line="280" w:lineRule="exact"/>
              <w:rPr>
                <w:rFonts w:ascii="宋体" w:hAnsi="宋体" w:cs="Arial"/>
                <w:szCs w:val="21"/>
              </w:rPr>
            </w:pPr>
            <w:r w:rsidRPr="00E707AC">
              <w:rPr>
                <w:rFonts w:ascii="宋体" w:hAnsi="宋体" w:cs="Arial" w:hint="eastAsia"/>
                <w:szCs w:val="21"/>
              </w:rPr>
              <w:t>4.2文件要求</w:t>
            </w:r>
          </w:p>
          <w:p w:rsidR="006C4724" w:rsidRPr="00E707AC" w:rsidRDefault="006C4724" w:rsidP="005F726D">
            <w:pPr>
              <w:spacing w:line="280" w:lineRule="exact"/>
              <w:rPr>
                <w:rFonts w:ascii="宋体" w:hAnsi="宋体" w:cs="Arial" w:hint="eastAsia"/>
                <w:szCs w:val="21"/>
              </w:rPr>
            </w:pPr>
            <w:smartTag w:uri="urn:schemas-microsoft-com:office:smarttags" w:element="chsdate">
              <w:smartTagPr>
                <w:attr w:name="Year" w:val="1899"/>
                <w:attr w:name="Month" w:val="12"/>
                <w:attr w:name="Day" w:val="30"/>
                <w:attr w:name="IsLunarDate" w:val="False"/>
                <w:attr w:name="IsROCDate" w:val="False"/>
              </w:smartTagPr>
              <w:r w:rsidRPr="00E707AC">
                <w:rPr>
                  <w:rFonts w:ascii="宋体" w:hAnsi="宋体" w:cs="Arial" w:hint="eastAsia"/>
                  <w:szCs w:val="21"/>
                </w:rPr>
                <w:t>4.2.1</w:t>
              </w:r>
            </w:smartTag>
            <w:r w:rsidRPr="00E707AC">
              <w:rPr>
                <w:rFonts w:ascii="宋体" w:hAnsi="宋体" w:cs="Arial" w:hint="eastAsia"/>
                <w:szCs w:val="21"/>
              </w:rPr>
              <w:t>总则</w:t>
            </w:r>
          </w:p>
          <w:p w:rsidR="006C4724" w:rsidRPr="00E707AC" w:rsidRDefault="006C4724" w:rsidP="005F726D">
            <w:pPr>
              <w:spacing w:line="280" w:lineRule="exact"/>
              <w:rPr>
                <w:rFonts w:ascii="宋体" w:hAnsi="宋体" w:cs="Arial" w:hint="eastAsia"/>
                <w:szCs w:val="21"/>
              </w:rPr>
            </w:pPr>
            <w:smartTag w:uri="urn:schemas-microsoft-com:office:smarttags" w:element="chsdate">
              <w:smartTagPr>
                <w:attr w:name="Year" w:val="1899"/>
                <w:attr w:name="Month" w:val="12"/>
                <w:attr w:name="Day" w:val="30"/>
                <w:attr w:name="IsLunarDate" w:val="False"/>
                <w:attr w:name="IsROCDate" w:val="False"/>
              </w:smartTagPr>
              <w:r w:rsidRPr="00E707AC">
                <w:rPr>
                  <w:rFonts w:ascii="宋体" w:hAnsi="宋体" w:cs="Arial" w:hint="eastAsia"/>
                  <w:szCs w:val="21"/>
                </w:rPr>
                <w:t>4.2.2</w:t>
              </w:r>
            </w:smartTag>
            <w:r w:rsidRPr="00E707AC">
              <w:rPr>
                <w:rFonts w:ascii="宋体" w:hAnsi="宋体" w:cs="Arial" w:hint="eastAsia"/>
                <w:szCs w:val="21"/>
              </w:rPr>
              <w:t>文件控制</w:t>
            </w:r>
          </w:p>
          <w:p w:rsidR="006C4724" w:rsidRPr="00E707AC" w:rsidRDefault="006C4724" w:rsidP="005F726D">
            <w:pPr>
              <w:spacing w:line="280" w:lineRule="exact"/>
              <w:rPr>
                <w:rFonts w:ascii="宋体" w:hAnsi="宋体" w:cs="Arial" w:hint="eastAsia"/>
                <w:szCs w:val="21"/>
              </w:rPr>
            </w:pPr>
            <w:smartTag w:uri="urn:schemas-microsoft-com:office:smarttags" w:element="chsdate">
              <w:smartTagPr>
                <w:attr w:name="IsROCDate" w:val="False"/>
                <w:attr w:name="IsLunarDate" w:val="False"/>
                <w:attr w:name="Day" w:val="30"/>
                <w:attr w:name="Month" w:val="12"/>
                <w:attr w:name="Year" w:val="1899"/>
              </w:smartTagPr>
              <w:r w:rsidRPr="00E707AC">
                <w:rPr>
                  <w:rFonts w:ascii="宋体" w:hAnsi="宋体" w:cs="Arial" w:hint="eastAsia"/>
                  <w:szCs w:val="21"/>
                </w:rPr>
                <w:t>4.2.3</w:t>
              </w:r>
            </w:smartTag>
            <w:r w:rsidRPr="00E707AC">
              <w:rPr>
                <w:rFonts w:ascii="宋体" w:hAnsi="宋体" w:cs="Arial" w:hint="eastAsia"/>
                <w:szCs w:val="21"/>
              </w:rPr>
              <w:t>记录控制</w:t>
            </w:r>
          </w:p>
        </w:tc>
      </w:tr>
      <w:tr w:rsidR="006C4724" w:rsidRPr="00E707AC" w:rsidTr="005F726D">
        <w:trPr>
          <w:jc w:val="center"/>
        </w:trPr>
        <w:tc>
          <w:tcPr>
            <w:tcW w:w="3505" w:type="dxa"/>
          </w:tcPr>
          <w:p w:rsidR="006C4724" w:rsidRPr="00E707AC" w:rsidRDefault="006C4724" w:rsidP="00007234">
            <w:pPr>
              <w:spacing w:line="280" w:lineRule="exact"/>
              <w:rPr>
                <w:rFonts w:ascii="宋体" w:hAnsi="宋体" w:cs="Arial" w:hint="eastAsia"/>
                <w:szCs w:val="21"/>
              </w:rPr>
            </w:pPr>
            <w:r w:rsidRPr="00E707AC">
              <w:rPr>
                <w:rFonts w:ascii="宋体" w:hAnsi="宋体" w:cs="Arial" w:hint="eastAsia"/>
                <w:szCs w:val="21"/>
              </w:rPr>
              <w:t>5</w:t>
            </w:r>
            <w:r w:rsidR="007F3F40">
              <w:rPr>
                <w:rFonts w:ascii="宋体" w:hAnsi="宋体" w:cs="Arial" w:hint="eastAsia"/>
                <w:szCs w:val="21"/>
              </w:rPr>
              <w:t xml:space="preserve"> </w:t>
            </w:r>
            <w:r w:rsidRPr="00E707AC">
              <w:rPr>
                <w:rFonts w:ascii="宋体" w:hAnsi="宋体" w:cs="Arial" w:hint="eastAsia"/>
                <w:szCs w:val="21"/>
              </w:rPr>
              <w:t>管理职责</w:t>
            </w:r>
            <w:r w:rsidRPr="00E707AC">
              <w:rPr>
                <w:rFonts w:ascii="宋体" w:hAnsi="宋体" w:cs="Arial"/>
                <w:szCs w:val="21"/>
              </w:rPr>
              <w:t>  </w:t>
            </w:r>
          </w:p>
          <w:p w:rsidR="006C4724" w:rsidRPr="00E707AC" w:rsidRDefault="006C4724" w:rsidP="00007234">
            <w:pPr>
              <w:spacing w:line="280" w:lineRule="exact"/>
              <w:rPr>
                <w:rFonts w:ascii="宋体" w:hAnsi="宋体" w:cs="Arial" w:hint="eastAsia"/>
                <w:szCs w:val="21"/>
              </w:rPr>
            </w:pPr>
            <w:r w:rsidRPr="00E707AC">
              <w:rPr>
                <w:rFonts w:ascii="宋体" w:hAnsi="宋体" w:cs="Arial"/>
                <w:szCs w:val="21"/>
              </w:rPr>
              <w:t>5.1</w:t>
            </w:r>
            <w:r w:rsidRPr="00E707AC">
              <w:rPr>
                <w:rFonts w:ascii="宋体" w:hAnsi="宋体" w:cs="Arial" w:hint="eastAsia"/>
                <w:szCs w:val="21"/>
              </w:rPr>
              <w:t>管理职责（承诺）</w:t>
            </w:r>
          </w:p>
          <w:p w:rsidR="006C4724" w:rsidRPr="00E707AC" w:rsidRDefault="006C4724" w:rsidP="00007234">
            <w:pPr>
              <w:spacing w:line="280" w:lineRule="exact"/>
              <w:rPr>
                <w:rFonts w:ascii="宋体" w:hAnsi="宋体" w:cs="Arial" w:hint="eastAsia"/>
                <w:szCs w:val="21"/>
              </w:rPr>
            </w:pPr>
            <w:r w:rsidRPr="00E707AC">
              <w:rPr>
                <w:rFonts w:ascii="宋体" w:hAnsi="宋体" w:cs="Arial"/>
                <w:szCs w:val="21"/>
              </w:rPr>
              <w:t>5.2</w:t>
            </w:r>
            <w:r w:rsidRPr="00E707AC">
              <w:rPr>
                <w:rFonts w:ascii="宋体" w:hAnsi="宋体" w:cs="Arial" w:hint="eastAsia"/>
                <w:szCs w:val="21"/>
              </w:rPr>
              <w:t> 以顾客为关注焦点</w:t>
            </w:r>
          </w:p>
          <w:p w:rsidR="006C4724" w:rsidRPr="00E707AC" w:rsidRDefault="006C4724" w:rsidP="00007234">
            <w:pPr>
              <w:spacing w:line="280" w:lineRule="exact"/>
              <w:rPr>
                <w:rFonts w:ascii="宋体" w:hAnsi="宋体" w:cs="Arial" w:hint="eastAsia"/>
                <w:szCs w:val="21"/>
              </w:rPr>
            </w:pPr>
          </w:p>
        </w:tc>
        <w:tc>
          <w:tcPr>
            <w:tcW w:w="2880" w:type="dxa"/>
          </w:tcPr>
          <w:p w:rsidR="006C4724" w:rsidRPr="00E707AC" w:rsidRDefault="006C4724" w:rsidP="005F726D">
            <w:pPr>
              <w:spacing w:line="280" w:lineRule="exact"/>
              <w:rPr>
                <w:rFonts w:ascii="宋体" w:hAnsi="宋体" w:cs="Arial" w:hint="eastAsia"/>
                <w:szCs w:val="21"/>
              </w:rPr>
            </w:pPr>
            <w:r w:rsidRPr="00E707AC">
              <w:rPr>
                <w:rFonts w:ascii="宋体" w:hAnsi="宋体" w:cs="Arial" w:hint="eastAsia"/>
                <w:szCs w:val="21"/>
              </w:rPr>
              <w:t>5</w:t>
            </w:r>
            <w:r w:rsidR="007F3F40">
              <w:rPr>
                <w:rFonts w:ascii="宋体" w:hAnsi="宋体" w:cs="Arial" w:hint="eastAsia"/>
                <w:szCs w:val="21"/>
              </w:rPr>
              <w:t xml:space="preserve"> </w:t>
            </w:r>
            <w:r w:rsidRPr="00E707AC">
              <w:rPr>
                <w:rFonts w:ascii="宋体" w:hAnsi="宋体" w:cs="Arial" w:hint="eastAsia"/>
                <w:szCs w:val="21"/>
              </w:rPr>
              <w:t>管理职责</w:t>
            </w:r>
            <w:r w:rsidRPr="00E707AC">
              <w:rPr>
                <w:rFonts w:ascii="宋体" w:hAnsi="宋体" w:cs="Arial"/>
                <w:szCs w:val="21"/>
              </w:rPr>
              <w:t> </w:t>
            </w:r>
          </w:p>
          <w:p w:rsidR="006C4724" w:rsidRPr="00E707AC" w:rsidRDefault="006C4724" w:rsidP="005F726D">
            <w:pPr>
              <w:spacing w:line="280" w:lineRule="exact"/>
              <w:rPr>
                <w:rFonts w:ascii="宋体" w:hAnsi="宋体" w:cs="Arial" w:hint="eastAsia"/>
                <w:szCs w:val="21"/>
              </w:rPr>
            </w:pPr>
            <w:r w:rsidRPr="00E707AC">
              <w:rPr>
                <w:rFonts w:ascii="宋体" w:hAnsi="宋体" w:cs="Arial"/>
                <w:szCs w:val="21"/>
              </w:rPr>
              <w:t>5.1</w:t>
            </w:r>
            <w:r w:rsidRPr="00E707AC">
              <w:rPr>
                <w:rFonts w:ascii="宋体" w:hAnsi="宋体" w:cs="Arial" w:hint="eastAsia"/>
                <w:szCs w:val="21"/>
              </w:rPr>
              <w:t>管理承诺</w:t>
            </w:r>
          </w:p>
          <w:p w:rsidR="006C4724" w:rsidRPr="00E707AC" w:rsidRDefault="006C4724" w:rsidP="005F726D">
            <w:pPr>
              <w:spacing w:line="280" w:lineRule="exact"/>
              <w:rPr>
                <w:rFonts w:ascii="宋体" w:hAnsi="宋体" w:cs="Arial" w:hint="eastAsia"/>
                <w:szCs w:val="21"/>
              </w:rPr>
            </w:pPr>
            <w:r w:rsidRPr="00E707AC">
              <w:rPr>
                <w:rFonts w:ascii="宋体" w:hAnsi="宋体" w:hint="eastAsia"/>
                <w:szCs w:val="21"/>
              </w:rPr>
              <w:t>5.2以顾客为关注焦点</w:t>
            </w:r>
          </w:p>
        </w:tc>
        <w:tc>
          <w:tcPr>
            <w:tcW w:w="3240" w:type="dxa"/>
          </w:tcPr>
          <w:p w:rsidR="006C4724" w:rsidRPr="00E707AC" w:rsidRDefault="006C4724" w:rsidP="005F726D">
            <w:pPr>
              <w:spacing w:line="280" w:lineRule="exact"/>
              <w:rPr>
                <w:rFonts w:ascii="宋体" w:hAnsi="宋体" w:cs="Arial" w:hint="eastAsia"/>
                <w:szCs w:val="21"/>
              </w:rPr>
            </w:pPr>
            <w:r w:rsidRPr="00E707AC">
              <w:rPr>
                <w:rFonts w:ascii="宋体" w:hAnsi="宋体" w:cs="Arial" w:hint="eastAsia"/>
                <w:szCs w:val="21"/>
              </w:rPr>
              <w:t>5</w:t>
            </w:r>
            <w:r w:rsidR="007F3F40">
              <w:rPr>
                <w:rFonts w:ascii="宋体" w:hAnsi="宋体" w:cs="Arial" w:hint="eastAsia"/>
                <w:szCs w:val="21"/>
              </w:rPr>
              <w:t xml:space="preserve"> </w:t>
            </w:r>
            <w:r w:rsidRPr="00E707AC">
              <w:rPr>
                <w:rFonts w:ascii="宋体" w:hAnsi="宋体" w:cs="Arial" w:hint="eastAsia"/>
                <w:szCs w:val="21"/>
              </w:rPr>
              <w:t>管理职责</w:t>
            </w:r>
            <w:r w:rsidRPr="00E707AC">
              <w:rPr>
                <w:rFonts w:ascii="宋体" w:hAnsi="宋体" w:cs="Arial"/>
                <w:szCs w:val="21"/>
              </w:rPr>
              <w:t> </w:t>
            </w:r>
          </w:p>
          <w:p w:rsidR="006C4724" w:rsidRPr="00E707AC" w:rsidRDefault="006C4724" w:rsidP="005F726D">
            <w:pPr>
              <w:spacing w:line="280" w:lineRule="exact"/>
              <w:rPr>
                <w:rFonts w:ascii="宋体" w:hAnsi="宋体" w:cs="Arial" w:hint="eastAsia"/>
                <w:szCs w:val="21"/>
              </w:rPr>
            </w:pPr>
            <w:r w:rsidRPr="00E707AC">
              <w:rPr>
                <w:rFonts w:ascii="宋体" w:hAnsi="宋体" w:cs="Arial"/>
                <w:szCs w:val="21"/>
              </w:rPr>
              <w:t>5.1</w:t>
            </w:r>
            <w:r w:rsidRPr="00E707AC">
              <w:rPr>
                <w:rFonts w:ascii="宋体" w:hAnsi="宋体" w:cs="Arial" w:hint="eastAsia"/>
                <w:szCs w:val="21"/>
              </w:rPr>
              <w:t>管理承诺</w:t>
            </w:r>
          </w:p>
          <w:p w:rsidR="006C4724" w:rsidRPr="00E707AC" w:rsidRDefault="006C4724" w:rsidP="005F726D">
            <w:pPr>
              <w:spacing w:line="280" w:lineRule="exact"/>
              <w:rPr>
                <w:rFonts w:ascii="宋体" w:hAnsi="宋体" w:hint="eastAsia"/>
                <w:szCs w:val="21"/>
              </w:rPr>
            </w:pPr>
          </w:p>
          <w:p w:rsidR="006C4724" w:rsidRPr="00E707AC" w:rsidRDefault="006C4724" w:rsidP="005F726D">
            <w:pPr>
              <w:spacing w:line="280" w:lineRule="exact"/>
              <w:rPr>
                <w:rFonts w:ascii="宋体" w:hAnsi="宋体" w:cs="Arial" w:hint="eastAsia"/>
                <w:szCs w:val="21"/>
              </w:rPr>
            </w:pPr>
          </w:p>
        </w:tc>
      </w:tr>
      <w:tr w:rsidR="006C4724" w:rsidRPr="00E707AC" w:rsidTr="005F726D">
        <w:trPr>
          <w:jc w:val="center"/>
        </w:trPr>
        <w:tc>
          <w:tcPr>
            <w:tcW w:w="3505" w:type="dxa"/>
          </w:tcPr>
          <w:p w:rsidR="006C4724" w:rsidRPr="00E707AC" w:rsidRDefault="006C4724" w:rsidP="00007234">
            <w:pPr>
              <w:spacing w:line="280" w:lineRule="exact"/>
              <w:rPr>
                <w:rFonts w:ascii="宋体" w:hAnsi="宋体" w:cs="Arial"/>
                <w:szCs w:val="21"/>
              </w:rPr>
            </w:pPr>
            <w:r w:rsidRPr="00E707AC">
              <w:rPr>
                <w:rFonts w:ascii="宋体" w:hAnsi="宋体" w:cs="Arial"/>
                <w:szCs w:val="21"/>
              </w:rPr>
              <w:t>5.3</w:t>
            </w:r>
            <w:r w:rsidRPr="00E707AC">
              <w:rPr>
                <w:rFonts w:ascii="宋体" w:hAnsi="宋体" w:cs="Arial" w:hint="eastAsia"/>
                <w:szCs w:val="21"/>
              </w:rPr>
              <w:t xml:space="preserve">　质量、食品安全方针</w:t>
            </w:r>
          </w:p>
        </w:tc>
        <w:tc>
          <w:tcPr>
            <w:tcW w:w="2880" w:type="dxa"/>
          </w:tcPr>
          <w:p w:rsidR="006C4724" w:rsidRPr="00E707AC" w:rsidRDefault="006C4724" w:rsidP="005F726D">
            <w:pPr>
              <w:spacing w:line="280" w:lineRule="exact"/>
              <w:rPr>
                <w:rFonts w:ascii="宋体" w:hAnsi="宋体" w:cs="Arial" w:hint="eastAsia"/>
                <w:szCs w:val="21"/>
              </w:rPr>
            </w:pPr>
            <w:r w:rsidRPr="00E707AC">
              <w:rPr>
                <w:rFonts w:ascii="宋体" w:hAnsi="宋体" w:cs="Arial" w:hint="eastAsia"/>
                <w:szCs w:val="21"/>
              </w:rPr>
              <w:t>5.3质量方针</w:t>
            </w:r>
          </w:p>
        </w:tc>
        <w:tc>
          <w:tcPr>
            <w:tcW w:w="3240" w:type="dxa"/>
          </w:tcPr>
          <w:p w:rsidR="006C4724" w:rsidRPr="00E707AC" w:rsidRDefault="006C4724" w:rsidP="005F726D">
            <w:pPr>
              <w:spacing w:line="280" w:lineRule="exact"/>
              <w:rPr>
                <w:rFonts w:ascii="宋体" w:hAnsi="宋体" w:cs="Arial" w:hint="eastAsia"/>
                <w:szCs w:val="21"/>
              </w:rPr>
            </w:pPr>
            <w:r w:rsidRPr="00E707AC">
              <w:rPr>
                <w:rFonts w:ascii="宋体" w:hAnsi="宋体" w:cs="Arial" w:hint="eastAsia"/>
                <w:szCs w:val="21"/>
              </w:rPr>
              <w:t>5.2食品安全方针</w:t>
            </w:r>
          </w:p>
        </w:tc>
      </w:tr>
      <w:tr w:rsidR="006C4724" w:rsidRPr="00E707AC" w:rsidTr="005F726D">
        <w:trPr>
          <w:jc w:val="center"/>
        </w:trPr>
        <w:tc>
          <w:tcPr>
            <w:tcW w:w="3505" w:type="dxa"/>
          </w:tcPr>
          <w:p w:rsidR="006C4724" w:rsidRPr="00E707AC" w:rsidRDefault="006C4724" w:rsidP="00007234">
            <w:pPr>
              <w:spacing w:line="280" w:lineRule="exact"/>
              <w:rPr>
                <w:rFonts w:ascii="宋体" w:hAnsi="宋体" w:cs="Arial" w:hint="eastAsia"/>
                <w:szCs w:val="21"/>
              </w:rPr>
            </w:pPr>
            <w:r w:rsidRPr="00E707AC">
              <w:rPr>
                <w:rFonts w:ascii="宋体" w:hAnsi="宋体" w:cs="Arial" w:hint="eastAsia"/>
                <w:szCs w:val="21"/>
              </w:rPr>
              <w:t>5.4策划</w:t>
            </w:r>
            <w:r w:rsidRPr="00E707AC">
              <w:rPr>
                <w:rFonts w:ascii="宋体" w:hAnsi="宋体" w:cs="Arial"/>
                <w:szCs w:val="21"/>
              </w:rPr>
              <w:t> </w:t>
            </w:r>
          </w:p>
          <w:p w:rsidR="006C4724" w:rsidRPr="00E707AC" w:rsidRDefault="006C4724" w:rsidP="00007234">
            <w:pPr>
              <w:spacing w:line="280" w:lineRule="exact"/>
              <w:rPr>
                <w:rFonts w:ascii="宋体" w:hAnsi="宋体" w:cs="Arial" w:hint="eastAsia"/>
                <w:szCs w:val="21"/>
              </w:rPr>
            </w:pPr>
            <w:smartTag w:uri="urn:schemas-microsoft-com:office:smarttags" w:element="chsdate">
              <w:smartTagPr>
                <w:attr w:name="Year" w:val="1899"/>
                <w:attr w:name="Month" w:val="12"/>
                <w:attr w:name="Day" w:val="30"/>
                <w:attr w:name="IsLunarDate" w:val="False"/>
                <w:attr w:name="IsROCDate" w:val="False"/>
              </w:smartTagPr>
              <w:r w:rsidRPr="00E707AC">
                <w:rPr>
                  <w:rFonts w:ascii="宋体" w:hAnsi="宋体" w:cs="Arial" w:hint="eastAsia"/>
                  <w:szCs w:val="21"/>
                </w:rPr>
                <w:t>5.4.1</w:t>
              </w:r>
            </w:smartTag>
            <w:r w:rsidRPr="00E707AC">
              <w:rPr>
                <w:rFonts w:ascii="宋体" w:hAnsi="宋体" w:cs="Arial" w:hint="eastAsia"/>
                <w:szCs w:val="21"/>
              </w:rPr>
              <w:t>质量食品安全</w:t>
            </w:r>
            <w:r w:rsidRPr="00E707AC">
              <w:rPr>
                <w:rFonts w:ascii="宋体" w:hAnsi="宋体" w:cs="Arial"/>
                <w:szCs w:val="21"/>
              </w:rPr>
              <w:t> </w:t>
            </w:r>
            <w:r w:rsidRPr="00E707AC">
              <w:rPr>
                <w:rFonts w:ascii="宋体" w:hAnsi="宋体" w:cs="Arial" w:hint="eastAsia"/>
                <w:szCs w:val="21"/>
              </w:rPr>
              <w:t>目标</w:t>
            </w:r>
          </w:p>
          <w:p w:rsidR="006C4724" w:rsidRPr="00E707AC" w:rsidRDefault="006C4724" w:rsidP="00007234">
            <w:pPr>
              <w:spacing w:line="280" w:lineRule="exact"/>
              <w:rPr>
                <w:rFonts w:ascii="宋体" w:hAnsi="宋体" w:cs="Arial"/>
                <w:szCs w:val="21"/>
              </w:rPr>
            </w:pPr>
            <w:smartTag w:uri="urn:schemas-microsoft-com:office:smarttags" w:element="chsdate">
              <w:smartTagPr>
                <w:attr w:name="Year" w:val="1899"/>
                <w:attr w:name="Month" w:val="12"/>
                <w:attr w:name="Day" w:val="30"/>
                <w:attr w:name="IsLunarDate" w:val="False"/>
                <w:attr w:name="IsROCDate" w:val="False"/>
              </w:smartTagPr>
              <w:r w:rsidRPr="00E707AC">
                <w:rPr>
                  <w:rFonts w:ascii="宋体" w:hAnsi="宋体" w:cs="Arial" w:hint="eastAsia"/>
                  <w:szCs w:val="21"/>
                </w:rPr>
                <w:t>5.4.2</w:t>
              </w:r>
            </w:smartTag>
            <w:r w:rsidRPr="00E707AC">
              <w:rPr>
                <w:rFonts w:ascii="宋体" w:hAnsi="宋体" w:cs="Arial" w:hint="eastAsia"/>
                <w:szCs w:val="21"/>
              </w:rPr>
              <w:t>质量食品安全管理体系策划</w:t>
            </w:r>
            <w:r w:rsidRPr="00E707AC">
              <w:rPr>
                <w:rFonts w:ascii="宋体" w:hAnsi="宋体" w:cs="Arial"/>
                <w:szCs w:val="21"/>
              </w:rPr>
              <w:t> </w:t>
            </w:r>
          </w:p>
        </w:tc>
        <w:tc>
          <w:tcPr>
            <w:tcW w:w="2880" w:type="dxa"/>
          </w:tcPr>
          <w:p w:rsidR="006C4724" w:rsidRPr="00E707AC" w:rsidRDefault="006C4724" w:rsidP="005F726D">
            <w:pPr>
              <w:spacing w:line="280" w:lineRule="exact"/>
              <w:rPr>
                <w:rFonts w:ascii="宋体" w:hAnsi="宋体" w:cs="Arial" w:hint="eastAsia"/>
                <w:szCs w:val="21"/>
              </w:rPr>
            </w:pPr>
            <w:r w:rsidRPr="00E707AC">
              <w:rPr>
                <w:rFonts w:ascii="宋体" w:hAnsi="宋体" w:cs="Arial" w:hint="eastAsia"/>
                <w:szCs w:val="21"/>
              </w:rPr>
              <w:t>5.4策划</w:t>
            </w:r>
          </w:p>
          <w:p w:rsidR="006C4724" w:rsidRPr="00E707AC" w:rsidRDefault="006C4724" w:rsidP="005F726D">
            <w:pPr>
              <w:spacing w:line="280" w:lineRule="exact"/>
              <w:rPr>
                <w:rFonts w:ascii="宋体" w:hAnsi="宋体" w:cs="Arial" w:hint="eastAsia"/>
                <w:szCs w:val="21"/>
              </w:rPr>
            </w:pPr>
            <w:smartTag w:uri="urn:schemas-microsoft-com:office:smarttags" w:element="chsdate">
              <w:smartTagPr>
                <w:attr w:name="Year" w:val="1899"/>
                <w:attr w:name="Month" w:val="12"/>
                <w:attr w:name="Day" w:val="30"/>
                <w:attr w:name="IsLunarDate" w:val="False"/>
                <w:attr w:name="IsROCDate" w:val="False"/>
              </w:smartTagPr>
              <w:r w:rsidRPr="00E707AC">
                <w:rPr>
                  <w:rFonts w:ascii="宋体" w:hAnsi="宋体" w:cs="Arial" w:hint="eastAsia"/>
                  <w:szCs w:val="21"/>
                </w:rPr>
                <w:t>5.4.1</w:t>
              </w:r>
            </w:smartTag>
            <w:r w:rsidRPr="00E707AC">
              <w:rPr>
                <w:rFonts w:ascii="宋体" w:hAnsi="宋体" w:cs="Arial" w:hint="eastAsia"/>
                <w:szCs w:val="21"/>
              </w:rPr>
              <w:t>质量目标</w:t>
            </w:r>
          </w:p>
          <w:p w:rsidR="006C4724" w:rsidRPr="00E707AC" w:rsidRDefault="006C4724" w:rsidP="005F726D">
            <w:pPr>
              <w:spacing w:line="280" w:lineRule="exact"/>
              <w:rPr>
                <w:rFonts w:ascii="宋体" w:hAnsi="宋体" w:cs="Arial" w:hint="eastAsia"/>
                <w:szCs w:val="21"/>
              </w:rPr>
            </w:pPr>
            <w:smartTag w:uri="urn:schemas-microsoft-com:office:smarttags" w:element="chsdate">
              <w:smartTagPr>
                <w:attr w:name="Year" w:val="1899"/>
                <w:attr w:name="Month" w:val="12"/>
                <w:attr w:name="Day" w:val="30"/>
                <w:attr w:name="IsLunarDate" w:val="False"/>
                <w:attr w:name="IsROCDate" w:val="False"/>
              </w:smartTagPr>
              <w:r w:rsidRPr="00E707AC">
                <w:rPr>
                  <w:rFonts w:ascii="宋体" w:hAnsi="宋体" w:cs="Arial" w:hint="eastAsia"/>
                  <w:szCs w:val="21"/>
                </w:rPr>
                <w:t>5.4.2</w:t>
              </w:r>
            </w:smartTag>
            <w:r w:rsidRPr="00E707AC">
              <w:rPr>
                <w:rFonts w:ascii="宋体" w:hAnsi="宋体" w:cs="Arial" w:hint="eastAsia"/>
                <w:szCs w:val="21"/>
              </w:rPr>
              <w:t>质量管理体系策划</w:t>
            </w:r>
          </w:p>
        </w:tc>
        <w:tc>
          <w:tcPr>
            <w:tcW w:w="3240" w:type="dxa"/>
          </w:tcPr>
          <w:p w:rsidR="006C4724" w:rsidRPr="00E707AC" w:rsidRDefault="006C4724" w:rsidP="005F726D">
            <w:pPr>
              <w:spacing w:line="280" w:lineRule="exact"/>
              <w:rPr>
                <w:rFonts w:ascii="宋体" w:hAnsi="宋体" w:cs="Arial" w:hint="eastAsia"/>
                <w:szCs w:val="21"/>
              </w:rPr>
            </w:pPr>
          </w:p>
          <w:p w:rsidR="006C4724" w:rsidRPr="00E707AC" w:rsidRDefault="006C4724" w:rsidP="005F726D">
            <w:pPr>
              <w:spacing w:line="280" w:lineRule="exact"/>
              <w:rPr>
                <w:rFonts w:ascii="宋体" w:hAnsi="宋体" w:cs="Arial" w:hint="eastAsia"/>
                <w:szCs w:val="21"/>
              </w:rPr>
            </w:pPr>
          </w:p>
          <w:p w:rsidR="006C4724" w:rsidRPr="00E707AC" w:rsidRDefault="006C4724" w:rsidP="005F726D">
            <w:pPr>
              <w:spacing w:line="280" w:lineRule="exact"/>
              <w:rPr>
                <w:rFonts w:ascii="宋体" w:hAnsi="宋体" w:cs="Arial" w:hint="eastAsia"/>
                <w:szCs w:val="21"/>
              </w:rPr>
            </w:pPr>
            <w:r w:rsidRPr="00E707AC">
              <w:rPr>
                <w:rFonts w:ascii="宋体" w:hAnsi="宋体" w:cs="Arial" w:hint="eastAsia"/>
                <w:szCs w:val="21"/>
              </w:rPr>
              <w:t>5.3食品安全管理体系策划</w:t>
            </w:r>
          </w:p>
        </w:tc>
      </w:tr>
      <w:tr w:rsidR="006C4724" w:rsidRPr="00E707AC" w:rsidTr="005F726D">
        <w:trPr>
          <w:jc w:val="center"/>
        </w:trPr>
        <w:tc>
          <w:tcPr>
            <w:tcW w:w="3505" w:type="dxa"/>
          </w:tcPr>
          <w:p w:rsidR="006C4724" w:rsidRPr="00E707AC" w:rsidRDefault="006C4724" w:rsidP="00007234">
            <w:pPr>
              <w:spacing w:line="280" w:lineRule="exact"/>
              <w:rPr>
                <w:rFonts w:ascii="宋体" w:hAnsi="宋体" w:cs="Arial" w:hint="eastAsia"/>
                <w:szCs w:val="21"/>
              </w:rPr>
            </w:pPr>
            <w:r w:rsidRPr="00E707AC">
              <w:rPr>
                <w:rFonts w:ascii="宋体" w:hAnsi="宋体" w:cs="Arial"/>
                <w:szCs w:val="21"/>
              </w:rPr>
              <w:t>5.</w:t>
            </w:r>
            <w:r w:rsidRPr="00E707AC">
              <w:rPr>
                <w:rFonts w:ascii="宋体" w:hAnsi="宋体" w:cs="Arial" w:hint="eastAsia"/>
                <w:szCs w:val="21"/>
              </w:rPr>
              <w:t>5 </w:t>
            </w:r>
            <w:r w:rsidRPr="00E707AC">
              <w:rPr>
                <w:rFonts w:ascii="宋体" w:hAnsi="宋体" w:cs="Arial"/>
                <w:szCs w:val="21"/>
              </w:rPr>
              <w:t xml:space="preserve"> </w:t>
            </w:r>
            <w:r w:rsidRPr="00E707AC">
              <w:rPr>
                <w:rFonts w:ascii="宋体" w:hAnsi="宋体" w:cs="Arial" w:hint="eastAsia"/>
                <w:szCs w:val="21"/>
              </w:rPr>
              <w:t>职责、权限</w:t>
            </w:r>
          </w:p>
          <w:p w:rsidR="006C4724" w:rsidRPr="00E707AC" w:rsidRDefault="006C4724" w:rsidP="00007234">
            <w:pPr>
              <w:spacing w:line="280" w:lineRule="exact"/>
              <w:rPr>
                <w:rFonts w:ascii="宋体" w:hAnsi="宋体" w:cs="Arial" w:hint="eastAsia"/>
                <w:szCs w:val="21"/>
              </w:rPr>
            </w:pPr>
            <w:smartTag w:uri="urn:schemas-microsoft-com:office:smarttags" w:element="chsdate">
              <w:smartTagPr>
                <w:attr w:name="Year" w:val="1899"/>
                <w:attr w:name="Month" w:val="12"/>
                <w:attr w:name="Day" w:val="30"/>
                <w:attr w:name="IsLunarDate" w:val="False"/>
                <w:attr w:name="IsROCDate" w:val="False"/>
              </w:smartTagPr>
              <w:r w:rsidRPr="00E707AC">
                <w:rPr>
                  <w:rFonts w:ascii="宋体" w:hAnsi="宋体" w:cs="Arial" w:hint="eastAsia"/>
                  <w:szCs w:val="21"/>
                </w:rPr>
                <w:t>5.5.1</w:t>
              </w:r>
            </w:smartTag>
            <w:r w:rsidRPr="00E707AC">
              <w:rPr>
                <w:rFonts w:ascii="宋体" w:hAnsi="宋体" w:cs="Arial" w:hint="eastAsia"/>
                <w:szCs w:val="21"/>
              </w:rPr>
              <w:t xml:space="preserve"> 职责和权限 </w:t>
            </w:r>
          </w:p>
          <w:p w:rsidR="006C4724" w:rsidRPr="00E707AC" w:rsidRDefault="006C4724" w:rsidP="00007234">
            <w:pPr>
              <w:spacing w:line="280" w:lineRule="exact"/>
              <w:rPr>
                <w:rFonts w:ascii="宋体" w:hAnsi="宋体" w:cs="Arial"/>
                <w:szCs w:val="21"/>
              </w:rPr>
            </w:pPr>
            <w:smartTag w:uri="urn:schemas-microsoft-com:office:smarttags" w:element="chsdate">
              <w:smartTagPr>
                <w:attr w:name="Year" w:val="1899"/>
                <w:attr w:name="Month" w:val="12"/>
                <w:attr w:name="Day" w:val="30"/>
                <w:attr w:name="IsLunarDate" w:val="False"/>
                <w:attr w:name="IsROCDate" w:val="False"/>
              </w:smartTagPr>
              <w:r w:rsidRPr="00E707AC">
                <w:rPr>
                  <w:rFonts w:ascii="宋体" w:hAnsi="宋体" w:cs="Arial" w:hint="eastAsia"/>
                  <w:szCs w:val="21"/>
                </w:rPr>
                <w:t>5.5.2</w:t>
              </w:r>
            </w:smartTag>
            <w:r w:rsidRPr="00E707AC">
              <w:rPr>
                <w:rFonts w:ascii="宋体" w:hAnsi="宋体" w:cs="Arial" w:hint="eastAsia"/>
                <w:szCs w:val="21"/>
              </w:rPr>
              <w:t xml:space="preserve"> 管理者代表 </w:t>
            </w:r>
            <w:r w:rsidRPr="00E707AC">
              <w:rPr>
                <w:rFonts w:ascii="宋体" w:hAnsi="宋体" w:cs="Arial"/>
                <w:szCs w:val="21"/>
              </w:rPr>
              <w:t> </w:t>
            </w:r>
          </w:p>
        </w:tc>
        <w:tc>
          <w:tcPr>
            <w:tcW w:w="2880" w:type="dxa"/>
          </w:tcPr>
          <w:p w:rsidR="006C4724" w:rsidRPr="00E707AC" w:rsidRDefault="006C4724" w:rsidP="005F726D">
            <w:pPr>
              <w:spacing w:line="280" w:lineRule="exact"/>
              <w:rPr>
                <w:rFonts w:ascii="宋体" w:hAnsi="宋体" w:cs="Arial" w:hint="eastAsia"/>
                <w:szCs w:val="21"/>
              </w:rPr>
            </w:pPr>
            <w:smartTag w:uri="urn:schemas-microsoft-com:office:smarttags" w:element="chsdate">
              <w:smartTagPr>
                <w:attr w:name="Year" w:val="1899"/>
                <w:attr w:name="Month" w:val="12"/>
                <w:attr w:name="Day" w:val="30"/>
                <w:attr w:name="IsLunarDate" w:val="False"/>
                <w:attr w:name="IsROCDate" w:val="False"/>
              </w:smartTagPr>
              <w:r w:rsidRPr="00E707AC">
                <w:rPr>
                  <w:rFonts w:ascii="宋体" w:hAnsi="宋体" w:cs="Arial" w:hint="eastAsia"/>
                  <w:szCs w:val="21"/>
                </w:rPr>
                <w:t>5.5.1</w:t>
              </w:r>
            </w:smartTag>
            <w:r w:rsidRPr="00E707AC">
              <w:rPr>
                <w:rFonts w:ascii="宋体" w:hAnsi="宋体" w:cs="Arial" w:hint="eastAsia"/>
                <w:szCs w:val="21"/>
              </w:rPr>
              <w:t>职责和权限</w:t>
            </w:r>
          </w:p>
          <w:p w:rsidR="006C4724" w:rsidRPr="00E707AC" w:rsidRDefault="006C4724" w:rsidP="005F726D">
            <w:pPr>
              <w:spacing w:line="280" w:lineRule="exact"/>
              <w:rPr>
                <w:rFonts w:ascii="宋体" w:hAnsi="宋体" w:cs="Arial" w:hint="eastAsia"/>
                <w:szCs w:val="21"/>
              </w:rPr>
            </w:pPr>
            <w:smartTag w:uri="urn:schemas-microsoft-com:office:smarttags" w:element="chsdate">
              <w:smartTagPr>
                <w:attr w:name="Year" w:val="1899"/>
                <w:attr w:name="Month" w:val="12"/>
                <w:attr w:name="Day" w:val="30"/>
                <w:attr w:name="IsLunarDate" w:val="False"/>
                <w:attr w:name="IsROCDate" w:val="False"/>
              </w:smartTagPr>
              <w:r w:rsidRPr="00E707AC">
                <w:rPr>
                  <w:rFonts w:ascii="宋体" w:hAnsi="宋体" w:cs="Arial" w:hint="eastAsia"/>
                  <w:szCs w:val="21"/>
                </w:rPr>
                <w:t>5.5.2</w:t>
              </w:r>
            </w:smartTag>
            <w:r w:rsidRPr="00E707AC">
              <w:rPr>
                <w:rFonts w:ascii="宋体" w:hAnsi="宋体" w:cs="Arial" w:hint="eastAsia"/>
                <w:szCs w:val="21"/>
              </w:rPr>
              <w:t>管理者代表</w:t>
            </w:r>
          </w:p>
          <w:p w:rsidR="006C4724" w:rsidRPr="00E707AC" w:rsidRDefault="006C4724" w:rsidP="00BD6F76">
            <w:pPr>
              <w:spacing w:line="280" w:lineRule="exact"/>
              <w:rPr>
                <w:rFonts w:ascii="宋体" w:hAnsi="宋体" w:cs="Arial" w:hint="eastAsia"/>
                <w:szCs w:val="21"/>
              </w:rPr>
            </w:pPr>
          </w:p>
        </w:tc>
        <w:tc>
          <w:tcPr>
            <w:tcW w:w="3240" w:type="dxa"/>
          </w:tcPr>
          <w:p w:rsidR="006C4724" w:rsidRPr="00E707AC" w:rsidRDefault="006C4724" w:rsidP="005F726D">
            <w:pPr>
              <w:spacing w:line="280" w:lineRule="exact"/>
              <w:rPr>
                <w:rFonts w:ascii="宋体" w:hAnsi="宋体" w:cs="Arial" w:hint="eastAsia"/>
                <w:szCs w:val="21"/>
              </w:rPr>
            </w:pPr>
            <w:r w:rsidRPr="00E707AC">
              <w:rPr>
                <w:rFonts w:ascii="宋体" w:hAnsi="宋体" w:cs="Arial" w:hint="eastAsia"/>
                <w:szCs w:val="21"/>
              </w:rPr>
              <w:t>5.4职责和权限</w:t>
            </w:r>
          </w:p>
          <w:p w:rsidR="006C4724" w:rsidRPr="00E707AC" w:rsidRDefault="006C4724" w:rsidP="005F726D">
            <w:pPr>
              <w:spacing w:line="280" w:lineRule="exact"/>
              <w:rPr>
                <w:rFonts w:ascii="宋体" w:hAnsi="宋体" w:cs="Arial" w:hint="eastAsia"/>
                <w:szCs w:val="21"/>
              </w:rPr>
            </w:pPr>
            <w:r w:rsidRPr="00E707AC">
              <w:rPr>
                <w:rFonts w:ascii="宋体" w:hAnsi="宋体" w:cs="Arial" w:hint="eastAsia"/>
                <w:szCs w:val="21"/>
              </w:rPr>
              <w:t>5.5食品安全小组组长</w:t>
            </w:r>
          </w:p>
          <w:p w:rsidR="006C4724" w:rsidRPr="00E707AC" w:rsidRDefault="006C4724" w:rsidP="00BD6F76">
            <w:pPr>
              <w:spacing w:line="280" w:lineRule="exact"/>
              <w:rPr>
                <w:rFonts w:ascii="宋体" w:hAnsi="宋体" w:cs="Arial" w:hint="eastAsia"/>
                <w:szCs w:val="21"/>
              </w:rPr>
            </w:pPr>
          </w:p>
        </w:tc>
      </w:tr>
      <w:tr w:rsidR="006C4724" w:rsidRPr="00E707AC" w:rsidTr="005F726D">
        <w:trPr>
          <w:jc w:val="center"/>
        </w:trPr>
        <w:tc>
          <w:tcPr>
            <w:tcW w:w="3505" w:type="dxa"/>
          </w:tcPr>
          <w:p w:rsidR="006C4724" w:rsidRPr="00E707AC" w:rsidRDefault="00BD6F76" w:rsidP="00007234">
            <w:pPr>
              <w:spacing w:line="280" w:lineRule="exact"/>
              <w:rPr>
                <w:rFonts w:ascii="宋体" w:hAnsi="宋体" w:cs="Arial" w:hint="eastAsia"/>
                <w:szCs w:val="21"/>
              </w:rPr>
            </w:pPr>
            <w:r w:rsidRPr="00E707AC">
              <w:rPr>
                <w:rFonts w:ascii="宋体" w:hAnsi="宋体" w:cs="Arial" w:hint="eastAsia"/>
                <w:szCs w:val="21"/>
              </w:rPr>
              <w:t>5.6沟通</w:t>
            </w:r>
          </w:p>
        </w:tc>
        <w:tc>
          <w:tcPr>
            <w:tcW w:w="2880" w:type="dxa"/>
          </w:tcPr>
          <w:p w:rsidR="006C4724" w:rsidRPr="00E707AC" w:rsidRDefault="00BD6F76" w:rsidP="005F726D">
            <w:pPr>
              <w:spacing w:line="280" w:lineRule="exact"/>
              <w:rPr>
                <w:rFonts w:ascii="宋体" w:hAnsi="宋体" w:cs="Arial" w:hint="eastAsia"/>
                <w:szCs w:val="21"/>
              </w:rPr>
            </w:pPr>
            <w:smartTag w:uri="urn:schemas-microsoft-com:office:smarttags" w:element="chsdate">
              <w:smartTagPr>
                <w:attr w:name="Year" w:val="1899"/>
                <w:attr w:name="Month" w:val="12"/>
                <w:attr w:name="Day" w:val="30"/>
                <w:attr w:name="IsLunarDate" w:val="False"/>
                <w:attr w:name="IsROCDate" w:val="False"/>
              </w:smartTagPr>
              <w:r w:rsidRPr="00E707AC">
                <w:rPr>
                  <w:rFonts w:ascii="宋体" w:hAnsi="宋体" w:cs="Arial" w:hint="eastAsia"/>
                  <w:szCs w:val="21"/>
                </w:rPr>
                <w:t>5.5.3</w:t>
              </w:r>
            </w:smartTag>
            <w:r w:rsidRPr="00E707AC">
              <w:rPr>
                <w:rFonts w:ascii="宋体" w:hAnsi="宋体" w:cs="Arial" w:hint="eastAsia"/>
                <w:szCs w:val="21"/>
              </w:rPr>
              <w:t>内部沟通</w:t>
            </w:r>
          </w:p>
        </w:tc>
        <w:tc>
          <w:tcPr>
            <w:tcW w:w="3240" w:type="dxa"/>
          </w:tcPr>
          <w:p w:rsidR="00BD6F76" w:rsidRPr="00E707AC" w:rsidRDefault="00BD6F76" w:rsidP="00BD6F76">
            <w:pPr>
              <w:spacing w:line="280" w:lineRule="exact"/>
              <w:rPr>
                <w:rFonts w:ascii="宋体" w:hAnsi="宋体" w:cs="Arial" w:hint="eastAsia"/>
                <w:szCs w:val="21"/>
              </w:rPr>
            </w:pPr>
            <w:smartTag w:uri="urn:schemas-microsoft-com:office:smarttags" w:element="chsdate">
              <w:smartTagPr>
                <w:attr w:name="Year" w:val="1899"/>
                <w:attr w:name="Month" w:val="12"/>
                <w:attr w:name="Day" w:val="30"/>
                <w:attr w:name="IsLunarDate" w:val="False"/>
                <w:attr w:name="IsROCDate" w:val="False"/>
              </w:smartTagPr>
              <w:r w:rsidRPr="00E707AC">
                <w:rPr>
                  <w:rFonts w:ascii="宋体" w:hAnsi="宋体" w:cs="Arial" w:hint="eastAsia"/>
                  <w:szCs w:val="21"/>
                </w:rPr>
                <w:t>5.6.1</w:t>
              </w:r>
            </w:smartTag>
            <w:r w:rsidRPr="00E707AC">
              <w:rPr>
                <w:rFonts w:ascii="宋体" w:hAnsi="宋体" w:cs="Arial" w:hint="eastAsia"/>
                <w:szCs w:val="21"/>
              </w:rPr>
              <w:t>外部沟通</w:t>
            </w:r>
          </w:p>
          <w:p w:rsidR="006C4724" w:rsidRPr="00E707AC" w:rsidRDefault="00BD6F76" w:rsidP="005F726D">
            <w:pPr>
              <w:spacing w:line="280" w:lineRule="exact"/>
              <w:rPr>
                <w:rFonts w:ascii="宋体" w:hAnsi="宋体" w:cs="Arial" w:hint="eastAsia"/>
                <w:szCs w:val="21"/>
              </w:rPr>
            </w:pPr>
            <w:smartTag w:uri="urn:schemas-microsoft-com:office:smarttags" w:element="chsdate">
              <w:smartTagPr>
                <w:attr w:name="Year" w:val="1899"/>
                <w:attr w:name="Month" w:val="12"/>
                <w:attr w:name="Day" w:val="30"/>
                <w:attr w:name="IsLunarDate" w:val="False"/>
                <w:attr w:name="IsROCDate" w:val="False"/>
              </w:smartTagPr>
              <w:r w:rsidRPr="00E707AC">
                <w:rPr>
                  <w:rFonts w:ascii="宋体" w:hAnsi="宋体" w:cs="Arial" w:hint="eastAsia"/>
                  <w:szCs w:val="21"/>
                </w:rPr>
                <w:t>5.6.2</w:t>
              </w:r>
            </w:smartTag>
            <w:r w:rsidRPr="00E707AC">
              <w:rPr>
                <w:rFonts w:ascii="宋体" w:hAnsi="宋体" w:cs="Arial" w:hint="eastAsia"/>
                <w:szCs w:val="21"/>
              </w:rPr>
              <w:t>内部沟通</w:t>
            </w:r>
          </w:p>
        </w:tc>
      </w:tr>
      <w:tr w:rsidR="00BD6F76" w:rsidRPr="00E707AC" w:rsidTr="005F726D">
        <w:trPr>
          <w:jc w:val="center"/>
        </w:trPr>
        <w:tc>
          <w:tcPr>
            <w:tcW w:w="3505" w:type="dxa"/>
          </w:tcPr>
          <w:p w:rsidR="00BD6F76" w:rsidRPr="00E707AC" w:rsidRDefault="00BD6F76" w:rsidP="00007234">
            <w:pPr>
              <w:spacing w:line="280" w:lineRule="exact"/>
              <w:rPr>
                <w:rFonts w:ascii="宋体" w:hAnsi="宋体" w:cs="Arial" w:hint="eastAsia"/>
                <w:szCs w:val="21"/>
              </w:rPr>
            </w:pPr>
            <w:r w:rsidRPr="00E707AC">
              <w:rPr>
                <w:rFonts w:ascii="宋体" w:hAnsi="宋体" w:cs="Arial" w:hint="eastAsia"/>
                <w:szCs w:val="21"/>
              </w:rPr>
              <w:t>5.7应急准备和响应</w:t>
            </w:r>
          </w:p>
        </w:tc>
        <w:tc>
          <w:tcPr>
            <w:tcW w:w="2880" w:type="dxa"/>
          </w:tcPr>
          <w:p w:rsidR="00BD6F76" w:rsidRPr="00E707AC" w:rsidRDefault="00BD6F76" w:rsidP="005F726D">
            <w:pPr>
              <w:spacing w:line="280" w:lineRule="exact"/>
              <w:rPr>
                <w:rFonts w:ascii="宋体" w:hAnsi="宋体" w:cs="Arial" w:hint="eastAsia"/>
                <w:szCs w:val="21"/>
              </w:rPr>
            </w:pPr>
          </w:p>
        </w:tc>
        <w:tc>
          <w:tcPr>
            <w:tcW w:w="3240" w:type="dxa"/>
          </w:tcPr>
          <w:p w:rsidR="00BD6F76" w:rsidRPr="00E707AC" w:rsidRDefault="00BD6F76" w:rsidP="005F726D">
            <w:pPr>
              <w:spacing w:line="280" w:lineRule="exact"/>
              <w:rPr>
                <w:rFonts w:ascii="宋体" w:hAnsi="宋体" w:cs="Arial" w:hint="eastAsia"/>
                <w:szCs w:val="21"/>
              </w:rPr>
            </w:pPr>
            <w:r w:rsidRPr="00E707AC">
              <w:rPr>
                <w:rFonts w:ascii="宋体" w:hAnsi="宋体" w:cs="Arial" w:hint="eastAsia"/>
                <w:szCs w:val="21"/>
              </w:rPr>
              <w:t>5.7应急准备和响应</w:t>
            </w:r>
          </w:p>
        </w:tc>
      </w:tr>
      <w:tr w:rsidR="00BD6F76" w:rsidRPr="00E707AC" w:rsidTr="005F726D">
        <w:trPr>
          <w:jc w:val="center"/>
        </w:trPr>
        <w:tc>
          <w:tcPr>
            <w:tcW w:w="3505" w:type="dxa"/>
          </w:tcPr>
          <w:p w:rsidR="00BD6F76" w:rsidRPr="00E707AC" w:rsidRDefault="00BD6F76" w:rsidP="00007234">
            <w:pPr>
              <w:spacing w:line="280" w:lineRule="exact"/>
              <w:rPr>
                <w:rFonts w:ascii="宋体" w:hAnsi="宋体" w:cs="Arial"/>
                <w:szCs w:val="21"/>
              </w:rPr>
            </w:pPr>
            <w:r w:rsidRPr="00E707AC">
              <w:rPr>
                <w:rFonts w:ascii="宋体" w:hAnsi="宋体" w:cs="Arial"/>
                <w:szCs w:val="21"/>
              </w:rPr>
              <w:t>5.</w:t>
            </w:r>
            <w:r w:rsidRPr="00E707AC">
              <w:rPr>
                <w:rFonts w:ascii="宋体" w:hAnsi="宋体" w:cs="Arial" w:hint="eastAsia"/>
                <w:szCs w:val="21"/>
              </w:rPr>
              <w:t>8管理评审</w:t>
            </w:r>
            <w:r w:rsidRPr="00E707AC">
              <w:rPr>
                <w:rFonts w:ascii="宋体" w:hAnsi="宋体" w:cs="Arial"/>
                <w:szCs w:val="21"/>
              </w:rPr>
              <w:t> </w:t>
            </w:r>
          </w:p>
          <w:p w:rsidR="00BD6F76" w:rsidRPr="00E707AC" w:rsidRDefault="00BD6F76" w:rsidP="00007234">
            <w:pPr>
              <w:spacing w:line="280" w:lineRule="exact"/>
              <w:rPr>
                <w:rFonts w:ascii="宋体" w:hAnsi="宋体" w:cs="Arial" w:hint="eastAsia"/>
                <w:szCs w:val="21"/>
              </w:rPr>
            </w:pPr>
            <w:r w:rsidRPr="00E707AC">
              <w:rPr>
                <w:rFonts w:ascii="宋体" w:hAnsi="宋体" w:cs="Arial"/>
                <w:szCs w:val="21"/>
              </w:rPr>
              <w:t> </w:t>
            </w:r>
          </w:p>
          <w:p w:rsidR="00BD6F76" w:rsidRPr="00E707AC" w:rsidRDefault="00BD6F76" w:rsidP="00007234">
            <w:pPr>
              <w:spacing w:line="280" w:lineRule="exact"/>
              <w:rPr>
                <w:rFonts w:ascii="宋体" w:hAnsi="宋体" w:cs="Arial"/>
                <w:szCs w:val="21"/>
              </w:rPr>
            </w:pPr>
            <w:r w:rsidRPr="00E707AC">
              <w:rPr>
                <w:rFonts w:ascii="宋体" w:hAnsi="宋体" w:cs="Arial"/>
                <w:szCs w:val="21"/>
              </w:rPr>
              <w:t> </w:t>
            </w:r>
          </w:p>
        </w:tc>
        <w:tc>
          <w:tcPr>
            <w:tcW w:w="2880" w:type="dxa"/>
          </w:tcPr>
          <w:p w:rsidR="00BD6F76" w:rsidRPr="00E707AC" w:rsidRDefault="00BD6F76" w:rsidP="005F726D">
            <w:pPr>
              <w:spacing w:line="280" w:lineRule="exact"/>
              <w:rPr>
                <w:rFonts w:ascii="宋体" w:hAnsi="宋体" w:cs="Arial" w:hint="eastAsia"/>
                <w:szCs w:val="21"/>
              </w:rPr>
            </w:pPr>
            <w:r w:rsidRPr="00E707AC">
              <w:rPr>
                <w:rFonts w:ascii="宋体" w:hAnsi="宋体" w:cs="Arial" w:hint="eastAsia"/>
                <w:szCs w:val="21"/>
              </w:rPr>
              <w:t>5.6管理评审</w:t>
            </w:r>
          </w:p>
          <w:p w:rsidR="00BD6F76" w:rsidRPr="00E707AC" w:rsidRDefault="00BD6F76" w:rsidP="005F726D">
            <w:pPr>
              <w:spacing w:line="280" w:lineRule="exact"/>
              <w:rPr>
                <w:rFonts w:ascii="宋体" w:hAnsi="宋体" w:cs="Arial" w:hint="eastAsia"/>
                <w:szCs w:val="21"/>
              </w:rPr>
            </w:pPr>
            <w:smartTag w:uri="urn:schemas-microsoft-com:office:smarttags" w:element="chsdate">
              <w:smartTagPr>
                <w:attr w:name="IsROCDate" w:val="False"/>
                <w:attr w:name="IsLunarDate" w:val="False"/>
                <w:attr w:name="Day" w:val="30"/>
                <w:attr w:name="Month" w:val="12"/>
                <w:attr w:name="Year" w:val="1899"/>
              </w:smartTagPr>
              <w:r w:rsidRPr="00E707AC">
                <w:rPr>
                  <w:rFonts w:ascii="宋体" w:hAnsi="宋体" w:cs="Arial" w:hint="eastAsia"/>
                  <w:szCs w:val="21"/>
                </w:rPr>
                <w:t>5.6.1</w:t>
              </w:r>
            </w:smartTag>
            <w:r w:rsidRPr="00E707AC">
              <w:rPr>
                <w:rFonts w:ascii="宋体" w:hAnsi="宋体" w:cs="Arial" w:hint="eastAsia"/>
                <w:szCs w:val="21"/>
              </w:rPr>
              <w:t>总则</w:t>
            </w:r>
          </w:p>
          <w:p w:rsidR="00BD6F76" w:rsidRPr="00E707AC" w:rsidRDefault="00BD6F76" w:rsidP="005F726D">
            <w:pPr>
              <w:spacing w:line="280" w:lineRule="exact"/>
              <w:rPr>
                <w:rFonts w:ascii="宋体" w:hAnsi="宋体" w:cs="Arial" w:hint="eastAsia"/>
                <w:szCs w:val="21"/>
              </w:rPr>
            </w:pPr>
            <w:smartTag w:uri="urn:schemas-microsoft-com:office:smarttags" w:element="chsdate">
              <w:smartTagPr>
                <w:attr w:name="IsROCDate" w:val="False"/>
                <w:attr w:name="IsLunarDate" w:val="False"/>
                <w:attr w:name="Day" w:val="30"/>
                <w:attr w:name="Month" w:val="12"/>
                <w:attr w:name="Year" w:val="1899"/>
              </w:smartTagPr>
              <w:r w:rsidRPr="00E707AC">
                <w:rPr>
                  <w:rFonts w:ascii="宋体" w:hAnsi="宋体" w:cs="Arial" w:hint="eastAsia"/>
                  <w:szCs w:val="21"/>
                </w:rPr>
                <w:t>5.6.2</w:t>
              </w:r>
            </w:smartTag>
            <w:r w:rsidRPr="00E707AC">
              <w:rPr>
                <w:rFonts w:ascii="宋体" w:hAnsi="宋体" w:cs="Arial" w:hint="eastAsia"/>
                <w:szCs w:val="21"/>
              </w:rPr>
              <w:t>评审输入</w:t>
            </w:r>
          </w:p>
          <w:p w:rsidR="00BD6F76" w:rsidRPr="00E707AC" w:rsidRDefault="00BD6F76" w:rsidP="005F726D">
            <w:pPr>
              <w:spacing w:line="280" w:lineRule="exact"/>
              <w:rPr>
                <w:rFonts w:ascii="宋体" w:hAnsi="宋体" w:cs="Arial" w:hint="eastAsia"/>
                <w:szCs w:val="21"/>
              </w:rPr>
            </w:pPr>
            <w:smartTag w:uri="urn:schemas-microsoft-com:office:smarttags" w:element="chsdate">
              <w:smartTagPr>
                <w:attr w:name="IsROCDate" w:val="False"/>
                <w:attr w:name="IsLunarDate" w:val="False"/>
                <w:attr w:name="Day" w:val="30"/>
                <w:attr w:name="Month" w:val="12"/>
                <w:attr w:name="Year" w:val="1899"/>
              </w:smartTagPr>
              <w:r w:rsidRPr="00E707AC">
                <w:rPr>
                  <w:rFonts w:ascii="宋体" w:hAnsi="宋体" w:cs="Arial" w:hint="eastAsia"/>
                  <w:szCs w:val="21"/>
                </w:rPr>
                <w:t>5.6.3</w:t>
              </w:r>
            </w:smartTag>
            <w:r w:rsidRPr="00E707AC">
              <w:rPr>
                <w:rFonts w:ascii="宋体" w:hAnsi="宋体" w:cs="Arial" w:hint="eastAsia"/>
                <w:szCs w:val="21"/>
              </w:rPr>
              <w:t>评审输出</w:t>
            </w:r>
          </w:p>
        </w:tc>
        <w:tc>
          <w:tcPr>
            <w:tcW w:w="3240" w:type="dxa"/>
          </w:tcPr>
          <w:p w:rsidR="00BD6F76" w:rsidRPr="00E707AC" w:rsidRDefault="00BD6F76" w:rsidP="005F726D">
            <w:pPr>
              <w:spacing w:line="280" w:lineRule="exact"/>
              <w:rPr>
                <w:rFonts w:ascii="宋体" w:hAnsi="宋体" w:cs="Arial" w:hint="eastAsia"/>
                <w:szCs w:val="21"/>
              </w:rPr>
            </w:pPr>
            <w:r w:rsidRPr="00E707AC">
              <w:rPr>
                <w:rFonts w:ascii="宋体" w:hAnsi="宋体" w:cs="Arial" w:hint="eastAsia"/>
                <w:szCs w:val="21"/>
              </w:rPr>
              <w:t>5.8管理评审</w:t>
            </w:r>
          </w:p>
          <w:p w:rsidR="00BD6F76" w:rsidRPr="00E707AC" w:rsidRDefault="00BD6F76" w:rsidP="005F726D">
            <w:pPr>
              <w:spacing w:line="280" w:lineRule="exact"/>
              <w:rPr>
                <w:rFonts w:ascii="宋体" w:hAnsi="宋体" w:cs="Arial" w:hint="eastAsia"/>
                <w:szCs w:val="21"/>
              </w:rPr>
            </w:pPr>
            <w:smartTag w:uri="urn:schemas-microsoft-com:office:smarttags" w:element="chsdate">
              <w:smartTagPr>
                <w:attr w:name="IsROCDate" w:val="False"/>
                <w:attr w:name="IsLunarDate" w:val="False"/>
                <w:attr w:name="Day" w:val="30"/>
                <w:attr w:name="Month" w:val="12"/>
                <w:attr w:name="Year" w:val="1899"/>
              </w:smartTagPr>
              <w:r w:rsidRPr="00E707AC">
                <w:rPr>
                  <w:rFonts w:ascii="宋体" w:hAnsi="宋体" w:cs="Arial" w:hint="eastAsia"/>
                  <w:szCs w:val="21"/>
                </w:rPr>
                <w:t>5.8.1</w:t>
              </w:r>
            </w:smartTag>
            <w:r w:rsidRPr="00E707AC">
              <w:rPr>
                <w:rFonts w:ascii="宋体" w:hAnsi="宋体" w:cs="Arial" w:hint="eastAsia"/>
                <w:szCs w:val="21"/>
              </w:rPr>
              <w:t>总则</w:t>
            </w:r>
          </w:p>
          <w:p w:rsidR="00BD6F76" w:rsidRPr="00E707AC" w:rsidRDefault="00BD6F76" w:rsidP="005F726D">
            <w:pPr>
              <w:spacing w:line="280" w:lineRule="exact"/>
              <w:rPr>
                <w:rFonts w:ascii="宋体" w:hAnsi="宋体" w:cs="Arial" w:hint="eastAsia"/>
                <w:szCs w:val="21"/>
              </w:rPr>
            </w:pPr>
            <w:smartTag w:uri="urn:schemas-microsoft-com:office:smarttags" w:element="chsdate">
              <w:smartTagPr>
                <w:attr w:name="IsROCDate" w:val="False"/>
                <w:attr w:name="IsLunarDate" w:val="False"/>
                <w:attr w:name="Day" w:val="30"/>
                <w:attr w:name="Month" w:val="12"/>
                <w:attr w:name="Year" w:val="1899"/>
              </w:smartTagPr>
              <w:r w:rsidRPr="00E707AC">
                <w:rPr>
                  <w:rFonts w:ascii="宋体" w:hAnsi="宋体" w:cs="Arial" w:hint="eastAsia"/>
                  <w:szCs w:val="21"/>
                </w:rPr>
                <w:t>5.8.2</w:t>
              </w:r>
            </w:smartTag>
            <w:r w:rsidRPr="00E707AC">
              <w:rPr>
                <w:rFonts w:ascii="宋体" w:hAnsi="宋体" w:cs="Arial" w:hint="eastAsia"/>
                <w:szCs w:val="21"/>
              </w:rPr>
              <w:t>评审输入</w:t>
            </w:r>
          </w:p>
          <w:p w:rsidR="00BD6F76" w:rsidRPr="00E707AC" w:rsidRDefault="00BD6F76" w:rsidP="005F726D">
            <w:pPr>
              <w:spacing w:line="280" w:lineRule="exact"/>
              <w:rPr>
                <w:rFonts w:ascii="宋体" w:hAnsi="宋体" w:cs="Arial" w:hint="eastAsia"/>
                <w:szCs w:val="21"/>
              </w:rPr>
            </w:pPr>
            <w:smartTag w:uri="urn:schemas-microsoft-com:office:smarttags" w:element="chsdate">
              <w:smartTagPr>
                <w:attr w:name="IsROCDate" w:val="False"/>
                <w:attr w:name="IsLunarDate" w:val="False"/>
                <w:attr w:name="Day" w:val="30"/>
                <w:attr w:name="Month" w:val="12"/>
                <w:attr w:name="Year" w:val="1899"/>
              </w:smartTagPr>
              <w:r w:rsidRPr="00E707AC">
                <w:rPr>
                  <w:rFonts w:ascii="宋体" w:hAnsi="宋体" w:cs="Arial" w:hint="eastAsia"/>
                  <w:szCs w:val="21"/>
                </w:rPr>
                <w:t>5.8.3</w:t>
              </w:r>
            </w:smartTag>
            <w:r w:rsidRPr="00E707AC">
              <w:rPr>
                <w:rFonts w:ascii="宋体" w:hAnsi="宋体" w:cs="Arial" w:hint="eastAsia"/>
                <w:szCs w:val="21"/>
              </w:rPr>
              <w:t>评审输出</w:t>
            </w:r>
          </w:p>
        </w:tc>
      </w:tr>
      <w:tr w:rsidR="00BD6F76" w:rsidRPr="00E707AC" w:rsidTr="005F726D">
        <w:trPr>
          <w:jc w:val="center"/>
        </w:trPr>
        <w:tc>
          <w:tcPr>
            <w:tcW w:w="3505" w:type="dxa"/>
          </w:tcPr>
          <w:p w:rsidR="00BD6F76" w:rsidRPr="00E707AC" w:rsidRDefault="00BD6F76" w:rsidP="00007234">
            <w:pPr>
              <w:spacing w:line="280" w:lineRule="exact"/>
              <w:rPr>
                <w:rFonts w:ascii="宋体" w:hAnsi="宋体" w:cs="Arial" w:hint="eastAsia"/>
                <w:szCs w:val="21"/>
              </w:rPr>
            </w:pPr>
            <w:r w:rsidRPr="00E707AC">
              <w:rPr>
                <w:rFonts w:ascii="宋体" w:hAnsi="宋体" w:cs="Arial" w:hint="eastAsia"/>
                <w:szCs w:val="21"/>
              </w:rPr>
              <w:t>6</w:t>
            </w:r>
            <w:r w:rsidR="007F3F40">
              <w:rPr>
                <w:rFonts w:ascii="宋体" w:hAnsi="宋体" w:cs="Arial" w:hint="eastAsia"/>
                <w:szCs w:val="21"/>
              </w:rPr>
              <w:t xml:space="preserve"> </w:t>
            </w:r>
            <w:r w:rsidRPr="00E707AC">
              <w:rPr>
                <w:rFonts w:ascii="宋体" w:hAnsi="宋体" w:cs="Arial" w:hint="eastAsia"/>
                <w:szCs w:val="21"/>
              </w:rPr>
              <w:t>资源管理</w:t>
            </w:r>
          </w:p>
        </w:tc>
        <w:tc>
          <w:tcPr>
            <w:tcW w:w="2880" w:type="dxa"/>
          </w:tcPr>
          <w:p w:rsidR="00BD6F76" w:rsidRPr="00E707AC" w:rsidRDefault="00BD6F76" w:rsidP="005F726D">
            <w:pPr>
              <w:spacing w:line="280" w:lineRule="exact"/>
              <w:rPr>
                <w:rFonts w:ascii="宋体" w:hAnsi="宋体" w:cs="Arial" w:hint="eastAsia"/>
                <w:szCs w:val="21"/>
              </w:rPr>
            </w:pPr>
            <w:r w:rsidRPr="00E707AC">
              <w:rPr>
                <w:rFonts w:ascii="宋体" w:hAnsi="宋体" w:cs="Arial" w:hint="eastAsia"/>
                <w:szCs w:val="21"/>
              </w:rPr>
              <w:t>6</w:t>
            </w:r>
            <w:r w:rsidR="007F3F40">
              <w:rPr>
                <w:rFonts w:ascii="宋体" w:hAnsi="宋体" w:cs="Arial" w:hint="eastAsia"/>
                <w:szCs w:val="21"/>
              </w:rPr>
              <w:t xml:space="preserve"> </w:t>
            </w:r>
            <w:r w:rsidRPr="00E707AC">
              <w:rPr>
                <w:rFonts w:ascii="宋体" w:hAnsi="宋体" w:cs="Arial" w:hint="eastAsia"/>
                <w:szCs w:val="21"/>
              </w:rPr>
              <w:t>资源管理</w:t>
            </w:r>
          </w:p>
        </w:tc>
        <w:tc>
          <w:tcPr>
            <w:tcW w:w="3240" w:type="dxa"/>
          </w:tcPr>
          <w:p w:rsidR="00BD6F76" w:rsidRPr="00E707AC" w:rsidRDefault="00BD6F76" w:rsidP="005F726D">
            <w:pPr>
              <w:spacing w:line="280" w:lineRule="exact"/>
              <w:rPr>
                <w:rFonts w:ascii="宋体" w:hAnsi="宋体" w:cs="Arial" w:hint="eastAsia"/>
                <w:szCs w:val="21"/>
              </w:rPr>
            </w:pPr>
            <w:r w:rsidRPr="00E707AC">
              <w:rPr>
                <w:rFonts w:ascii="宋体" w:hAnsi="宋体" w:cs="Arial" w:hint="eastAsia"/>
                <w:szCs w:val="21"/>
              </w:rPr>
              <w:t>6</w:t>
            </w:r>
            <w:r w:rsidR="007F3F40">
              <w:rPr>
                <w:rFonts w:ascii="宋体" w:hAnsi="宋体" w:cs="Arial" w:hint="eastAsia"/>
                <w:szCs w:val="21"/>
              </w:rPr>
              <w:t xml:space="preserve"> </w:t>
            </w:r>
            <w:r w:rsidRPr="00E707AC">
              <w:rPr>
                <w:rFonts w:ascii="宋体" w:hAnsi="宋体" w:cs="Arial" w:hint="eastAsia"/>
                <w:szCs w:val="21"/>
              </w:rPr>
              <w:t>资源管理</w:t>
            </w:r>
          </w:p>
        </w:tc>
      </w:tr>
      <w:tr w:rsidR="00BD6F76" w:rsidRPr="00E707AC" w:rsidTr="005F726D">
        <w:trPr>
          <w:jc w:val="center"/>
        </w:trPr>
        <w:tc>
          <w:tcPr>
            <w:tcW w:w="3505" w:type="dxa"/>
          </w:tcPr>
          <w:p w:rsidR="00BD6F76" w:rsidRPr="00E707AC" w:rsidRDefault="00BD6F76" w:rsidP="00007234">
            <w:pPr>
              <w:spacing w:line="280" w:lineRule="exact"/>
              <w:rPr>
                <w:rFonts w:ascii="宋体" w:hAnsi="宋体" w:cs="Arial" w:hint="eastAsia"/>
                <w:szCs w:val="21"/>
              </w:rPr>
            </w:pPr>
            <w:r w:rsidRPr="00E707AC">
              <w:rPr>
                <w:rFonts w:ascii="宋体" w:hAnsi="宋体" w:cs="Arial" w:hint="eastAsia"/>
                <w:szCs w:val="21"/>
              </w:rPr>
              <w:t>6.1资源提供</w:t>
            </w:r>
          </w:p>
        </w:tc>
        <w:tc>
          <w:tcPr>
            <w:tcW w:w="2880" w:type="dxa"/>
          </w:tcPr>
          <w:p w:rsidR="00BD6F76" w:rsidRPr="00E707AC" w:rsidRDefault="00BD6F76" w:rsidP="005F726D">
            <w:pPr>
              <w:spacing w:line="280" w:lineRule="exact"/>
              <w:rPr>
                <w:rFonts w:ascii="宋体" w:hAnsi="宋体" w:cs="Arial" w:hint="eastAsia"/>
                <w:szCs w:val="21"/>
              </w:rPr>
            </w:pPr>
            <w:r w:rsidRPr="00E707AC">
              <w:rPr>
                <w:rFonts w:ascii="宋体" w:hAnsi="宋体" w:cs="Arial" w:hint="eastAsia"/>
                <w:szCs w:val="21"/>
              </w:rPr>
              <w:t>6.1资源提供</w:t>
            </w:r>
          </w:p>
        </w:tc>
        <w:tc>
          <w:tcPr>
            <w:tcW w:w="3240" w:type="dxa"/>
          </w:tcPr>
          <w:p w:rsidR="00BD6F76" w:rsidRPr="00E707AC" w:rsidRDefault="00BD6F76" w:rsidP="005F726D">
            <w:pPr>
              <w:spacing w:line="280" w:lineRule="exact"/>
              <w:rPr>
                <w:rFonts w:ascii="宋体" w:hAnsi="宋体" w:cs="Arial" w:hint="eastAsia"/>
                <w:szCs w:val="21"/>
              </w:rPr>
            </w:pPr>
            <w:r w:rsidRPr="00E707AC">
              <w:rPr>
                <w:rFonts w:ascii="宋体" w:hAnsi="宋体" w:cs="Arial" w:hint="eastAsia"/>
                <w:szCs w:val="21"/>
              </w:rPr>
              <w:t>6.1资源提供</w:t>
            </w:r>
          </w:p>
        </w:tc>
      </w:tr>
      <w:tr w:rsidR="00BD6F76" w:rsidRPr="00E707AC" w:rsidTr="005F726D">
        <w:trPr>
          <w:jc w:val="center"/>
        </w:trPr>
        <w:tc>
          <w:tcPr>
            <w:tcW w:w="3505" w:type="dxa"/>
          </w:tcPr>
          <w:p w:rsidR="00BD6F76" w:rsidRPr="00E707AC" w:rsidRDefault="00BD6F76" w:rsidP="00007234">
            <w:pPr>
              <w:spacing w:line="280" w:lineRule="exact"/>
              <w:rPr>
                <w:rFonts w:ascii="宋体" w:hAnsi="宋体" w:cs="Arial" w:hint="eastAsia"/>
                <w:szCs w:val="21"/>
              </w:rPr>
            </w:pPr>
            <w:r w:rsidRPr="00E707AC">
              <w:rPr>
                <w:rFonts w:ascii="宋体" w:hAnsi="宋体" w:cs="Arial" w:hint="eastAsia"/>
                <w:szCs w:val="21"/>
              </w:rPr>
              <w:t>6.2</w:t>
            </w:r>
            <w:r w:rsidR="006F1E27">
              <w:rPr>
                <w:rFonts w:ascii="宋体" w:hAnsi="宋体" w:cs="Arial" w:hint="eastAsia"/>
                <w:szCs w:val="21"/>
              </w:rPr>
              <w:t>人力资源</w:t>
            </w:r>
          </w:p>
          <w:p w:rsidR="00BD6F76" w:rsidRPr="00E707AC" w:rsidRDefault="00BD6F76" w:rsidP="00007234">
            <w:pPr>
              <w:spacing w:line="280" w:lineRule="exact"/>
              <w:rPr>
                <w:rFonts w:ascii="宋体" w:hAnsi="宋体" w:cs="Arial"/>
                <w:szCs w:val="21"/>
              </w:rPr>
            </w:pPr>
          </w:p>
        </w:tc>
        <w:tc>
          <w:tcPr>
            <w:tcW w:w="2880" w:type="dxa"/>
          </w:tcPr>
          <w:p w:rsidR="00BD6F76" w:rsidRPr="00E707AC" w:rsidRDefault="00BD6F76" w:rsidP="005F726D">
            <w:pPr>
              <w:spacing w:line="280" w:lineRule="exact"/>
              <w:rPr>
                <w:rFonts w:ascii="宋体" w:hAnsi="宋体" w:cs="Arial"/>
                <w:szCs w:val="21"/>
              </w:rPr>
            </w:pPr>
            <w:r w:rsidRPr="00E707AC">
              <w:rPr>
                <w:rFonts w:ascii="宋体" w:hAnsi="宋体" w:cs="Arial" w:hint="eastAsia"/>
                <w:szCs w:val="21"/>
              </w:rPr>
              <w:t>6.2</w:t>
            </w:r>
            <w:r w:rsidRPr="00E707AC">
              <w:rPr>
                <w:rFonts w:ascii="宋体" w:hAnsi="宋体" w:cs="Arial"/>
                <w:szCs w:val="21"/>
              </w:rPr>
              <w:t> </w:t>
            </w:r>
            <w:r w:rsidRPr="00E707AC">
              <w:rPr>
                <w:rFonts w:ascii="宋体" w:hAnsi="宋体" w:cs="Arial" w:hint="eastAsia"/>
                <w:szCs w:val="21"/>
              </w:rPr>
              <w:t>人力资源</w:t>
            </w:r>
          </w:p>
          <w:p w:rsidR="00BD6F76" w:rsidRPr="00E707AC" w:rsidRDefault="00BD6F76" w:rsidP="005F726D">
            <w:pPr>
              <w:spacing w:line="280" w:lineRule="exact"/>
              <w:rPr>
                <w:rFonts w:ascii="宋体" w:hAnsi="宋体" w:cs="Arial"/>
                <w:szCs w:val="21"/>
              </w:rPr>
            </w:pPr>
            <w:smartTag w:uri="urn:schemas-microsoft-com:office:smarttags" w:element="chsdate">
              <w:smartTagPr>
                <w:attr w:name="Year" w:val="1899"/>
                <w:attr w:name="Month" w:val="12"/>
                <w:attr w:name="Day" w:val="30"/>
                <w:attr w:name="IsLunarDate" w:val="False"/>
                <w:attr w:name="IsROCDate" w:val="False"/>
              </w:smartTagPr>
              <w:r w:rsidRPr="00E707AC">
                <w:rPr>
                  <w:rFonts w:ascii="宋体" w:hAnsi="宋体" w:cs="Arial" w:hint="eastAsia"/>
                  <w:szCs w:val="21"/>
                </w:rPr>
                <w:t>6.2.1</w:t>
              </w:r>
            </w:smartTag>
            <w:r w:rsidRPr="00E707AC">
              <w:rPr>
                <w:rFonts w:ascii="宋体" w:hAnsi="宋体" w:cs="Arial" w:hint="eastAsia"/>
                <w:szCs w:val="21"/>
              </w:rPr>
              <w:t>总则</w:t>
            </w:r>
          </w:p>
          <w:p w:rsidR="00BD6F76" w:rsidRPr="00E707AC" w:rsidRDefault="00BD6F76" w:rsidP="005F726D">
            <w:pPr>
              <w:spacing w:line="280" w:lineRule="exact"/>
              <w:rPr>
                <w:rFonts w:ascii="宋体" w:hAnsi="宋体" w:cs="Arial" w:hint="eastAsia"/>
                <w:szCs w:val="21"/>
              </w:rPr>
            </w:pPr>
            <w:smartTag w:uri="urn:schemas-microsoft-com:office:smarttags" w:element="chsdate">
              <w:smartTagPr>
                <w:attr w:name="Year" w:val="1899"/>
                <w:attr w:name="Month" w:val="12"/>
                <w:attr w:name="Day" w:val="30"/>
                <w:attr w:name="IsLunarDate" w:val="False"/>
                <w:attr w:name="IsROCDate" w:val="False"/>
              </w:smartTagPr>
              <w:r w:rsidRPr="00E707AC">
                <w:rPr>
                  <w:rFonts w:ascii="宋体" w:hAnsi="宋体" w:cs="Arial" w:hint="eastAsia"/>
                  <w:szCs w:val="21"/>
                </w:rPr>
                <w:t>6.2.2</w:t>
              </w:r>
            </w:smartTag>
            <w:r w:rsidRPr="00E707AC">
              <w:rPr>
                <w:rFonts w:ascii="宋体" w:hAnsi="宋体" w:cs="Arial" w:hint="eastAsia"/>
                <w:szCs w:val="21"/>
              </w:rPr>
              <w:t>能力、培训和意识</w:t>
            </w:r>
          </w:p>
        </w:tc>
        <w:tc>
          <w:tcPr>
            <w:tcW w:w="3240" w:type="dxa"/>
          </w:tcPr>
          <w:p w:rsidR="00BD6F76" w:rsidRPr="00E707AC" w:rsidRDefault="00BD6F76" w:rsidP="005F726D">
            <w:pPr>
              <w:spacing w:line="280" w:lineRule="exact"/>
              <w:rPr>
                <w:rFonts w:ascii="宋体" w:hAnsi="宋体" w:cs="Arial" w:hint="eastAsia"/>
                <w:szCs w:val="21"/>
              </w:rPr>
            </w:pPr>
            <w:r w:rsidRPr="00E707AC">
              <w:rPr>
                <w:rFonts w:ascii="宋体" w:hAnsi="宋体" w:cs="Arial" w:hint="eastAsia"/>
                <w:szCs w:val="21"/>
              </w:rPr>
              <w:t>6.2人力资源</w:t>
            </w:r>
          </w:p>
          <w:p w:rsidR="00BD6F76" w:rsidRPr="00E707AC" w:rsidRDefault="00BD6F76" w:rsidP="005F726D">
            <w:pPr>
              <w:spacing w:line="280" w:lineRule="exact"/>
              <w:rPr>
                <w:rFonts w:ascii="宋体" w:hAnsi="宋体" w:cs="Arial" w:hint="eastAsia"/>
                <w:szCs w:val="21"/>
              </w:rPr>
            </w:pPr>
            <w:smartTag w:uri="urn:schemas-microsoft-com:office:smarttags" w:element="chsdate">
              <w:smartTagPr>
                <w:attr w:name="Year" w:val="1899"/>
                <w:attr w:name="Month" w:val="12"/>
                <w:attr w:name="Day" w:val="30"/>
                <w:attr w:name="IsLunarDate" w:val="False"/>
                <w:attr w:name="IsROCDate" w:val="False"/>
              </w:smartTagPr>
              <w:r w:rsidRPr="00E707AC">
                <w:rPr>
                  <w:rFonts w:ascii="宋体" w:hAnsi="宋体" w:cs="Arial" w:hint="eastAsia"/>
                  <w:szCs w:val="21"/>
                </w:rPr>
                <w:t>6.2.1</w:t>
              </w:r>
            </w:smartTag>
            <w:r w:rsidRPr="00E707AC">
              <w:rPr>
                <w:rFonts w:ascii="宋体" w:hAnsi="宋体" w:cs="Arial" w:hint="eastAsia"/>
                <w:szCs w:val="21"/>
              </w:rPr>
              <w:t>总则</w:t>
            </w:r>
          </w:p>
          <w:p w:rsidR="00BD6F76" w:rsidRPr="00E707AC" w:rsidRDefault="00BD6F76" w:rsidP="005F726D">
            <w:pPr>
              <w:spacing w:line="280" w:lineRule="exact"/>
              <w:rPr>
                <w:rFonts w:ascii="宋体" w:hAnsi="宋体" w:cs="Arial" w:hint="eastAsia"/>
                <w:szCs w:val="21"/>
              </w:rPr>
            </w:pPr>
            <w:smartTag w:uri="urn:schemas-microsoft-com:office:smarttags" w:element="chsdate">
              <w:smartTagPr>
                <w:attr w:name="Year" w:val="1899"/>
                <w:attr w:name="Month" w:val="12"/>
                <w:attr w:name="Day" w:val="30"/>
                <w:attr w:name="IsLunarDate" w:val="False"/>
                <w:attr w:name="IsROCDate" w:val="False"/>
              </w:smartTagPr>
              <w:r w:rsidRPr="00E707AC">
                <w:rPr>
                  <w:rFonts w:ascii="宋体" w:hAnsi="宋体" w:cs="Arial" w:hint="eastAsia"/>
                  <w:szCs w:val="21"/>
                </w:rPr>
                <w:t>6.2.2</w:t>
              </w:r>
            </w:smartTag>
            <w:r w:rsidRPr="00E707AC">
              <w:rPr>
                <w:rFonts w:ascii="宋体" w:hAnsi="宋体" w:cs="Arial" w:hint="eastAsia"/>
                <w:szCs w:val="21"/>
              </w:rPr>
              <w:t>能力、培训和意识</w:t>
            </w:r>
          </w:p>
        </w:tc>
      </w:tr>
      <w:tr w:rsidR="00BD6F76" w:rsidRPr="00E707AC" w:rsidTr="005F726D">
        <w:trPr>
          <w:jc w:val="center"/>
        </w:trPr>
        <w:tc>
          <w:tcPr>
            <w:tcW w:w="3505" w:type="dxa"/>
          </w:tcPr>
          <w:p w:rsidR="00BD6F76" w:rsidRPr="00E707AC" w:rsidRDefault="00BD6F76" w:rsidP="00007234">
            <w:pPr>
              <w:spacing w:line="280" w:lineRule="exact"/>
              <w:rPr>
                <w:rFonts w:ascii="宋体" w:hAnsi="宋体" w:cs="Arial"/>
                <w:szCs w:val="21"/>
              </w:rPr>
            </w:pPr>
            <w:r w:rsidRPr="00E707AC">
              <w:rPr>
                <w:rFonts w:ascii="宋体" w:hAnsi="宋体" w:cs="Arial" w:hint="eastAsia"/>
                <w:szCs w:val="21"/>
              </w:rPr>
              <w:t>6.3基础设施</w:t>
            </w:r>
          </w:p>
        </w:tc>
        <w:tc>
          <w:tcPr>
            <w:tcW w:w="2880" w:type="dxa"/>
          </w:tcPr>
          <w:p w:rsidR="00BD6F76" w:rsidRPr="00E707AC" w:rsidRDefault="00BD6F76" w:rsidP="005F726D">
            <w:pPr>
              <w:spacing w:line="280" w:lineRule="exact"/>
              <w:rPr>
                <w:rFonts w:ascii="宋体" w:hAnsi="宋体" w:cs="Arial" w:hint="eastAsia"/>
                <w:szCs w:val="21"/>
              </w:rPr>
            </w:pPr>
            <w:r w:rsidRPr="00E707AC">
              <w:rPr>
                <w:rFonts w:ascii="宋体" w:hAnsi="宋体" w:cs="Arial" w:hint="eastAsia"/>
                <w:szCs w:val="21"/>
              </w:rPr>
              <w:t>6.3基础设施</w:t>
            </w:r>
          </w:p>
        </w:tc>
        <w:tc>
          <w:tcPr>
            <w:tcW w:w="3240" w:type="dxa"/>
          </w:tcPr>
          <w:p w:rsidR="00BD6F76" w:rsidRPr="00E707AC" w:rsidRDefault="00BD6F76" w:rsidP="005F726D">
            <w:pPr>
              <w:spacing w:line="280" w:lineRule="exact"/>
              <w:rPr>
                <w:rFonts w:ascii="宋体" w:hAnsi="宋体" w:cs="Arial" w:hint="eastAsia"/>
                <w:szCs w:val="21"/>
              </w:rPr>
            </w:pPr>
            <w:r w:rsidRPr="00E707AC">
              <w:rPr>
                <w:rFonts w:ascii="宋体" w:hAnsi="宋体" w:cs="Arial" w:hint="eastAsia"/>
                <w:szCs w:val="21"/>
              </w:rPr>
              <w:t>6.3基础设施</w:t>
            </w:r>
          </w:p>
          <w:p w:rsidR="00BD6F76" w:rsidRPr="00E707AC" w:rsidRDefault="00BD6F76" w:rsidP="005F726D">
            <w:pPr>
              <w:spacing w:line="280" w:lineRule="exact"/>
              <w:rPr>
                <w:rFonts w:ascii="宋体" w:hAnsi="宋体" w:cs="Arial" w:hint="eastAsia"/>
                <w:szCs w:val="21"/>
              </w:rPr>
            </w:pPr>
            <w:r w:rsidRPr="00E707AC">
              <w:rPr>
                <w:rFonts w:ascii="宋体" w:hAnsi="宋体" w:cs="Arial" w:hint="eastAsia"/>
                <w:szCs w:val="21"/>
              </w:rPr>
              <w:t>7.2前提方案（PRPs）</w:t>
            </w:r>
          </w:p>
        </w:tc>
      </w:tr>
      <w:tr w:rsidR="00BD6F76" w:rsidRPr="00E707AC" w:rsidTr="005F726D">
        <w:trPr>
          <w:jc w:val="center"/>
        </w:trPr>
        <w:tc>
          <w:tcPr>
            <w:tcW w:w="3505" w:type="dxa"/>
          </w:tcPr>
          <w:p w:rsidR="00BD6F76" w:rsidRPr="00E707AC" w:rsidRDefault="00BD6F76" w:rsidP="00007234">
            <w:pPr>
              <w:spacing w:line="280" w:lineRule="exact"/>
              <w:rPr>
                <w:rFonts w:ascii="宋体" w:hAnsi="宋体" w:cs="Arial"/>
                <w:szCs w:val="21"/>
              </w:rPr>
            </w:pPr>
            <w:r w:rsidRPr="00E707AC">
              <w:rPr>
                <w:rFonts w:ascii="宋体" w:hAnsi="宋体" w:cs="Arial" w:hint="eastAsia"/>
                <w:szCs w:val="21"/>
              </w:rPr>
              <w:t>6.4工作环境</w:t>
            </w:r>
          </w:p>
        </w:tc>
        <w:tc>
          <w:tcPr>
            <w:tcW w:w="2880" w:type="dxa"/>
          </w:tcPr>
          <w:p w:rsidR="00BD6F76" w:rsidRPr="00E707AC" w:rsidRDefault="00BD6F76" w:rsidP="005F726D">
            <w:pPr>
              <w:spacing w:line="280" w:lineRule="exact"/>
              <w:rPr>
                <w:rFonts w:ascii="宋体" w:hAnsi="宋体" w:cs="Arial" w:hint="eastAsia"/>
                <w:szCs w:val="21"/>
              </w:rPr>
            </w:pPr>
            <w:r w:rsidRPr="00E707AC">
              <w:rPr>
                <w:rFonts w:ascii="宋体" w:hAnsi="宋体" w:cs="Arial" w:hint="eastAsia"/>
                <w:szCs w:val="21"/>
              </w:rPr>
              <w:t>6.4工作环境</w:t>
            </w:r>
          </w:p>
        </w:tc>
        <w:tc>
          <w:tcPr>
            <w:tcW w:w="3240" w:type="dxa"/>
          </w:tcPr>
          <w:p w:rsidR="00BD6F76" w:rsidRPr="00E707AC" w:rsidRDefault="00BD6F76" w:rsidP="005F726D">
            <w:pPr>
              <w:spacing w:line="280" w:lineRule="exact"/>
              <w:rPr>
                <w:rFonts w:ascii="宋体" w:hAnsi="宋体" w:cs="Arial" w:hint="eastAsia"/>
                <w:szCs w:val="21"/>
              </w:rPr>
            </w:pPr>
            <w:r w:rsidRPr="00E707AC">
              <w:rPr>
                <w:rFonts w:ascii="宋体" w:hAnsi="宋体" w:cs="Arial" w:hint="eastAsia"/>
                <w:szCs w:val="21"/>
              </w:rPr>
              <w:t>6.4工作环境</w:t>
            </w:r>
          </w:p>
          <w:p w:rsidR="00BD6F76" w:rsidRPr="00E707AC" w:rsidRDefault="00BD6F76" w:rsidP="005F726D">
            <w:pPr>
              <w:spacing w:line="280" w:lineRule="exact"/>
              <w:rPr>
                <w:rFonts w:ascii="宋体" w:hAnsi="宋体" w:cs="Arial" w:hint="eastAsia"/>
                <w:szCs w:val="21"/>
              </w:rPr>
            </w:pPr>
            <w:r w:rsidRPr="00E707AC">
              <w:rPr>
                <w:rFonts w:ascii="宋体" w:hAnsi="宋体" w:cs="Arial" w:hint="eastAsia"/>
                <w:szCs w:val="21"/>
              </w:rPr>
              <w:t>7.2前提方案（PRPs）</w:t>
            </w:r>
          </w:p>
        </w:tc>
      </w:tr>
      <w:tr w:rsidR="00BD6F76" w:rsidRPr="00E707AC" w:rsidTr="005F726D">
        <w:trPr>
          <w:jc w:val="center"/>
        </w:trPr>
        <w:tc>
          <w:tcPr>
            <w:tcW w:w="3505" w:type="dxa"/>
          </w:tcPr>
          <w:p w:rsidR="00BD6F76" w:rsidRPr="00E707AC" w:rsidRDefault="00BD6F76" w:rsidP="00924F10">
            <w:pPr>
              <w:spacing w:line="280" w:lineRule="exact"/>
              <w:rPr>
                <w:rFonts w:ascii="宋体" w:hAnsi="宋体" w:cs="Arial"/>
                <w:szCs w:val="21"/>
              </w:rPr>
            </w:pPr>
            <w:r w:rsidRPr="00E707AC">
              <w:rPr>
                <w:rFonts w:ascii="宋体" w:hAnsi="宋体" w:cs="Arial" w:hint="eastAsia"/>
                <w:szCs w:val="21"/>
              </w:rPr>
              <w:t>7</w:t>
            </w:r>
            <w:r w:rsidR="007F3F40">
              <w:rPr>
                <w:rFonts w:ascii="宋体" w:hAnsi="宋体" w:cs="Arial" w:hint="eastAsia"/>
                <w:szCs w:val="21"/>
              </w:rPr>
              <w:t xml:space="preserve"> </w:t>
            </w:r>
            <w:r w:rsidRPr="00E707AC">
              <w:rPr>
                <w:rFonts w:ascii="宋体" w:hAnsi="宋体" w:cs="Arial" w:hint="eastAsia"/>
                <w:szCs w:val="21"/>
              </w:rPr>
              <w:t>产品实现</w:t>
            </w:r>
          </w:p>
        </w:tc>
        <w:tc>
          <w:tcPr>
            <w:tcW w:w="2880" w:type="dxa"/>
          </w:tcPr>
          <w:p w:rsidR="00BD6F76" w:rsidRPr="00E707AC" w:rsidRDefault="00BD6F76" w:rsidP="005F726D">
            <w:pPr>
              <w:spacing w:line="280" w:lineRule="exact"/>
              <w:rPr>
                <w:rFonts w:ascii="宋体" w:hAnsi="宋体" w:cs="Arial" w:hint="eastAsia"/>
                <w:szCs w:val="21"/>
              </w:rPr>
            </w:pPr>
            <w:r w:rsidRPr="00E707AC">
              <w:rPr>
                <w:rFonts w:ascii="宋体" w:hAnsi="宋体" w:cs="Arial" w:hint="eastAsia"/>
                <w:szCs w:val="21"/>
              </w:rPr>
              <w:t>7</w:t>
            </w:r>
            <w:r w:rsidR="007F3F40">
              <w:rPr>
                <w:rFonts w:ascii="宋体" w:hAnsi="宋体" w:cs="Arial" w:hint="eastAsia"/>
                <w:szCs w:val="21"/>
              </w:rPr>
              <w:t xml:space="preserve"> </w:t>
            </w:r>
            <w:r w:rsidRPr="00E707AC">
              <w:rPr>
                <w:rFonts w:ascii="宋体" w:hAnsi="宋体" w:cs="Arial" w:hint="eastAsia"/>
                <w:szCs w:val="21"/>
              </w:rPr>
              <w:t>产品实现</w:t>
            </w:r>
          </w:p>
        </w:tc>
        <w:tc>
          <w:tcPr>
            <w:tcW w:w="3240" w:type="dxa"/>
          </w:tcPr>
          <w:p w:rsidR="00BD6F76" w:rsidRPr="00E707AC" w:rsidRDefault="00BD6F76" w:rsidP="005F726D">
            <w:pPr>
              <w:spacing w:line="280" w:lineRule="exact"/>
              <w:rPr>
                <w:rFonts w:ascii="宋体" w:hAnsi="宋体" w:cs="Arial" w:hint="eastAsia"/>
                <w:szCs w:val="21"/>
              </w:rPr>
            </w:pPr>
            <w:r w:rsidRPr="00E707AC">
              <w:rPr>
                <w:rFonts w:ascii="宋体" w:hAnsi="宋体" w:cs="Arial" w:hint="eastAsia"/>
                <w:szCs w:val="21"/>
              </w:rPr>
              <w:t>7</w:t>
            </w:r>
            <w:r w:rsidR="007F3F40">
              <w:rPr>
                <w:rFonts w:ascii="宋体" w:hAnsi="宋体" w:cs="Arial" w:hint="eastAsia"/>
                <w:szCs w:val="21"/>
              </w:rPr>
              <w:t xml:space="preserve"> </w:t>
            </w:r>
            <w:r w:rsidRPr="00E707AC">
              <w:rPr>
                <w:rFonts w:ascii="宋体" w:hAnsi="宋体" w:cs="Arial" w:hint="eastAsia"/>
                <w:szCs w:val="21"/>
              </w:rPr>
              <w:t>安全产品的策划和实现</w:t>
            </w:r>
          </w:p>
        </w:tc>
      </w:tr>
      <w:tr w:rsidR="00BD6F76" w:rsidRPr="00E707AC" w:rsidTr="007F3F40">
        <w:trPr>
          <w:trHeight w:val="301"/>
          <w:jc w:val="center"/>
        </w:trPr>
        <w:tc>
          <w:tcPr>
            <w:tcW w:w="3505" w:type="dxa"/>
          </w:tcPr>
          <w:p w:rsidR="00BD6F76" w:rsidRDefault="00BD6F76" w:rsidP="00007234">
            <w:pPr>
              <w:spacing w:line="280" w:lineRule="exact"/>
              <w:rPr>
                <w:rFonts w:ascii="宋体" w:hAnsi="宋体" w:cs="Arial" w:hint="eastAsia"/>
                <w:szCs w:val="21"/>
              </w:rPr>
            </w:pPr>
            <w:r w:rsidRPr="00E707AC">
              <w:rPr>
                <w:rFonts w:ascii="宋体" w:hAnsi="宋体" w:cs="Arial" w:hint="eastAsia"/>
                <w:szCs w:val="21"/>
              </w:rPr>
              <w:t>7.1产品的策划和实现</w:t>
            </w:r>
          </w:p>
          <w:p w:rsidR="001C68DE" w:rsidRDefault="001C68DE" w:rsidP="00007234">
            <w:pPr>
              <w:spacing w:line="280" w:lineRule="exact"/>
              <w:rPr>
                <w:rFonts w:ascii="宋体" w:hAnsi="宋体" w:cs="Arial" w:hint="eastAsia"/>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cs="Arial" w:hint="eastAsia"/>
                  <w:szCs w:val="21"/>
                </w:rPr>
                <w:t>7.1.1</w:t>
              </w:r>
            </w:smartTag>
            <w:r>
              <w:rPr>
                <w:rFonts w:ascii="宋体" w:hAnsi="宋体" w:cs="Arial" w:hint="eastAsia"/>
                <w:szCs w:val="21"/>
              </w:rPr>
              <w:t>总则</w:t>
            </w:r>
          </w:p>
          <w:p w:rsidR="001C68DE" w:rsidRDefault="001C68DE" w:rsidP="00007234">
            <w:pPr>
              <w:spacing w:line="280" w:lineRule="exact"/>
              <w:rPr>
                <w:rFonts w:ascii="宋体" w:hAnsi="宋体" w:cs="Arial" w:hint="eastAsia"/>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cs="Arial" w:hint="eastAsia"/>
                  <w:szCs w:val="21"/>
                </w:rPr>
                <w:t>7.1.2</w:t>
              </w:r>
            </w:smartTag>
            <w:r>
              <w:rPr>
                <w:rFonts w:ascii="宋体" w:hAnsi="宋体" w:cs="Arial" w:hint="eastAsia"/>
                <w:szCs w:val="21"/>
              </w:rPr>
              <w:t>实施危害分析的预备步骤</w:t>
            </w:r>
          </w:p>
          <w:p w:rsidR="005F32B4" w:rsidRDefault="005F32B4" w:rsidP="00007234">
            <w:pPr>
              <w:spacing w:line="280" w:lineRule="exact"/>
              <w:rPr>
                <w:rFonts w:ascii="宋体" w:hAnsi="宋体" w:cs="Arial" w:hint="eastAsia"/>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cs="Arial" w:hint="eastAsia"/>
                  <w:szCs w:val="21"/>
                </w:rPr>
                <w:t>7.1.3</w:t>
              </w:r>
            </w:smartTag>
            <w:r>
              <w:rPr>
                <w:rFonts w:ascii="宋体" w:hAnsi="宋体" w:cs="Arial" w:hint="eastAsia"/>
                <w:szCs w:val="21"/>
              </w:rPr>
              <w:t>危害分析</w:t>
            </w:r>
          </w:p>
          <w:p w:rsidR="005F32B4" w:rsidRDefault="005F32B4" w:rsidP="00007234">
            <w:pPr>
              <w:spacing w:line="280" w:lineRule="exact"/>
              <w:rPr>
                <w:rFonts w:ascii="宋体" w:hAnsi="宋体" w:cs="Arial" w:hint="eastAsia"/>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cs="Arial" w:hint="eastAsia"/>
                  <w:szCs w:val="21"/>
                </w:rPr>
                <w:t>7.1.4</w:t>
              </w:r>
            </w:smartTag>
            <w:r>
              <w:rPr>
                <w:rFonts w:ascii="宋体" w:hAnsi="宋体" w:cs="Arial" w:hint="eastAsia"/>
                <w:szCs w:val="21"/>
              </w:rPr>
              <w:t>操作性前提方案的建立</w:t>
            </w:r>
          </w:p>
          <w:p w:rsidR="005F32B4" w:rsidRPr="00E707AC" w:rsidRDefault="005F32B4" w:rsidP="00007234">
            <w:pPr>
              <w:spacing w:line="280" w:lineRule="exact"/>
              <w:rPr>
                <w:rFonts w:ascii="宋体" w:hAnsi="宋体" w:cs="Arial" w:hint="eastAsia"/>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cs="Arial" w:hint="eastAsia"/>
                  <w:szCs w:val="21"/>
                </w:rPr>
                <w:lastRenderedPageBreak/>
                <w:t>7.1.5</w:t>
              </w:r>
            </w:smartTag>
            <w:r w:rsidRPr="00E707AC">
              <w:rPr>
                <w:rFonts w:ascii="宋体" w:hAnsi="宋体" w:cs="Arial" w:hint="eastAsia"/>
                <w:szCs w:val="21"/>
              </w:rPr>
              <w:t xml:space="preserve"> HACCP计划的建立</w:t>
            </w:r>
          </w:p>
        </w:tc>
        <w:tc>
          <w:tcPr>
            <w:tcW w:w="2880" w:type="dxa"/>
          </w:tcPr>
          <w:p w:rsidR="00BD6F76" w:rsidRPr="00E707AC" w:rsidRDefault="00BD6F76" w:rsidP="005F726D">
            <w:pPr>
              <w:spacing w:line="280" w:lineRule="exact"/>
              <w:rPr>
                <w:rFonts w:ascii="宋体" w:hAnsi="宋体" w:cs="Arial" w:hint="eastAsia"/>
                <w:szCs w:val="21"/>
              </w:rPr>
            </w:pPr>
            <w:r w:rsidRPr="00E707AC">
              <w:rPr>
                <w:rFonts w:ascii="宋体" w:hAnsi="宋体" w:cs="Arial" w:hint="eastAsia"/>
                <w:szCs w:val="21"/>
              </w:rPr>
              <w:lastRenderedPageBreak/>
              <w:t>7.1产品实现的策划</w:t>
            </w:r>
          </w:p>
        </w:tc>
        <w:tc>
          <w:tcPr>
            <w:tcW w:w="3240" w:type="dxa"/>
          </w:tcPr>
          <w:p w:rsidR="00BD6F76" w:rsidRDefault="00BD6F76" w:rsidP="005F726D">
            <w:pPr>
              <w:spacing w:line="280" w:lineRule="exact"/>
              <w:rPr>
                <w:rFonts w:ascii="宋体" w:hAnsi="宋体" w:cs="Arial" w:hint="eastAsia"/>
                <w:szCs w:val="21"/>
              </w:rPr>
            </w:pPr>
            <w:r w:rsidRPr="00E707AC">
              <w:rPr>
                <w:rFonts w:ascii="宋体" w:hAnsi="宋体" w:cs="Arial" w:hint="eastAsia"/>
                <w:szCs w:val="21"/>
              </w:rPr>
              <w:t>7.1总则</w:t>
            </w:r>
          </w:p>
          <w:p w:rsidR="001C68DE" w:rsidRDefault="005F32B4" w:rsidP="005F726D">
            <w:pPr>
              <w:spacing w:line="280" w:lineRule="exact"/>
              <w:rPr>
                <w:rFonts w:ascii="宋体" w:hAnsi="宋体" w:cs="Arial" w:hint="eastAsia"/>
                <w:szCs w:val="21"/>
              </w:rPr>
            </w:pPr>
            <w:r>
              <w:rPr>
                <w:rFonts w:ascii="宋体" w:hAnsi="宋体" w:cs="Arial" w:hint="eastAsia"/>
                <w:szCs w:val="21"/>
              </w:rPr>
              <w:t>7.3实施危害分析的预备步骤</w:t>
            </w:r>
          </w:p>
          <w:p w:rsidR="005F32B4" w:rsidRPr="00E707AC" w:rsidRDefault="005F32B4" w:rsidP="005F32B4">
            <w:pPr>
              <w:spacing w:line="280" w:lineRule="exact"/>
              <w:rPr>
                <w:rFonts w:ascii="宋体" w:hAnsi="宋体" w:cs="Arial" w:hint="eastAsia"/>
                <w:szCs w:val="21"/>
              </w:rPr>
            </w:pPr>
            <w:r w:rsidRPr="00E707AC">
              <w:rPr>
                <w:rFonts w:ascii="宋体" w:hAnsi="宋体" w:cs="Arial" w:hint="eastAsia"/>
                <w:szCs w:val="21"/>
              </w:rPr>
              <w:t>7.4危害分析</w:t>
            </w:r>
          </w:p>
          <w:p w:rsidR="005F32B4" w:rsidRPr="00E707AC" w:rsidRDefault="005F32B4" w:rsidP="005F32B4">
            <w:pPr>
              <w:spacing w:line="280" w:lineRule="exact"/>
              <w:rPr>
                <w:rFonts w:ascii="宋体" w:hAnsi="宋体" w:cs="Arial" w:hint="eastAsia"/>
                <w:szCs w:val="21"/>
              </w:rPr>
            </w:pPr>
            <w:r w:rsidRPr="00E707AC">
              <w:rPr>
                <w:rFonts w:ascii="宋体" w:hAnsi="宋体" w:cs="Arial" w:hint="eastAsia"/>
                <w:szCs w:val="21"/>
              </w:rPr>
              <w:t>7.5操作性前提方案的建立</w:t>
            </w:r>
          </w:p>
          <w:p w:rsidR="001C68DE" w:rsidRPr="00E707AC" w:rsidRDefault="005F32B4" w:rsidP="005F726D">
            <w:pPr>
              <w:spacing w:line="280" w:lineRule="exact"/>
              <w:rPr>
                <w:rFonts w:ascii="宋体" w:hAnsi="宋体" w:cs="Arial" w:hint="eastAsia"/>
                <w:szCs w:val="21"/>
              </w:rPr>
            </w:pPr>
            <w:r w:rsidRPr="00E707AC">
              <w:rPr>
                <w:rFonts w:ascii="宋体" w:hAnsi="宋体" w:cs="Arial" w:hint="eastAsia"/>
                <w:szCs w:val="21"/>
              </w:rPr>
              <w:t>7.6 HACCP计划的建立</w:t>
            </w:r>
          </w:p>
        </w:tc>
      </w:tr>
      <w:tr w:rsidR="00BD6F76" w:rsidRPr="00E707AC" w:rsidTr="005F726D">
        <w:trPr>
          <w:jc w:val="center"/>
        </w:trPr>
        <w:tc>
          <w:tcPr>
            <w:tcW w:w="3505" w:type="dxa"/>
          </w:tcPr>
          <w:p w:rsidR="00BD6F76" w:rsidRPr="00E707AC" w:rsidRDefault="00BD6F76" w:rsidP="00007234">
            <w:pPr>
              <w:spacing w:line="280" w:lineRule="exact"/>
              <w:rPr>
                <w:rFonts w:ascii="宋体" w:hAnsi="宋体" w:cs="Arial" w:hint="eastAsia"/>
                <w:szCs w:val="21"/>
              </w:rPr>
            </w:pPr>
            <w:r w:rsidRPr="00E707AC">
              <w:rPr>
                <w:rFonts w:ascii="宋体" w:hAnsi="宋体" w:cs="Arial" w:hint="eastAsia"/>
                <w:szCs w:val="21"/>
              </w:rPr>
              <w:lastRenderedPageBreak/>
              <w:t>7.2与顾客有关的过程</w:t>
            </w:r>
            <w:r w:rsidRPr="00E707AC">
              <w:rPr>
                <w:rFonts w:ascii="宋体" w:hAnsi="宋体" w:cs="Arial"/>
                <w:szCs w:val="21"/>
              </w:rPr>
              <w:t> </w:t>
            </w:r>
          </w:p>
          <w:p w:rsidR="00BD6F76" w:rsidRPr="00E707AC" w:rsidRDefault="00BD6F76" w:rsidP="00007234">
            <w:pPr>
              <w:spacing w:line="280" w:lineRule="exact"/>
              <w:rPr>
                <w:rFonts w:ascii="宋体" w:hAnsi="宋体" w:cs="Arial" w:hint="eastAsia"/>
                <w:szCs w:val="21"/>
              </w:rPr>
            </w:pPr>
            <w:smartTag w:uri="urn:schemas-microsoft-com:office:smarttags" w:element="chsdate">
              <w:smartTagPr>
                <w:attr w:name="Year" w:val="1899"/>
                <w:attr w:name="Month" w:val="12"/>
                <w:attr w:name="Day" w:val="30"/>
                <w:attr w:name="IsLunarDate" w:val="False"/>
                <w:attr w:name="IsROCDate" w:val="False"/>
              </w:smartTagPr>
              <w:r w:rsidRPr="00E707AC">
                <w:rPr>
                  <w:rFonts w:ascii="宋体" w:hAnsi="宋体" w:cs="Arial" w:hint="eastAsia"/>
                  <w:szCs w:val="21"/>
                </w:rPr>
                <w:t>7.2.1</w:t>
              </w:r>
            </w:smartTag>
            <w:r w:rsidRPr="00E707AC">
              <w:rPr>
                <w:rFonts w:ascii="宋体" w:hAnsi="宋体" w:cs="Arial" w:hint="eastAsia"/>
                <w:szCs w:val="21"/>
              </w:rPr>
              <w:t>与产品有关要求的确定</w:t>
            </w:r>
          </w:p>
          <w:p w:rsidR="00BD6F76" w:rsidRPr="00E707AC" w:rsidRDefault="00BD6F76" w:rsidP="00007234">
            <w:pPr>
              <w:spacing w:line="280" w:lineRule="exact"/>
              <w:rPr>
                <w:rFonts w:ascii="宋体" w:hAnsi="宋体" w:cs="Arial" w:hint="eastAsia"/>
                <w:szCs w:val="21"/>
              </w:rPr>
            </w:pPr>
            <w:smartTag w:uri="urn:schemas-microsoft-com:office:smarttags" w:element="chsdate">
              <w:smartTagPr>
                <w:attr w:name="Year" w:val="1899"/>
                <w:attr w:name="Month" w:val="12"/>
                <w:attr w:name="Day" w:val="30"/>
                <w:attr w:name="IsLunarDate" w:val="False"/>
                <w:attr w:name="IsROCDate" w:val="False"/>
              </w:smartTagPr>
              <w:r w:rsidRPr="00E707AC">
                <w:rPr>
                  <w:rFonts w:ascii="宋体" w:hAnsi="宋体" w:cs="Arial" w:hint="eastAsia"/>
                  <w:szCs w:val="21"/>
                </w:rPr>
                <w:t>7.2.2</w:t>
              </w:r>
            </w:smartTag>
            <w:r w:rsidRPr="00E707AC">
              <w:rPr>
                <w:rFonts w:ascii="宋体" w:hAnsi="宋体" w:cs="Arial" w:hint="eastAsia"/>
                <w:szCs w:val="21"/>
              </w:rPr>
              <w:t>与产品有关要求的评审</w:t>
            </w:r>
          </w:p>
          <w:p w:rsidR="00BD6F76" w:rsidRPr="00E707AC" w:rsidRDefault="00BD6F76" w:rsidP="00007234">
            <w:pPr>
              <w:spacing w:line="280" w:lineRule="exact"/>
              <w:rPr>
                <w:rFonts w:ascii="宋体" w:hAnsi="宋体" w:cs="Arial"/>
                <w:szCs w:val="21"/>
              </w:rPr>
            </w:pPr>
            <w:smartTag w:uri="urn:schemas-microsoft-com:office:smarttags" w:element="chsdate">
              <w:smartTagPr>
                <w:attr w:name="Year" w:val="1899"/>
                <w:attr w:name="Month" w:val="12"/>
                <w:attr w:name="Day" w:val="30"/>
                <w:attr w:name="IsLunarDate" w:val="False"/>
                <w:attr w:name="IsROCDate" w:val="False"/>
              </w:smartTagPr>
              <w:r w:rsidRPr="00E707AC">
                <w:rPr>
                  <w:rFonts w:ascii="宋体" w:hAnsi="宋体" w:cs="Arial" w:hint="eastAsia"/>
                  <w:szCs w:val="21"/>
                </w:rPr>
                <w:t>7.2.3</w:t>
              </w:r>
            </w:smartTag>
            <w:r w:rsidRPr="00E707AC">
              <w:rPr>
                <w:rFonts w:ascii="宋体" w:hAnsi="宋体" w:cs="Arial" w:hint="eastAsia"/>
                <w:szCs w:val="21"/>
              </w:rPr>
              <w:t>顾客沟通</w:t>
            </w:r>
          </w:p>
        </w:tc>
        <w:tc>
          <w:tcPr>
            <w:tcW w:w="2880" w:type="dxa"/>
          </w:tcPr>
          <w:p w:rsidR="00BD6F76" w:rsidRPr="00E707AC" w:rsidRDefault="00BD6F76" w:rsidP="005F726D">
            <w:pPr>
              <w:spacing w:line="280" w:lineRule="exact"/>
              <w:rPr>
                <w:rFonts w:ascii="宋体" w:hAnsi="宋体" w:cs="Arial" w:hint="eastAsia"/>
                <w:szCs w:val="21"/>
              </w:rPr>
            </w:pPr>
            <w:r w:rsidRPr="00E707AC">
              <w:rPr>
                <w:rFonts w:ascii="宋体" w:hAnsi="宋体" w:cs="Arial" w:hint="eastAsia"/>
                <w:szCs w:val="21"/>
              </w:rPr>
              <w:t>7.2与顾客有关的过程</w:t>
            </w:r>
          </w:p>
          <w:p w:rsidR="00BD6F76" w:rsidRPr="00E707AC" w:rsidRDefault="00BD6F76" w:rsidP="005F726D">
            <w:pPr>
              <w:spacing w:line="280" w:lineRule="exact"/>
              <w:rPr>
                <w:rFonts w:ascii="宋体" w:hAnsi="宋体" w:cs="Arial" w:hint="eastAsia"/>
                <w:spacing w:val="-10"/>
                <w:szCs w:val="21"/>
              </w:rPr>
            </w:pPr>
            <w:smartTag w:uri="urn:schemas-microsoft-com:office:smarttags" w:element="chsdate">
              <w:smartTagPr>
                <w:attr w:name="IsROCDate" w:val="False"/>
                <w:attr w:name="IsLunarDate" w:val="False"/>
                <w:attr w:name="Day" w:val="30"/>
                <w:attr w:name="Month" w:val="12"/>
                <w:attr w:name="Year" w:val="1899"/>
              </w:smartTagPr>
              <w:r w:rsidRPr="00E707AC">
                <w:rPr>
                  <w:rFonts w:ascii="宋体" w:hAnsi="宋体" w:cs="Arial" w:hint="eastAsia"/>
                  <w:spacing w:val="-10"/>
                  <w:szCs w:val="21"/>
                </w:rPr>
                <w:t>7.2.1</w:t>
              </w:r>
            </w:smartTag>
            <w:r w:rsidRPr="00E707AC">
              <w:rPr>
                <w:rFonts w:ascii="宋体" w:hAnsi="宋体" w:cs="Arial" w:hint="eastAsia"/>
                <w:szCs w:val="21"/>
              </w:rPr>
              <w:t>与产品有关的要求的确定</w:t>
            </w:r>
          </w:p>
          <w:p w:rsidR="00BD6F76" w:rsidRPr="00E707AC" w:rsidRDefault="00BD6F76" w:rsidP="005F726D">
            <w:pPr>
              <w:spacing w:line="280" w:lineRule="exact"/>
              <w:rPr>
                <w:rFonts w:ascii="宋体" w:hAnsi="宋体" w:cs="Arial" w:hint="eastAsia"/>
                <w:spacing w:val="-10"/>
                <w:szCs w:val="21"/>
              </w:rPr>
            </w:pPr>
            <w:smartTag w:uri="urn:schemas-microsoft-com:office:smarttags" w:element="chsdate">
              <w:smartTagPr>
                <w:attr w:name="IsROCDate" w:val="False"/>
                <w:attr w:name="IsLunarDate" w:val="False"/>
                <w:attr w:name="Day" w:val="30"/>
                <w:attr w:name="Month" w:val="12"/>
                <w:attr w:name="Year" w:val="1899"/>
              </w:smartTagPr>
              <w:r w:rsidRPr="00E707AC">
                <w:rPr>
                  <w:rFonts w:ascii="宋体" w:hAnsi="宋体" w:cs="Arial" w:hint="eastAsia"/>
                  <w:spacing w:val="-10"/>
                  <w:szCs w:val="21"/>
                </w:rPr>
                <w:t>7.2.2</w:t>
              </w:r>
            </w:smartTag>
            <w:r w:rsidRPr="00E707AC">
              <w:rPr>
                <w:rFonts w:ascii="宋体" w:hAnsi="宋体" w:cs="Arial" w:hint="eastAsia"/>
                <w:szCs w:val="21"/>
              </w:rPr>
              <w:t>与产品有关的要求的评审</w:t>
            </w:r>
          </w:p>
          <w:p w:rsidR="00BD6F76" w:rsidRPr="00E707AC" w:rsidRDefault="00BD6F76" w:rsidP="005F726D">
            <w:pPr>
              <w:spacing w:line="280" w:lineRule="exact"/>
              <w:rPr>
                <w:rFonts w:ascii="宋体" w:hAnsi="宋体" w:cs="Arial" w:hint="eastAsia"/>
                <w:szCs w:val="21"/>
              </w:rPr>
            </w:pPr>
            <w:smartTag w:uri="urn:schemas-microsoft-com:office:smarttags" w:element="chsdate">
              <w:smartTagPr>
                <w:attr w:name="IsROCDate" w:val="False"/>
                <w:attr w:name="IsLunarDate" w:val="False"/>
                <w:attr w:name="Day" w:val="30"/>
                <w:attr w:name="Month" w:val="12"/>
                <w:attr w:name="Year" w:val="1899"/>
              </w:smartTagPr>
              <w:r w:rsidRPr="00E707AC">
                <w:rPr>
                  <w:rFonts w:ascii="宋体" w:hAnsi="宋体" w:cs="Arial" w:hint="eastAsia"/>
                  <w:szCs w:val="21"/>
                </w:rPr>
                <w:t>7.2.3</w:t>
              </w:r>
            </w:smartTag>
            <w:r w:rsidRPr="00E707AC">
              <w:rPr>
                <w:rFonts w:ascii="宋体" w:hAnsi="宋体" w:cs="Arial" w:hint="eastAsia"/>
                <w:szCs w:val="21"/>
              </w:rPr>
              <w:t>顾客沟通</w:t>
            </w:r>
          </w:p>
        </w:tc>
        <w:tc>
          <w:tcPr>
            <w:tcW w:w="3240" w:type="dxa"/>
          </w:tcPr>
          <w:p w:rsidR="00BD6F76" w:rsidRPr="00E707AC" w:rsidRDefault="00BD6F76" w:rsidP="005F726D">
            <w:pPr>
              <w:spacing w:line="280" w:lineRule="exact"/>
              <w:rPr>
                <w:rFonts w:ascii="宋体" w:hAnsi="宋体" w:cs="Arial" w:hint="eastAsia"/>
                <w:szCs w:val="21"/>
              </w:rPr>
            </w:pPr>
          </w:p>
          <w:p w:rsidR="00BD6F76" w:rsidRPr="00E707AC" w:rsidRDefault="00BD6F76" w:rsidP="005F726D">
            <w:pPr>
              <w:spacing w:line="280" w:lineRule="exact"/>
              <w:rPr>
                <w:rFonts w:ascii="宋体" w:hAnsi="宋体" w:cs="Arial" w:hint="eastAsia"/>
                <w:szCs w:val="21"/>
              </w:rPr>
            </w:pPr>
          </w:p>
        </w:tc>
      </w:tr>
      <w:tr w:rsidR="00BD6F76" w:rsidRPr="00E707AC" w:rsidTr="005F726D">
        <w:trPr>
          <w:jc w:val="center"/>
        </w:trPr>
        <w:tc>
          <w:tcPr>
            <w:tcW w:w="3505" w:type="dxa"/>
          </w:tcPr>
          <w:p w:rsidR="00BD6F76" w:rsidRPr="00E707AC" w:rsidRDefault="00BD6F76" w:rsidP="00007234">
            <w:pPr>
              <w:spacing w:line="280" w:lineRule="exact"/>
              <w:rPr>
                <w:rFonts w:ascii="宋体" w:hAnsi="宋体" w:cs="Arial" w:hint="eastAsia"/>
                <w:szCs w:val="21"/>
              </w:rPr>
            </w:pPr>
            <w:r w:rsidRPr="00E707AC">
              <w:rPr>
                <w:rFonts w:ascii="宋体" w:hAnsi="宋体" w:cs="Arial" w:hint="eastAsia"/>
                <w:szCs w:val="21"/>
              </w:rPr>
              <w:t>7.3</w:t>
            </w:r>
            <w:r w:rsidR="005F32B4">
              <w:rPr>
                <w:rFonts w:ascii="宋体" w:hAnsi="宋体" w:cs="Arial" w:hint="eastAsia"/>
                <w:szCs w:val="21"/>
              </w:rPr>
              <w:t>设计和开发</w:t>
            </w:r>
          </w:p>
          <w:p w:rsidR="00BD6F76" w:rsidRPr="00E707AC" w:rsidRDefault="00BD6F76" w:rsidP="00007234">
            <w:pPr>
              <w:spacing w:line="280" w:lineRule="exact"/>
              <w:rPr>
                <w:rFonts w:ascii="宋体" w:hAnsi="宋体" w:cs="Arial" w:hint="eastAsia"/>
                <w:szCs w:val="21"/>
              </w:rPr>
            </w:pPr>
            <w:smartTag w:uri="urn:schemas-microsoft-com:office:smarttags" w:element="chsdate">
              <w:smartTagPr>
                <w:attr w:name="Year" w:val="1899"/>
                <w:attr w:name="Month" w:val="12"/>
                <w:attr w:name="Day" w:val="30"/>
                <w:attr w:name="IsLunarDate" w:val="False"/>
                <w:attr w:name="IsROCDate" w:val="False"/>
              </w:smartTagPr>
              <w:r w:rsidRPr="00E707AC">
                <w:rPr>
                  <w:rFonts w:ascii="宋体" w:hAnsi="宋体" w:cs="Arial" w:hint="eastAsia"/>
                  <w:szCs w:val="21"/>
                </w:rPr>
                <w:t>7.3.1</w:t>
              </w:r>
            </w:smartTag>
            <w:r w:rsidR="005F32B4">
              <w:rPr>
                <w:rFonts w:ascii="宋体" w:hAnsi="宋体" w:cs="Arial" w:hint="eastAsia"/>
                <w:szCs w:val="21"/>
              </w:rPr>
              <w:t>设计和开发策划</w:t>
            </w:r>
          </w:p>
          <w:p w:rsidR="00BD6F76" w:rsidRPr="00E707AC" w:rsidRDefault="00BD6F76" w:rsidP="00007234">
            <w:pPr>
              <w:spacing w:line="280" w:lineRule="exact"/>
              <w:rPr>
                <w:rFonts w:ascii="宋体" w:hAnsi="宋体" w:cs="Arial" w:hint="eastAsia"/>
                <w:szCs w:val="21"/>
              </w:rPr>
            </w:pPr>
            <w:smartTag w:uri="urn:schemas-microsoft-com:office:smarttags" w:element="chsdate">
              <w:smartTagPr>
                <w:attr w:name="Year" w:val="1899"/>
                <w:attr w:name="Month" w:val="12"/>
                <w:attr w:name="Day" w:val="30"/>
                <w:attr w:name="IsLunarDate" w:val="False"/>
                <w:attr w:name="IsROCDate" w:val="False"/>
              </w:smartTagPr>
              <w:r w:rsidRPr="00E707AC">
                <w:rPr>
                  <w:rFonts w:ascii="宋体" w:hAnsi="宋体" w:cs="Arial" w:hint="eastAsia"/>
                  <w:szCs w:val="21"/>
                </w:rPr>
                <w:t>7.3.2</w:t>
              </w:r>
            </w:smartTag>
            <w:r w:rsidR="005F32B4">
              <w:rPr>
                <w:rFonts w:ascii="宋体" w:hAnsi="宋体" w:cs="Arial" w:hint="eastAsia"/>
                <w:szCs w:val="21"/>
              </w:rPr>
              <w:t>设计和开发输入</w:t>
            </w:r>
          </w:p>
          <w:p w:rsidR="00BD6F76" w:rsidRPr="00E707AC" w:rsidRDefault="00BD6F76" w:rsidP="00007234">
            <w:pPr>
              <w:spacing w:line="280" w:lineRule="exact"/>
              <w:rPr>
                <w:rFonts w:ascii="宋体" w:hAnsi="宋体" w:cs="Arial" w:hint="eastAsia"/>
                <w:szCs w:val="21"/>
              </w:rPr>
            </w:pPr>
            <w:smartTag w:uri="urn:schemas-microsoft-com:office:smarttags" w:element="chsdate">
              <w:smartTagPr>
                <w:attr w:name="Year" w:val="1899"/>
                <w:attr w:name="Month" w:val="12"/>
                <w:attr w:name="Day" w:val="30"/>
                <w:attr w:name="IsLunarDate" w:val="False"/>
                <w:attr w:name="IsROCDate" w:val="False"/>
              </w:smartTagPr>
              <w:r w:rsidRPr="00E707AC">
                <w:rPr>
                  <w:rFonts w:ascii="宋体" w:hAnsi="宋体" w:cs="Arial" w:hint="eastAsia"/>
                  <w:szCs w:val="21"/>
                </w:rPr>
                <w:t>7.3.3</w:t>
              </w:r>
            </w:smartTag>
            <w:r w:rsidR="005F32B4">
              <w:rPr>
                <w:rFonts w:ascii="宋体" w:hAnsi="宋体" w:cs="Arial" w:hint="eastAsia"/>
                <w:szCs w:val="21"/>
              </w:rPr>
              <w:t>设计和开发输出</w:t>
            </w:r>
          </w:p>
          <w:p w:rsidR="00BD6F76" w:rsidRDefault="00BD6F76" w:rsidP="00007234">
            <w:pPr>
              <w:spacing w:line="280" w:lineRule="exact"/>
              <w:rPr>
                <w:rFonts w:ascii="宋体" w:hAnsi="宋体" w:cs="Arial" w:hint="eastAsia"/>
                <w:szCs w:val="21"/>
              </w:rPr>
            </w:pPr>
            <w:smartTag w:uri="urn:schemas-microsoft-com:office:smarttags" w:element="chsdate">
              <w:smartTagPr>
                <w:attr w:name="Year" w:val="1899"/>
                <w:attr w:name="Month" w:val="12"/>
                <w:attr w:name="Day" w:val="30"/>
                <w:attr w:name="IsLunarDate" w:val="False"/>
                <w:attr w:name="IsROCDate" w:val="False"/>
              </w:smartTagPr>
              <w:r w:rsidRPr="00E707AC">
                <w:rPr>
                  <w:rFonts w:ascii="宋体" w:hAnsi="宋体" w:cs="Arial" w:hint="eastAsia"/>
                  <w:szCs w:val="21"/>
                </w:rPr>
                <w:t>7.3.4</w:t>
              </w:r>
            </w:smartTag>
            <w:r w:rsidRPr="00E707AC">
              <w:rPr>
                <w:rFonts w:ascii="宋体" w:hAnsi="宋体" w:cs="Arial" w:hint="eastAsia"/>
                <w:szCs w:val="21"/>
              </w:rPr>
              <w:t xml:space="preserve"> </w:t>
            </w:r>
            <w:r w:rsidR="005F32B4">
              <w:rPr>
                <w:rFonts w:ascii="宋体" w:hAnsi="宋体" w:cs="Arial" w:hint="eastAsia"/>
                <w:szCs w:val="21"/>
              </w:rPr>
              <w:t>设计和开发评审</w:t>
            </w:r>
          </w:p>
          <w:p w:rsidR="005F32B4" w:rsidRDefault="005F32B4" w:rsidP="00007234">
            <w:pPr>
              <w:spacing w:line="280" w:lineRule="exact"/>
              <w:rPr>
                <w:rFonts w:ascii="宋体" w:hAnsi="宋体" w:cs="Arial" w:hint="eastAsia"/>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cs="Arial" w:hint="eastAsia"/>
                  <w:szCs w:val="21"/>
                </w:rPr>
                <w:t>7.3.5</w:t>
              </w:r>
            </w:smartTag>
            <w:r>
              <w:rPr>
                <w:rFonts w:ascii="宋体" w:hAnsi="宋体" w:cs="Arial" w:hint="eastAsia"/>
                <w:szCs w:val="21"/>
              </w:rPr>
              <w:t>设计和开发验证</w:t>
            </w:r>
          </w:p>
          <w:p w:rsidR="005F32B4" w:rsidRDefault="005F32B4" w:rsidP="00007234">
            <w:pPr>
              <w:spacing w:line="280" w:lineRule="exact"/>
              <w:rPr>
                <w:rFonts w:ascii="宋体" w:hAnsi="宋体" w:cs="Arial" w:hint="eastAsia"/>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cs="Arial" w:hint="eastAsia"/>
                  <w:szCs w:val="21"/>
                </w:rPr>
                <w:t>7.3.6</w:t>
              </w:r>
            </w:smartTag>
            <w:r>
              <w:rPr>
                <w:rFonts w:ascii="宋体" w:hAnsi="宋体" w:cs="Arial" w:hint="eastAsia"/>
                <w:szCs w:val="21"/>
              </w:rPr>
              <w:t>设计和开发确认</w:t>
            </w:r>
          </w:p>
          <w:p w:rsidR="00BD6F76" w:rsidRPr="00E707AC" w:rsidRDefault="005F32B4" w:rsidP="00007234">
            <w:pPr>
              <w:spacing w:line="280" w:lineRule="exact"/>
              <w:rPr>
                <w:rFonts w:ascii="宋体" w:hAnsi="宋体" w:cs="Arial" w:hint="eastAsia"/>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cs="Arial" w:hint="eastAsia"/>
                  <w:szCs w:val="21"/>
                </w:rPr>
                <w:t>7.3.7</w:t>
              </w:r>
            </w:smartTag>
            <w:r>
              <w:rPr>
                <w:rFonts w:ascii="宋体" w:hAnsi="宋体" w:cs="Arial" w:hint="eastAsia"/>
                <w:szCs w:val="21"/>
              </w:rPr>
              <w:t>设计和开发更改的控制</w:t>
            </w:r>
          </w:p>
        </w:tc>
        <w:tc>
          <w:tcPr>
            <w:tcW w:w="2880" w:type="dxa"/>
          </w:tcPr>
          <w:p w:rsidR="005F32B4" w:rsidRPr="00E707AC" w:rsidRDefault="005F32B4" w:rsidP="007F3F40">
            <w:pPr>
              <w:spacing w:line="280" w:lineRule="exact"/>
              <w:rPr>
                <w:rFonts w:ascii="宋体" w:hAnsi="宋体" w:cs="Arial" w:hint="eastAsia"/>
                <w:szCs w:val="21"/>
              </w:rPr>
            </w:pPr>
            <w:r w:rsidRPr="00E707AC">
              <w:rPr>
                <w:rFonts w:ascii="宋体" w:hAnsi="宋体" w:cs="Arial" w:hint="eastAsia"/>
                <w:szCs w:val="21"/>
              </w:rPr>
              <w:t>7.3</w:t>
            </w:r>
            <w:r>
              <w:rPr>
                <w:rFonts w:ascii="宋体" w:hAnsi="宋体" w:cs="Arial" w:hint="eastAsia"/>
                <w:szCs w:val="21"/>
              </w:rPr>
              <w:t>设计和开发</w:t>
            </w:r>
          </w:p>
          <w:p w:rsidR="005F32B4" w:rsidRPr="00E707AC" w:rsidRDefault="005F32B4" w:rsidP="007F3F40">
            <w:pPr>
              <w:spacing w:line="280" w:lineRule="exact"/>
              <w:rPr>
                <w:rFonts w:ascii="宋体" w:hAnsi="宋体" w:cs="Arial" w:hint="eastAsia"/>
                <w:szCs w:val="21"/>
              </w:rPr>
            </w:pPr>
            <w:smartTag w:uri="urn:schemas-microsoft-com:office:smarttags" w:element="chsdate">
              <w:smartTagPr>
                <w:attr w:name="Year" w:val="1899"/>
                <w:attr w:name="Month" w:val="12"/>
                <w:attr w:name="Day" w:val="30"/>
                <w:attr w:name="IsLunarDate" w:val="False"/>
                <w:attr w:name="IsROCDate" w:val="False"/>
              </w:smartTagPr>
              <w:r w:rsidRPr="00E707AC">
                <w:rPr>
                  <w:rFonts w:ascii="宋体" w:hAnsi="宋体" w:cs="Arial" w:hint="eastAsia"/>
                  <w:szCs w:val="21"/>
                </w:rPr>
                <w:t>7.3.1</w:t>
              </w:r>
            </w:smartTag>
            <w:r>
              <w:rPr>
                <w:rFonts w:ascii="宋体" w:hAnsi="宋体" w:cs="Arial" w:hint="eastAsia"/>
                <w:szCs w:val="21"/>
              </w:rPr>
              <w:t>设计和开发策划</w:t>
            </w:r>
          </w:p>
          <w:p w:rsidR="005F32B4" w:rsidRPr="00E707AC" w:rsidRDefault="005F32B4" w:rsidP="007F3F40">
            <w:pPr>
              <w:spacing w:line="280" w:lineRule="exact"/>
              <w:rPr>
                <w:rFonts w:ascii="宋体" w:hAnsi="宋体" w:cs="Arial" w:hint="eastAsia"/>
                <w:szCs w:val="21"/>
              </w:rPr>
            </w:pPr>
            <w:smartTag w:uri="urn:schemas-microsoft-com:office:smarttags" w:element="chsdate">
              <w:smartTagPr>
                <w:attr w:name="Year" w:val="1899"/>
                <w:attr w:name="Month" w:val="12"/>
                <w:attr w:name="Day" w:val="30"/>
                <w:attr w:name="IsLunarDate" w:val="False"/>
                <w:attr w:name="IsROCDate" w:val="False"/>
              </w:smartTagPr>
              <w:r w:rsidRPr="00E707AC">
                <w:rPr>
                  <w:rFonts w:ascii="宋体" w:hAnsi="宋体" w:cs="Arial" w:hint="eastAsia"/>
                  <w:szCs w:val="21"/>
                </w:rPr>
                <w:t>7.3.2</w:t>
              </w:r>
            </w:smartTag>
            <w:r>
              <w:rPr>
                <w:rFonts w:ascii="宋体" w:hAnsi="宋体" w:cs="Arial" w:hint="eastAsia"/>
                <w:szCs w:val="21"/>
              </w:rPr>
              <w:t>设计和开发输入</w:t>
            </w:r>
          </w:p>
          <w:p w:rsidR="005F32B4" w:rsidRPr="00E707AC" w:rsidRDefault="005F32B4" w:rsidP="007F3F40">
            <w:pPr>
              <w:spacing w:line="280" w:lineRule="exact"/>
              <w:rPr>
                <w:rFonts w:ascii="宋体" w:hAnsi="宋体" w:cs="Arial" w:hint="eastAsia"/>
                <w:szCs w:val="21"/>
              </w:rPr>
            </w:pPr>
            <w:smartTag w:uri="urn:schemas-microsoft-com:office:smarttags" w:element="chsdate">
              <w:smartTagPr>
                <w:attr w:name="Year" w:val="1899"/>
                <w:attr w:name="Month" w:val="12"/>
                <w:attr w:name="Day" w:val="30"/>
                <w:attr w:name="IsLunarDate" w:val="False"/>
                <w:attr w:name="IsROCDate" w:val="False"/>
              </w:smartTagPr>
              <w:r w:rsidRPr="00E707AC">
                <w:rPr>
                  <w:rFonts w:ascii="宋体" w:hAnsi="宋体" w:cs="Arial" w:hint="eastAsia"/>
                  <w:szCs w:val="21"/>
                </w:rPr>
                <w:t>7.3.3</w:t>
              </w:r>
            </w:smartTag>
            <w:r>
              <w:rPr>
                <w:rFonts w:ascii="宋体" w:hAnsi="宋体" w:cs="Arial" w:hint="eastAsia"/>
                <w:szCs w:val="21"/>
              </w:rPr>
              <w:t>设计和开发输出</w:t>
            </w:r>
          </w:p>
          <w:p w:rsidR="005F32B4" w:rsidRDefault="005F32B4" w:rsidP="007F3F40">
            <w:pPr>
              <w:spacing w:line="280" w:lineRule="exact"/>
              <w:rPr>
                <w:rFonts w:ascii="宋体" w:hAnsi="宋体" w:cs="Arial" w:hint="eastAsia"/>
                <w:szCs w:val="21"/>
              </w:rPr>
            </w:pPr>
            <w:smartTag w:uri="urn:schemas-microsoft-com:office:smarttags" w:element="chsdate">
              <w:smartTagPr>
                <w:attr w:name="Year" w:val="1899"/>
                <w:attr w:name="Month" w:val="12"/>
                <w:attr w:name="Day" w:val="30"/>
                <w:attr w:name="IsLunarDate" w:val="False"/>
                <w:attr w:name="IsROCDate" w:val="False"/>
              </w:smartTagPr>
              <w:r w:rsidRPr="00E707AC">
                <w:rPr>
                  <w:rFonts w:ascii="宋体" w:hAnsi="宋体" w:cs="Arial" w:hint="eastAsia"/>
                  <w:szCs w:val="21"/>
                </w:rPr>
                <w:t>7.3.4</w:t>
              </w:r>
            </w:smartTag>
            <w:r w:rsidRPr="00E707AC">
              <w:rPr>
                <w:rFonts w:ascii="宋体" w:hAnsi="宋体" w:cs="Arial" w:hint="eastAsia"/>
                <w:szCs w:val="21"/>
              </w:rPr>
              <w:t xml:space="preserve"> </w:t>
            </w:r>
            <w:r>
              <w:rPr>
                <w:rFonts w:ascii="宋体" w:hAnsi="宋体" w:cs="Arial" w:hint="eastAsia"/>
                <w:szCs w:val="21"/>
              </w:rPr>
              <w:t>设计和开发评审</w:t>
            </w:r>
          </w:p>
          <w:p w:rsidR="005F32B4" w:rsidRDefault="005F32B4" w:rsidP="007F3F40">
            <w:pPr>
              <w:spacing w:line="280" w:lineRule="exact"/>
              <w:rPr>
                <w:rFonts w:ascii="宋体" w:hAnsi="宋体" w:cs="Arial" w:hint="eastAsia"/>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cs="Arial" w:hint="eastAsia"/>
                  <w:szCs w:val="21"/>
                </w:rPr>
                <w:t>7.3.5</w:t>
              </w:r>
            </w:smartTag>
            <w:r>
              <w:rPr>
                <w:rFonts w:ascii="宋体" w:hAnsi="宋体" w:cs="Arial" w:hint="eastAsia"/>
                <w:szCs w:val="21"/>
              </w:rPr>
              <w:t>设计和开发验证</w:t>
            </w:r>
          </w:p>
          <w:p w:rsidR="005F32B4" w:rsidRDefault="005F32B4" w:rsidP="007F3F40">
            <w:pPr>
              <w:spacing w:line="280" w:lineRule="exact"/>
              <w:rPr>
                <w:rFonts w:ascii="宋体" w:hAnsi="宋体" w:cs="Arial" w:hint="eastAsia"/>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cs="Arial" w:hint="eastAsia"/>
                  <w:szCs w:val="21"/>
                </w:rPr>
                <w:t>7.3.6</w:t>
              </w:r>
            </w:smartTag>
            <w:r>
              <w:rPr>
                <w:rFonts w:ascii="宋体" w:hAnsi="宋体" w:cs="Arial" w:hint="eastAsia"/>
                <w:szCs w:val="21"/>
              </w:rPr>
              <w:t>设计和开发确认</w:t>
            </w:r>
          </w:p>
          <w:p w:rsidR="00BD6F76" w:rsidRPr="005F32B4" w:rsidRDefault="005F32B4" w:rsidP="007F3F40">
            <w:pPr>
              <w:spacing w:line="280" w:lineRule="exact"/>
              <w:rPr>
                <w:rFonts w:ascii="宋体" w:hAnsi="宋体" w:cs="Arial" w:hint="eastAsia"/>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cs="Arial" w:hint="eastAsia"/>
                  <w:szCs w:val="21"/>
                </w:rPr>
                <w:t>7.3.7</w:t>
              </w:r>
            </w:smartTag>
            <w:r>
              <w:rPr>
                <w:rFonts w:ascii="宋体" w:hAnsi="宋体" w:cs="Arial" w:hint="eastAsia"/>
                <w:szCs w:val="21"/>
              </w:rPr>
              <w:t>设计和开发更改的控制</w:t>
            </w:r>
          </w:p>
        </w:tc>
        <w:tc>
          <w:tcPr>
            <w:tcW w:w="3240" w:type="dxa"/>
          </w:tcPr>
          <w:p w:rsidR="00BD6F76" w:rsidRPr="00E707AC" w:rsidRDefault="00BD6F76" w:rsidP="005F726D">
            <w:pPr>
              <w:spacing w:line="280" w:lineRule="exact"/>
              <w:ind w:firstLine="210"/>
              <w:rPr>
                <w:rFonts w:ascii="宋体" w:hAnsi="宋体" w:cs="Arial" w:hint="eastAsia"/>
                <w:szCs w:val="21"/>
              </w:rPr>
            </w:pPr>
          </w:p>
          <w:p w:rsidR="00BD6F76" w:rsidRPr="00E707AC" w:rsidRDefault="00BD6F76" w:rsidP="005F32B4">
            <w:pPr>
              <w:spacing w:line="280" w:lineRule="exact"/>
              <w:ind w:firstLineChars="100" w:firstLine="210"/>
              <w:rPr>
                <w:rFonts w:ascii="宋体" w:hAnsi="宋体" w:cs="Arial" w:hint="eastAsia"/>
                <w:szCs w:val="21"/>
              </w:rPr>
            </w:pPr>
          </w:p>
        </w:tc>
      </w:tr>
      <w:tr w:rsidR="00BD6F76" w:rsidRPr="00E707AC" w:rsidTr="005F726D">
        <w:trPr>
          <w:jc w:val="center"/>
        </w:trPr>
        <w:tc>
          <w:tcPr>
            <w:tcW w:w="3505" w:type="dxa"/>
          </w:tcPr>
          <w:p w:rsidR="00BD6F76" w:rsidRDefault="00BD6F76" w:rsidP="00007234">
            <w:pPr>
              <w:spacing w:line="280" w:lineRule="exact"/>
              <w:rPr>
                <w:rFonts w:ascii="宋体" w:hAnsi="宋体" w:cs="Arial" w:hint="eastAsia"/>
                <w:szCs w:val="21"/>
              </w:rPr>
            </w:pPr>
            <w:r w:rsidRPr="00E707AC">
              <w:rPr>
                <w:rFonts w:ascii="宋体" w:hAnsi="宋体" w:cs="Arial" w:hint="eastAsia"/>
                <w:szCs w:val="21"/>
              </w:rPr>
              <w:t>7.4 采购</w:t>
            </w:r>
          </w:p>
          <w:p w:rsidR="005F32B4" w:rsidRPr="00E707AC" w:rsidRDefault="005F32B4" w:rsidP="00007234">
            <w:pPr>
              <w:spacing w:line="280" w:lineRule="exact"/>
              <w:rPr>
                <w:rFonts w:ascii="宋体" w:hAnsi="宋体" w:cs="Arial" w:hint="eastAsia"/>
                <w:szCs w:val="21"/>
              </w:rPr>
            </w:pPr>
            <w:smartTag w:uri="urn:schemas-microsoft-com:office:smarttags" w:element="chsdate">
              <w:smartTagPr>
                <w:attr w:name="Year" w:val="1899"/>
                <w:attr w:name="Month" w:val="12"/>
                <w:attr w:name="Day" w:val="30"/>
                <w:attr w:name="IsLunarDate" w:val="False"/>
                <w:attr w:name="IsROCDate" w:val="False"/>
              </w:smartTagPr>
              <w:r w:rsidRPr="00E707AC">
                <w:rPr>
                  <w:rFonts w:ascii="宋体" w:hAnsi="宋体" w:cs="Arial" w:hint="eastAsia"/>
                  <w:szCs w:val="21"/>
                </w:rPr>
                <w:t>7.4.1</w:t>
              </w:r>
            </w:smartTag>
            <w:r w:rsidRPr="00E707AC">
              <w:rPr>
                <w:rFonts w:ascii="宋体" w:hAnsi="宋体" w:cs="Arial" w:hint="eastAsia"/>
                <w:szCs w:val="21"/>
              </w:rPr>
              <w:t>采购过程</w:t>
            </w:r>
          </w:p>
          <w:p w:rsidR="005F32B4" w:rsidRPr="00E707AC" w:rsidRDefault="005F32B4" w:rsidP="00007234">
            <w:pPr>
              <w:spacing w:line="280" w:lineRule="exact"/>
              <w:rPr>
                <w:rFonts w:ascii="宋体" w:hAnsi="宋体" w:cs="Arial" w:hint="eastAsia"/>
                <w:szCs w:val="21"/>
              </w:rPr>
            </w:pPr>
            <w:smartTag w:uri="urn:schemas-microsoft-com:office:smarttags" w:element="chsdate">
              <w:smartTagPr>
                <w:attr w:name="Year" w:val="1899"/>
                <w:attr w:name="Month" w:val="12"/>
                <w:attr w:name="Day" w:val="30"/>
                <w:attr w:name="IsLunarDate" w:val="False"/>
                <w:attr w:name="IsROCDate" w:val="False"/>
              </w:smartTagPr>
              <w:r w:rsidRPr="00E707AC">
                <w:rPr>
                  <w:rFonts w:ascii="宋体" w:hAnsi="宋体" w:cs="Arial" w:hint="eastAsia"/>
                  <w:szCs w:val="21"/>
                </w:rPr>
                <w:t>7.4.2</w:t>
              </w:r>
            </w:smartTag>
            <w:r w:rsidRPr="00E707AC">
              <w:rPr>
                <w:rFonts w:ascii="宋体" w:hAnsi="宋体" w:cs="Arial" w:hint="eastAsia"/>
                <w:szCs w:val="21"/>
              </w:rPr>
              <w:t>采购信息</w:t>
            </w:r>
          </w:p>
          <w:p w:rsidR="005F32B4" w:rsidRPr="00E707AC" w:rsidRDefault="005F32B4" w:rsidP="00007234">
            <w:pPr>
              <w:spacing w:line="280" w:lineRule="exact"/>
              <w:rPr>
                <w:rFonts w:ascii="宋体" w:hAnsi="宋体" w:cs="Arial" w:hint="eastAsia"/>
                <w:szCs w:val="21"/>
              </w:rPr>
            </w:pPr>
            <w:smartTag w:uri="urn:schemas-microsoft-com:office:smarttags" w:element="chsdate">
              <w:smartTagPr>
                <w:attr w:name="Year" w:val="1899"/>
                <w:attr w:name="Month" w:val="12"/>
                <w:attr w:name="Day" w:val="30"/>
                <w:attr w:name="IsLunarDate" w:val="False"/>
                <w:attr w:name="IsROCDate" w:val="False"/>
              </w:smartTagPr>
              <w:r w:rsidRPr="00E707AC">
                <w:rPr>
                  <w:rFonts w:ascii="宋体" w:hAnsi="宋体" w:cs="Arial" w:hint="eastAsia"/>
                  <w:szCs w:val="21"/>
                </w:rPr>
                <w:t>7.4.3</w:t>
              </w:r>
            </w:smartTag>
            <w:r w:rsidRPr="00E707AC">
              <w:rPr>
                <w:rFonts w:ascii="宋体" w:hAnsi="宋体" w:cs="Arial" w:hint="eastAsia"/>
                <w:szCs w:val="21"/>
              </w:rPr>
              <w:t>采购产品的验证</w:t>
            </w:r>
          </w:p>
        </w:tc>
        <w:tc>
          <w:tcPr>
            <w:tcW w:w="2880" w:type="dxa"/>
          </w:tcPr>
          <w:p w:rsidR="00BD6F76" w:rsidRPr="00E707AC" w:rsidRDefault="00BD6F76" w:rsidP="007F3F40">
            <w:pPr>
              <w:spacing w:line="280" w:lineRule="exact"/>
              <w:rPr>
                <w:rFonts w:ascii="宋体" w:hAnsi="宋体" w:cs="Arial" w:hint="eastAsia"/>
                <w:szCs w:val="21"/>
              </w:rPr>
            </w:pPr>
            <w:r w:rsidRPr="00E707AC">
              <w:rPr>
                <w:rFonts w:ascii="宋体" w:hAnsi="宋体" w:cs="Arial" w:hint="eastAsia"/>
                <w:szCs w:val="21"/>
              </w:rPr>
              <w:t>7.4采购</w:t>
            </w:r>
          </w:p>
          <w:p w:rsidR="00BD6F76" w:rsidRPr="00E707AC" w:rsidRDefault="00BD6F76" w:rsidP="007F3F40">
            <w:pPr>
              <w:spacing w:line="280" w:lineRule="exact"/>
              <w:rPr>
                <w:rFonts w:ascii="宋体" w:hAnsi="宋体" w:cs="Arial" w:hint="eastAsia"/>
                <w:szCs w:val="21"/>
              </w:rPr>
            </w:pPr>
            <w:smartTag w:uri="urn:schemas-microsoft-com:office:smarttags" w:element="chsdate">
              <w:smartTagPr>
                <w:attr w:name="Year" w:val="1899"/>
                <w:attr w:name="Month" w:val="12"/>
                <w:attr w:name="Day" w:val="30"/>
                <w:attr w:name="IsLunarDate" w:val="False"/>
                <w:attr w:name="IsROCDate" w:val="False"/>
              </w:smartTagPr>
              <w:r w:rsidRPr="00E707AC">
                <w:rPr>
                  <w:rFonts w:ascii="宋体" w:hAnsi="宋体" w:cs="Arial" w:hint="eastAsia"/>
                  <w:szCs w:val="21"/>
                </w:rPr>
                <w:t>7.4.1</w:t>
              </w:r>
            </w:smartTag>
            <w:r w:rsidRPr="00E707AC">
              <w:rPr>
                <w:rFonts w:ascii="宋体" w:hAnsi="宋体" w:cs="Arial" w:hint="eastAsia"/>
                <w:szCs w:val="21"/>
              </w:rPr>
              <w:t>采购过程</w:t>
            </w:r>
          </w:p>
          <w:p w:rsidR="00BD6F76" w:rsidRPr="00E707AC" w:rsidRDefault="00BD6F76" w:rsidP="007F3F40">
            <w:pPr>
              <w:spacing w:line="280" w:lineRule="exact"/>
              <w:rPr>
                <w:rFonts w:ascii="宋体" w:hAnsi="宋体" w:cs="Arial" w:hint="eastAsia"/>
                <w:szCs w:val="21"/>
              </w:rPr>
            </w:pPr>
            <w:smartTag w:uri="urn:schemas-microsoft-com:office:smarttags" w:element="chsdate">
              <w:smartTagPr>
                <w:attr w:name="Year" w:val="1899"/>
                <w:attr w:name="Month" w:val="12"/>
                <w:attr w:name="Day" w:val="30"/>
                <w:attr w:name="IsLunarDate" w:val="False"/>
                <w:attr w:name="IsROCDate" w:val="False"/>
              </w:smartTagPr>
              <w:r w:rsidRPr="00E707AC">
                <w:rPr>
                  <w:rFonts w:ascii="宋体" w:hAnsi="宋体" w:cs="Arial" w:hint="eastAsia"/>
                  <w:szCs w:val="21"/>
                </w:rPr>
                <w:t>7.4.2</w:t>
              </w:r>
            </w:smartTag>
            <w:r w:rsidRPr="00E707AC">
              <w:rPr>
                <w:rFonts w:ascii="宋体" w:hAnsi="宋体" w:cs="Arial" w:hint="eastAsia"/>
                <w:szCs w:val="21"/>
              </w:rPr>
              <w:t>采购信息</w:t>
            </w:r>
          </w:p>
          <w:p w:rsidR="00BD6F76" w:rsidRPr="00E707AC" w:rsidRDefault="00BD6F76" w:rsidP="007F3F40">
            <w:pPr>
              <w:spacing w:line="280" w:lineRule="exact"/>
              <w:rPr>
                <w:rFonts w:ascii="宋体" w:hAnsi="宋体" w:cs="Arial" w:hint="eastAsia"/>
                <w:szCs w:val="21"/>
              </w:rPr>
            </w:pPr>
            <w:smartTag w:uri="urn:schemas-microsoft-com:office:smarttags" w:element="chsdate">
              <w:smartTagPr>
                <w:attr w:name="Year" w:val="1899"/>
                <w:attr w:name="Month" w:val="12"/>
                <w:attr w:name="Day" w:val="30"/>
                <w:attr w:name="IsLunarDate" w:val="False"/>
                <w:attr w:name="IsROCDate" w:val="False"/>
              </w:smartTagPr>
              <w:r w:rsidRPr="00E707AC">
                <w:rPr>
                  <w:rFonts w:ascii="宋体" w:hAnsi="宋体" w:cs="Arial" w:hint="eastAsia"/>
                  <w:szCs w:val="21"/>
                </w:rPr>
                <w:t>7.4.3</w:t>
              </w:r>
            </w:smartTag>
            <w:r w:rsidRPr="00E707AC">
              <w:rPr>
                <w:rFonts w:ascii="宋体" w:hAnsi="宋体" w:cs="Arial" w:hint="eastAsia"/>
                <w:szCs w:val="21"/>
              </w:rPr>
              <w:t>采购产品的验证</w:t>
            </w:r>
          </w:p>
        </w:tc>
        <w:tc>
          <w:tcPr>
            <w:tcW w:w="3240" w:type="dxa"/>
          </w:tcPr>
          <w:p w:rsidR="00BD6F76" w:rsidRPr="00E707AC" w:rsidRDefault="00BD6F76" w:rsidP="005F726D">
            <w:pPr>
              <w:spacing w:line="280" w:lineRule="exact"/>
              <w:ind w:firstLineChars="50" w:firstLine="105"/>
              <w:rPr>
                <w:rFonts w:ascii="宋体" w:hAnsi="宋体" w:cs="Arial" w:hint="eastAsia"/>
                <w:szCs w:val="21"/>
              </w:rPr>
            </w:pPr>
          </w:p>
          <w:p w:rsidR="00BD6F76" w:rsidRPr="00E707AC" w:rsidRDefault="00BD6F76" w:rsidP="00D90E1C">
            <w:pPr>
              <w:spacing w:line="280" w:lineRule="exact"/>
              <w:ind w:firstLineChars="50" w:firstLine="105"/>
              <w:rPr>
                <w:rFonts w:ascii="宋体" w:hAnsi="宋体" w:cs="Arial" w:hint="eastAsia"/>
                <w:szCs w:val="21"/>
              </w:rPr>
            </w:pPr>
          </w:p>
        </w:tc>
      </w:tr>
      <w:tr w:rsidR="00BD6F76" w:rsidRPr="00E707AC" w:rsidTr="005F726D">
        <w:trPr>
          <w:jc w:val="center"/>
        </w:trPr>
        <w:tc>
          <w:tcPr>
            <w:tcW w:w="3505" w:type="dxa"/>
          </w:tcPr>
          <w:p w:rsidR="00BD6F76" w:rsidRPr="00E707AC" w:rsidRDefault="00BD6F76" w:rsidP="00007234">
            <w:pPr>
              <w:spacing w:line="280" w:lineRule="exact"/>
              <w:rPr>
                <w:rFonts w:ascii="宋体" w:hAnsi="宋体" w:cs="Arial"/>
                <w:szCs w:val="21"/>
              </w:rPr>
            </w:pPr>
            <w:r w:rsidRPr="00E707AC">
              <w:rPr>
                <w:rFonts w:ascii="宋体" w:hAnsi="宋体" w:cs="Arial" w:hint="eastAsia"/>
                <w:szCs w:val="21"/>
              </w:rPr>
              <w:t>7.5生产和服务的提供</w:t>
            </w:r>
          </w:p>
          <w:p w:rsidR="00BD6F76" w:rsidRPr="00E707AC" w:rsidRDefault="00BD6F76" w:rsidP="00007234">
            <w:pPr>
              <w:spacing w:line="280" w:lineRule="exact"/>
              <w:rPr>
                <w:rFonts w:ascii="宋体" w:hAnsi="宋体" w:cs="Arial" w:hint="eastAsia"/>
                <w:szCs w:val="21"/>
              </w:rPr>
            </w:pPr>
            <w:smartTag w:uri="urn:schemas-microsoft-com:office:smarttags" w:element="chsdate">
              <w:smartTagPr>
                <w:attr w:name="Year" w:val="1899"/>
                <w:attr w:name="Month" w:val="12"/>
                <w:attr w:name="Day" w:val="30"/>
                <w:attr w:name="IsLunarDate" w:val="False"/>
                <w:attr w:name="IsROCDate" w:val="False"/>
              </w:smartTagPr>
              <w:r w:rsidRPr="00E707AC">
                <w:rPr>
                  <w:rFonts w:ascii="宋体" w:hAnsi="宋体" w:cs="Arial" w:hint="eastAsia"/>
                  <w:szCs w:val="21"/>
                </w:rPr>
                <w:t>7.5.1</w:t>
              </w:r>
            </w:smartTag>
            <w:r w:rsidRPr="00E707AC">
              <w:rPr>
                <w:rFonts w:ascii="宋体" w:hAnsi="宋体" w:cs="Arial" w:hint="eastAsia"/>
                <w:szCs w:val="21"/>
              </w:rPr>
              <w:t>生产和服务提供的控制</w:t>
            </w:r>
          </w:p>
          <w:p w:rsidR="00BD6F76" w:rsidRPr="00E707AC" w:rsidRDefault="00BD6F76" w:rsidP="00007234">
            <w:pPr>
              <w:spacing w:line="280" w:lineRule="exact"/>
              <w:rPr>
                <w:rFonts w:ascii="宋体" w:hAnsi="宋体" w:cs="Arial" w:hint="eastAsia"/>
                <w:szCs w:val="21"/>
              </w:rPr>
            </w:pPr>
            <w:smartTag w:uri="urn:schemas-microsoft-com:office:smarttags" w:element="chsdate">
              <w:smartTagPr>
                <w:attr w:name="Year" w:val="1899"/>
                <w:attr w:name="Month" w:val="12"/>
                <w:attr w:name="Day" w:val="30"/>
                <w:attr w:name="IsLunarDate" w:val="False"/>
                <w:attr w:name="IsROCDate" w:val="False"/>
              </w:smartTagPr>
              <w:r w:rsidRPr="00E707AC">
                <w:rPr>
                  <w:rFonts w:ascii="宋体" w:hAnsi="宋体" w:cs="Arial" w:hint="eastAsia"/>
                  <w:szCs w:val="21"/>
                </w:rPr>
                <w:t>7.5.2</w:t>
              </w:r>
            </w:smartTag>
            <w:r w:rsidRPr="00E707AC">
              <w:rPr>
                <w:rFonts w:ascii="宋体" w:hAnsi="宋体" w:cs="Arial" w:hint="eastAsia"/>
                <w:szCs w:val="21"/>
              </w:rPr>
              <w:t>生产服务提供过程的确认</w:t>
            </w:r>
          </w:p>
          <w:p w:rsidR="00BD6F76" w:rsidRPr="00E707AC" w:rsidRDefault="00BD6F76" w:rsidP="00007234">
            <w:pPr>
              <w:spacing w:line="280" w:lineRule="exact"/>
              <w:rPr>
                <w:rFonts w:ascii="宋体" w:hAnsi="宋体" w:cs="Arial" w:hint="eastAsia"/>
                <w:szCs w:val="21"/>
              </w:rPr>
            </w:pPr>
            <w:smartTag w:uri="urn:schemas-microsoft-com:office:smarttags" w:element="chsdate">
              <w:smartTagPr>
                <w:attr w:name="IsROCDate" w:val="False"/>
                <w:attr w:name="IsLunarDate" w:val="False"/>
                <w:attr w:name="Day" w:val="30"/>
                <w:attr w:name="Month" w:val="12"/>
                <w:attr w:name="Year" w:val="1899"/>
              </w:smartTagPr>
              <w:r w:rsidRPr="00E707AC">
                <w:rPr>
                  <w:rFonts w:ascii="宋体" w:hAnsi="宋体" w:cs="Arial" w:hint="eastAsia"/>
                  <w:szCs w:val="21"/>
                </w:rPr>
                <w:t>7.5.3</w:t>
              </w:r>
            </w:smartTag>
            <w:r w:rsidRPr="00E707AC">
              <w:rPr>
                <w:rFonts w:ascii="宋体" w:hAnsi="宋体" w:cs="Arial" w:hint="eastAsia"/>
                <w:szCs w:val="21"/>
              </w:rPr>
              <w:t>标识和可追溯性系统</w:t>
            </w:r>
          </w:p>
          <w:p w:rsidR="00BD6F76" w:rsidRPr="00E707AC" w:rsidRDefault="00BD6F76" w:rsidP="00007234">
            <w:pPr>
              <w:spacing w:line="280" w:lineRule="exact"/>
              <w:rPr>
                <w:rFonts w:ascii="宋体" w:hAnsi="宋体" w:cs="Arial" w:hint="eastAsia"/>
                <w:szCs w:val="21"/>
              </w:rPr>
            </w:pPr>
            <w:smartTag w:uri="urn:schemas-microsoft-com:office:smarttags" w:element="chsdate">
              <w:smartTagPr>
                <w:attr w:name="Year" w:val="1899"/>
                <w:attr w:name="Month" w:val="12"/>
                <w:attr w:name="Day" w:val="30"/>
                <w:attr w:name="IsLunarDate" w:val="False"/>
                <w:attr w:name="IsROCDate" w:val="False"/>
              </w:smartTagPr>
              <w:r w:rsidRPr="00E707AC">
                <w:rPr>
                  <w:rFonts w:ascii="宋体" w:hAnsi="宋体" w:cs="Arial" w:hint="eastAsia"/>
                  <w:szCs w:val="21"/>
                </w:rPr>
                <w:t>7.5.4</w:t>
              </w:r>
            </w:smartTag>
            <w:r w:rsidRPr="00E707AC">
              <w:rPr>
                <w:rFonts w:ascii="宋体" w:hAnsi="宋体" w:cs="Arial" w:hint="eastAsia"/>
                <w:szCs w:val="21"/>
              </w:rPr>
              <w:t>顾客财产</w:t>
            </w:r>
          </w:p>
          <w:p w:rsidR="00BD6F76" w:rsidRPr="00E707AC" w:rsidRDefault="00BD6F76" w:rsidP="00007234">
            <w:pPr>
              <w:spacing w:line="280" w:lineRule="exact"/>
              <w:rPr>
                <w:rFonts w:ascii="宋体" w:hAnsi="宋体" w:cs="Arial" w:hint="eastAsia"/>
                <w:szCs w:val="21"/>
              </w:rPr>
            </w:pPr>
            <w:smartTag w:uri="urn:schemas-microsoft-com:office:smarttags" w:element="chsdate">
              <w:smartTagPr>
                <w:attr w:name="Year" w:val="1899"/>
                <w:attr w:name="Month" w:val="12"/>
                <w:attr w:name="Day" w:val="30"/>
                <w:attr w:name="IsLunarDate" w:val="False"/>
                <w:attr w:name="IsROCDate" w:val="False"/>
              </w:smartTagPr>
              <w:r w:rsidRPr="00E707AC">
                <w:rPr>
                  <w:rFonts w:ascii="宋体" w:hAnsi="宋体" w:cs="Arial" w:hint="eastAsia"/>
                  <w:szCs w:val="21"/>
                </w:rPr>
                <w:t>7.5.5</w:t>
              </w:r>
            </w:smartTag>
            <w:r w:rsidRPr="00E707AC">
              <w:rPr>
                <w:rFonts w:ascii="宋体" w:hAnsi="宋体" w:cs="Arial" w:hint="eastAsia"/>
                <w:szCs w:val="21"/>
              </w:rPr>
              <w:t>产品防护</w:t>
            </w:r>
          </w:p>
        </w:tc>
        <w:tc>
          <w:tcPr>
            <w:tcW w:w="2880" w:type="dxa"/>
          </w:tcPr>
          <w:p w:rsidR="00BD6F76" w:rsidRPr="00E707AC" w:rsidRDefault="00BD6F76" w:rsidP="007F3F40">
            <w:pPr>
              <w:spacing w:line="280" w:lineRule="exact"/>
              <w:rPr>
                <w:rFonts w:ascii="宋体" w:hAnsi="宋体" w:cs="Arial" w:hint="eastAsia"/>
                <w:szCs w:val="21"/>
              </w:rPr>
            </w:pPr>
            <w:r w:rsidRPr="00E707AC">
              <w:rPr>
                <w:rFonts w:ascii="宋体" w:hAnsi="宋体" w:cs="Arial" w:hint="eastAsia"/>
                <w:szCs w:val="21"/>
              </w:rPr>
              <w:t>7.5产品和服务的提供</w:t>
            </w:r>
          </w:p>
          <w:p w:rsidR="00BD6F76" w:rsidRPr="00E707AC" w:rsidRDefault="00BD6F76" w:rsidP="007F3F40">
            <w:pPr>
              <w:spacing w:line="280" w:lineRule="exact"/>
              <w:rPr>
                <w:rFonts w:ascii="宋体" w:hAnsi="宋体" w:cs="Arial" w:hint="eastAsia"/>
                <w:szCs w:val="21"/>
              </w:rPr>
            </w:pPr>
            <w:smartTag w:uri="urn:schemas-microsoft-com:office:smarttags" w:element="chsdate">
              <w:smartTagPr>
                <w:attr w:name="Year" w:val="1899"/>
                <w:attr w:name="Month" w:val="12"/>
                <w:attr w:name="Day" w:val="30"/>
                <w:attr w:name="IsLunarDate" w:val="False"/>
                <w:attr w:name="IsROCDate" w:val="False"/>
              </w:smartTagPr>
              <w:r w:rsidRPr="00E707AC">
                <w:rPr>
                  <w:rFonts w:ascii="宋体" w:hAnsi="宋体" w:cs="Arial" w:hint="eastAsia"/>
                  <w:szCs w:val="21"/>
                </w:rPr>
                <w:t>7.5.1</w:t>
              </w:r>
            </w:smartTag>
            <w:r w:rsidRPr="00E707AC">
              <w:rPr>
                <w:rFonts w:ascii="宋体" w:hAnsi="宋体" w:cs="Arial" w:hint="eastAsia"/>
                <w:szCs w:val="21"/>
              </w:rPr>
              <w:t>生产和服务提供的控制</w:t>
            </w:r>
          </w:p>
          <w:p w:rsidR="00BD6F76" w:rsidRPr="007F3F40" w:rsidRDefault="00BD6F76" w:rsidP="007F3F40">
            <w:pPr>
              <w:spacing w:line="280" w:lineRule="exact"/>
              <w:rPr>
                <w:rFonts w:ascii="宋体" w:hAnsi="宋体" w:cs="Arial" w:hint="eastAsia"/>
                <w:szCs w:val="21"/>
              </w:rPr>
            </w:pPr>
            <w:smartTag w:uri="urn:schemas-microsoft-com:office:smarttags" w:element="chsdate">
              <w:smartTagPr>
                <w:attr w:name="Year" w:val="1899"/>
                <w:attr w:name="Month" w:val="12"/>
                <w:attr w:name="Day" w:val="30"/>
                <w:attr w:name="IsLunarDate" w:val="False"/>
                <w:attr w:name="IsROCDate" w:val="False"/>
              </w:smartTagPr>
              <w:r w:rsidRPr="00E707AC">
                <w:rPr>
                  <w:rFonts w:ascii="宋体" w:hAnsi="宋体" w:cs="Arial" w:hint="eastAsia"/>
                  <w:szCs w:val="21"/>
                </w:rPr>
                <w:t>7.5.2</w:t>
              </w:r>
            </w:smartTag>
            <w:r w:rsidRPr="007F3F40">
              <w:rPr>
                <w:rFonts w:ascii="宋体" w:hAnsi="宋体" w:cs="Arial" w:hint="eastAsia"/>
                <w:szCs w:val="21"/>
              </w:rPr>
              <w:t>生产和服务提供过程的确认</w:t>
            </w:r>
          </w:p>
          <w:p w:rsidR="00BD6F76" w:rsidRPr="00E707AC" w:rsidRDefault="00BD6F76" w:rsidP="007F3F40">
            <w:pPr>
              <w:spacing w:line="280" w:lineRule="exact"/>
              <w:rPr>
                <w:rFonts w:ascii="宋体" w:hAnsi="宋体" w:cs="Arial" w:hint="eastAsia"/>
                <w:szCs w:val="21"/>
              </w:rPr>
            </w:pPr>
            <w:smartTag w:uri="urn:schemas-microsoft-com:office:smarttags" w:element="chsdate">
              <w:smartTagPr>
                <w:attr w:name="Year" w:val="1899"/>
                <w:attr w:name="Month" w:val="12"/>
                <w:attr w:name="Day" w:val="30"/>
                <w:attr w:name="IsLunarDate" w:val="False"/>
                <w:attr w:name="IsROCDate" w:val="False"/>
              </w:smartTagPr>
              <w:r w:rsidRPr="00E707AC">
                <w:rPr>
                  <w:rFonts w:ascii="宋体" w:hAnsi="宋体" w:cs="Arial" w:hint="eastAsia"/>
                  <w:szCs w:val="21"/>
                </w:rPr>
                <w:t>7.5.3</w:t>
              </w:r>
            </w:smartTag>
            <w:r w:rsidRPr="00E707AC">
              <w:rPr>
                <w:rFonts w:ascii="宋体" w:hAnsi="宋体" w:cs="Arial" w:hint="eastAsia"/>
                <w:szCs w:val="21"/>
              </w:rPr>
              <w:t>标识和可追溯性</w:t>
            </w:r>
          </w:p>
          <w:p w:rsidR="00BD6F76" w:rsidRPr="00E707AC" w:rsidRDefault="00BD6F76" w:rsidP="007F3F40">
            <w:pPr>
              <w:spacing w:line="280" w:lineRule="exact"/>
              <w:rPr>
                <w:rFonts w:ascii="宋体" w:hAnsi="宋体" w:cs="Arial" w:hint="eastAsia"/>
                <w:szCs w:val="21"/>
              </w:rPr>
            </w:pPr>
            <w:smartTag w:uri="urn:schemas-microsoft-com:office:smarttags" w:element="chsdate">
              <w:smartTagPr>
                <w:attr w:name="Year" w:val="1899"/>
                <w:attr w:name="Month" w:val="12"/>
                <w:attr w:name="Day" w:val="30"/>
                <w:attr w:name="IsLunarDate" w:val="False"/>
                <w:attr w:name="IsROCDate" w:val="False"/>
              </w:smartTagPr>
              <w:r w:rsidRPr="00E707AC">
                <w:rPr>
                  <w:rFonts w:ascii="宋体" w:hAnsi="宋体" w:cs="Arial" w:hint="eastAsia"/>
                  <w:szCs w:val="21"/>
                </w:rPr>
                <w:t>7.5.4</w:t>
              </w:r>
            </w:smartTag>
            <w:r w:rsidRPr="00E707AC">
              <w:rPr>
                <w:rFonts w:ascii="宋体" w:hAnsi="宋体" w:cs="Arial" w:hint="eastAsia"/>
                <w:szCs w:val="21"/>
              </w:rPr>
              <w:t>顾客财产</w:t>
            </w:r>
          </w:p>
          <w:p w:rsidR="00BD6F76" w:rsidRPr="00E707AC" w:rsidRDefault="00BD6F76" w:rsidP="007F3F40">
            <w:pPr>
              <w:spacing w:line="280" w:lineRule="exact"/>
              <w:rPr>
                <w:rFonts w:ascii="宋体" w:hAnsi="宋体" w:cs="Arial" w:hint="eastAsia"/>
                <w:szCs w:val="21"/>
              </w:rPr>
            </w:pPr>
            <w:smartTag w:uri="urn:schemas-microsoft-com:office:smarttags" w:element="chsdate">
              <w:smartTagPr>
                <w:attr w:name="Year" w:val="1899"/>
                <w:attr w:name="Month" w:val="12"/>
                <w:attr w:name="Day" w:val="30"/>
                <w:attr w:name="IsLunarDate" w:val="False"/>
                <w:attr w:name="IsROCDate" w:val="False"/>
              </w:smartTagPr>
              <w:r w:rsidRPr="00E707AC">
                <w:rPr>
                  <w:rFonts w:ascii="宋体" w:hAnsi="宋体" w:cs="Arial" w:hint="eastAsia"/>
                  <w:szCs w:val="21"/>
                </w:rPr>
                <w:t>7.5.5</w:t>
              </w:r>
            </w:smartTag>
            <w:r w:rsidRPr="00E707AC">
              <w:rPr>
                <w:rFonts w:ascii="宋体" w:hAnsi="宋体" w:cs="Arial" w:hint="eastAsia"/>
                <w:szCs w:val="21"/>
              </w:rPr>
              <w:t>产品防护</w:t>
            </w:r>
          </w:p>
        </w:tc>
        <w:tc>
          <w:tcPr>
            <w:tcW w:w="3240" w:type="dxa"/>
          </w:tcPr>
          <w:p w:rsidR="00BD6F76" w:rsidRPr="00E707AC" w:rsidRDefault="00BD6F76" w:rsidP="005F726D">
            <w:pPr>
              <w:spacing w:line="280" w:lineRule="exact"/>
              <w:ind w:firstLineChars="50" w:firstLine="105"/>
              <w:rPr>
                <w:rFonts w:ascii="宋体" w:hAnsi="宋体" w:cs="Arial" w:hint="eastAsia"/>
                <w:szCs w:val="21"/>
              </w:rPr>
            </w:pPr>
          </w:p>
          <w:p w:rsidR="00BD6F76" w:rsidRPr="00E707AC" w:rsidRDefault="00BD6F76" w:rsidP="005F726D">
            <w:pPr>
              <w:spacing w:line="280" w:lineRule="exact"/>
              <w:ind w:firstLineChars="50" w:firstLine="105"/>
              <w:rPr>
                <w:rFonts w:ascii="宋体" w:hAnsi="宋体" w:cs="Arial" w:hint="eastAsia"/>
                <w:szCs w:val="21"/>
              </w:rPr>
            </w:pPr>
          </w:p>
          <w:p w:rsidR="00BD6F76" w:rsidRPr="00E707AC" w:rsidRDefault="00BD6F76" w:rsidP="005F726D">
            <w:pPr>
              <w:spacing w:line="280" w:lineRule="exact"/>
              <w:ind w:firstLineChars="50" w:firstLine="105"/>
              <w:rPr>
                <w:rFonts w:ascii="宋体" w:hAnsi="宋体" w:cs="Arial" w:hint="eastAsia"/>
                <w:szCs w:val="21"/>
              </w:rPr>
            </w:pPr>
          </w:p>
          <w:p w:rsidR="00BD6F76" w:rsidRPr="00E707AC" w:rsidRDefault="00BD6F76" w:rsidP="00007234">
            <w:pPr>
              <w:spacing w:line="280" w:lineRule="exact"/>
              <w:rPr>
                <w:rFonts w:ascii="宋体" w:hAnsi="宋体" w:cs="Arial" w:hint="eastAsia"/>
                <w:szCs w:val="21"/>
              </w:rPr>
            </w:pPr>
            <w:r w:rsidRPr="00E707AC">
              <w:rPr>
                <w:rFonts w:ascii="宋体" w:hAnsi="宋体" w:cs="Arial" w:hint="eastAsia"/>
                <w:szCs w:val="21"/>
              </w:rPr>
              <w:t xml:space="preserve">7.9可追溯性系统 </w:t>
            </w:r>
          </w:p>
        </w:tc>
      </w:tr>
      <w:tr w:rsidR="00BD6F76" w:rsidRPr="00E707AC" w:rsidTr="005F726D">
        <w:trPr>
          <w:jc w:val="center"/>
        </w:trPr>
        <w:tc>
          <w:tcPr>
            <w:tcW w:w="3505" w:type="dxa"/>
          </w:tcPr>
          <w:p w:rsidR="00BD6F76" w:rsidRPr="00E707AC" w:rsidRDefault="00BD6F76" w:rsidP="00007234">
            <w:pPr>
              <w:spacing w:line="280" w:lineRule="exact"/>
              <w:rPr>
                <w:rFonts w:ascii="宋体" w:hAnsi="宋体" w:cs="Arial" w:hint="eastAsia"/>
                <w:szCs w:val="21"/>
              </w:rPr>
            </w:pPr>
            <w:r w:rsidRPr="00E707AC">
              <w:rPr>
                <w:rFonts w:ascii="宋体" w:hAnsi="宋体" w:cs="Arial" w:hint="eastAsia"/>
                <w:szCs w:val="21"/>
              </w:rPr>
              <w:t>7.6监视和测量设备的控制</w:t>
            </w:r>
          </w:p>
        </w:tc>
        <w:tc>
          <w:tcPr>
            <w:tcW w:w="2880" w:type="dxa"/>
          </w:tcPr>
          <w:p w:rsidR="00BD6F76" w:rsidRPr="00E707AC" w:rsidRDefault="00BD6F76" w:rsidP="007F3F40">
            <w:pPr>
              <w:spacing w:line="280" w:lineRule="exact"/>
              <w:rPr>
                <w:rFonts w:ascii="宋体" w:hAnsi="宋体" w:cs="Arial" w:hint="eastAsia"/>
                <w:szCs w:val="21"/>
              </w:rPr>
            </w:pPr>
            <w:r w:rsidRPr="00E707AC">
              <w:rPr>
                <w:rFonts w:ascii="宋体" w:hAnsi="宋体" w:cs="Arial" w:hint="eastAsia"/>
                <w:szCs w:val="21"/>
              </w:rPr>
              <w:t>7.6监视和测量设备的控制</w:t>
            </w:r>
          </w:p>
        </w:tc>
        <w:tc>
          <w:tcPr>
            <w:tcW w:w="3240" w:type="dxa"/>
          </w:tcPr>
          <w:p w:rsidR="00BD6F76" w:rsidRPr="00E707AC" w:rsidRDefault="00BD6F76" w:rsidP="00007234">
            <w:pPr>
              <w:spacing w:line="280" w:lineRule="exact"/>
              <w:rPr>
                <w:rFonts w:ascii="宋体" w:hAnsi="宋体" w:cs="Arial" w:hint="eastAsia"/>
                <w:szCs w:val="21"/>
              </w:rPr>
            </w:pPr>
            <w:r w:rsidRPr="00E707AC">
              <w:rPr>
                <w:rFonts w:ascii="宋体" w:hAnsi="宋体" w:cs="Arial" w:hint="eastAsia"/>
                <w:szCs w:val="21"/>
              </w:rPr>
              <w:t>8.3监视和测量的控制</w:t>
            </w:r>
          </w:p>
        </w:tc>
      </w:tr>
      <w:tr w:rsidR="00BD6F76" w:rsidRPr="00E707AC" w:rsidTr="005F726D">
        <w:trPr>
          <w:jc w:val="center"/>
        </w:trPr>
        <w:tc>
          <w:tcPr>
            <w:tcW w:w="3505" w:type="dxa"/>
          </w:tcPr>
          <w:p w:rsidR="00BD6F76" w:rsidRPr="00E707AC" w:rsidRDefault="00BD6F76" w:rsidP="00007234">
            <w:pPr>
              <w:spacing w:line="280" w:lineRule="exact"/>
              <w:rPr>
                <w:rFonts w:ascii="宋体" w:hAnsi="宋体" w:cs="Arial" w:hint="eastAsia"/>
                <w:szCs w:val="21"/>
              </w:rPr>
            </w:pPr>
            <w:r w:rsidRPr="00E707AC">
              <w:rPr>
                <w:rFonts w:ascii="宋体" w:hAnsi="宋体" w:cs="Arial" w:hint="eastAsia"/>
                <w:szCs w:val="21"/>
              </w:rPr>
              <w:t>7.7预备信息的更新、规定前提方案和</w:t>
            </w:r>
            <w:r w:rsidRPr="00E707AC">
              <w:rPr>
                <w:rFonts w:ascii="宋体" w:hAnsi="宋体" w:cs="Arial"/>
                <w:szCs w:val="21"/>
              </w:rPr>
              <w:t>HACCP</w:t>
            </w:r>
            <w:r w:rsidRPr="00E707AC">
              <w:rPr>
                <w:rFonts w:ascii="宋体" w:hAnsi="宋体" w:cs="Arial" w:hint="eastAsia"/>
                <w:szCs w:val="21"/>
              </w:rPr>
              <w:t>计划的文件的更新</w:t>
            </w:r>
          </w:p>
        </w:tc>
        <w:tc>
          <w:tcPr>
            <w:tcW w:w="2880" w:type="dxa"/>
          </w:tcPr>
          <w:p w:rsidR="00BD6F76" w:rsidRPr="00582AA5" w:rsidRDefault="00BD6F76" w:rsidP="007F3F40">
            <w:pPr>
              <w:spacing w:line="280" w:lineRule="exact"/>
              <w:rPr>
                <w:rFonts w:ascii="宋体" w:hAnsi="宋体" w:cs="Arial" w:hint="eastAsia"/>
                <w:szCs w:val="21"/>
              </w:rPr>
            </w:pPr>
          </w:p>
        </w:tc>
        <w:tc>
          <w:tcPr>
            <w:tcW w:w="3240" w:type="dxa"/>
          </w:tcPr>
          <w:p w:rsidR="00BD6F76" w:rsidRPr="00E707AC" w:rsidRDefault="00BD6F76" w:rsidP="00007234">
            <w:pPr>
              <w:spacing w:line="280" w:lineRule="exact"/>
              <w:rPr>
                <w:rFonts w:ascii="宋体" w:hAnsi="宋体" w:cs="Arial" w:hint="eastAsia"/>
                <w:szCs w:val="21"/>
              </w:rPr>
            </w:pPr>
            <w:r w:rsidRPr="00E707AC">
              <w:rPr>
                <w:rFonts w:ascii="宋体" w:hAnsi="宋体" w:cs="Arial" w:hint="eastAsia"/>
                <w:szCs w:val="21"/>
              </w:rPr>
              <w:t>7.7预备信息的更新、规定前提方案和</w:t>
            </w:r>
            <w:r w:rsidRPr="00E707AC">
              <w:rPr>
                <w:rFonts w:ascii="宋体" w:hAnsi="宋体" w:cs="Arial"/>
                <w:szCs w:val="21"/>
              </w:rPr>
              <w:t>HACCP</w:t>
            </w:r>
            <w:r w:rsidRPr="00E707AC">
              <w:rPr>
                <w:rFonts w:ascii="宋体" w:hAnsi="宋体" w:cs="Arial" w:hint="eastAsia"/>
                <w:szCs w:val="21"/>
              </w:rPr>
              <w:t>计划的文件的更新</w:t>
            </w:r>
          </w:p>
        </w:tc>
      </w:tr>
      <w:tr w:rsidR="00BD6F76" w:rsidRPr="00E707AC" w:rsidTr="005F726D">
        <w:trPr>
          <w:jc w:val="center"/>
        </w:trPr>
        <w:tc>
          <w:tcPr>
            <w:tcW w:w="3505" w:type="dxa"/>
          </w:tcPr>
          <w:p w:rsidR="00BD6F76" w:rsidRPr="00E707AC" w:rsidRDefault="00BD6F76" w:rsidP="00007234">
            <w:pPr>
              <w:spacing w:line="280" w:lineRule="exact"/>
              <w:rPr>
                <w:rFonts w:ascii="宋体" w:hAnsi="宋体" w:cs="Arial" w:hint="eastAsia"/>
                <w:szCs w:val="21"/>
              </w:rPr>
            </w:pPr>
            <w:r w:rsidRPr="00E707AC">
              <w:rPr>
                <w:rFonts w:ascii="宋体" w:hAnsi="宋体" w:cs="Arial" w:hint="eastAsia"/>
                <w:szCs w:val="21"/>
              </w:rPr>
              <w:t>7.8验证策划</w:t>
            </w:r>
          </w:p>
        </w:tc>
        <w:tc>
          <w:tcPr>
            <w:tcW w:w="2880" w:type="dxa"/>
          </w:tcPr>
          <w:p w:rsidR="00BD6F76" w:rsidRPr="00E707AC" w:rsidRDefault="00BD6F76" w:rsidP="007F3F40">
            <w:pPr>
              <w:spacing w:line="280" w:lineRule="exact"/>
              <w:rPr>
                <w:rFonts w:ascii="宋体" w:hAnsi="宋体" w:cs="Arial" w:hint="eastAsia"/>
                <w:szCs w:val="21"/>
              </w:rPr>
            </w:pPr>
          </w:p>
        </w:tc>
        <w:tc>
          <w:tcPr>
            <w:tcW w:w="3240" w:type="dxa"/>
          </w:tcPr>
          <w:p w:rsidR="00BD6F76" w:rsidRPr="00E707AC" w:rsidRDefault="00BD6F76" w:rsidP="00007234">
            <w:pPr>
              <w:spacing w:line="280" w:lineRule="exact"/>
              <w:rPr>
                <w:rFonts w:ascii="宋体" w:hAnsi="宋体" w:cs="Arial" w:hint="eastAsia"/>
                <w:szCs w:val="21"/>
              </w:rPr>
            </w:pPr>
            <w:r w:rsidRPr="00E707AC">
              <w:rPr>
                <w:rFonts w:ascii="宋体" w:hAnsi="宋体" w:cs="Arial" w:hint="eastAsia"/>
                <w:szCs w:val="21"/>
              </w:rPr>
              <w:t>7.8验证策划</w:t>
            </w:r>
          </w:p>
        </w:tc>
      </w:tr>
      <w:tr w:rsidR="00BD6F76" w:rsidRPr="00E707AC" w:rsidTr="005F726D">
        <w:trPr>
          <w:jc w:val="center"/>
        </w:trPr>
        <w:tc>
          <w:tcPr>
            <w:tcW w:w="3505" w:type="dxa"/>
          </w:tcPr>
          <w:p w:rsidR="00BD6F76" w:rsidRPr="00E707AC" w:rsidRDefault="00BD6F76" w:rsidP="00007234">
            <w:pPr>
              <w:spacing w:line="280" w:lineRule="exact"/>
              <w:rPr>
                <w:rFonts w:ascii="宋体" w:hAnsi="宋体" w:cs="Arial" w:hint="eastAsia"/>
                <w:szCs w:val="21"/>
              </w:rPr>
            </w:pPr>
            <w:r w:rsidRPr="00E707AC">
              <w:rPr>
                <w:rFonts w:ascii="宋体" w:hAnsi="宋体" w:cs="Arial" w:hint="eastAsia"/>
                <w:szCs w:val="21"/>
              </w:rPr>
              <w:t>8测量、验证、分析和改进</w:t>
            </w:r>
          </w:p>
        </w:tc>
        <w:tc>
          <w:tcPr>
            <w:tcW w:w="2880" w:type="dxa"/>
          </w:tcPr>
          <w:p w:rsidR="00BD6F76" w:rsidRPr="00E707AC" w:rsidRDefault="00BD6F76" w:rsidP="007F3F40">
            <w:pPr>
              <w:spacing w:line="280" w:lineRule="exact"/>
              <w:rPr>
                <w:rFonts w:ascii="宋体" w:hAnsi="宋体" w:cs="Arial" w:hint="eastAsia"/>
                <w:szCs w:val="21"/>
              </w:rPr>
            </w:pPr>
            <w:r w:rsidRPr="00E707AC">
              <w:rPr>
                <w:rFonts w:ascii="宋体" w:hAnsi="宋体" w:cs="Arial" w:hint="eastAsia"/>
                <w:szCs w:val="21"/>
              </w:rPr>
              <w:t>8测量、分析和改进</w:t>
            </w:r>
          </w:p>
        </w:tc>
        <w:tc>
          <w:tcPr>
            <w:tcW w:w="3240" w:type="dxa"/>
          </w:tcPr>
          <w:p w:rsidR="00BD6F76" w:rsidRPr="00E707AC" w:rsidRDefault="00BD6F76" w:rsidP="00007234">
            <w:pPr>
              <w:spacing w:line="280" w:lineRule="exact"/>
              <w:rPr>
                <w:rFonts w:ascii="宋体" w:hAnsi="宋体" w:cs="Arial" w:hint="eastAsia"/>
                <w:szCs w:val="21"/>
              </w:rPr>
            </w:pPr>
            <w:r w:rsidRPr="00E707AC">
              <w:rPr>
                <w:rFonts w:ascii="宋体" w:hAnsi="宋体" w:cs="Arial" w:hint="eastAsia"/>
                <w:szCs w:val="21"/>
              </w:rPr>
              <w:t>8食品安全管理体系的确认、验证和改进</w:t>
            </w:r>
          </w:p>
        </w:tc>
      </w:tr>
      <w:tr w:rsidR="00BD6F76" w:rsidRPr="00E707AC" w:rsidTr="005F726D">
        <w:trPr>
          <w:jc w:val="center"/>
        </w:trPr>
        <w:tc>
          <w:tcPr>
            <w:tcW w:w="3505" w:type="dxa"/>
          </w:tcPr>
          <w:p w:rsidR="00BD6F76" w:rsidRPr="00E707AC" w:rsidRDefault="00BD6F76" w:rsidP="00007234">
            <w:pPr>
              <w:spacing w:line="280" w:lineRule="exact"/>
              <w:rPr>
                <w:rFonts w:ascii="宋体" w:hAnsi="宋体" w:cs="Arial" w:hint="eastAsia"/>
                <w:szCs w:val="21"/>
              </w:rPr>
            </w:pPr>
            <w:r w:rsidRPr="00E707AC">
              <w:rPr>
                <w:rFonts w:ascii="宋体" w:hAnsi="宋体" w:cs="Arial" w:hint="eastAsia"/>
                <w:szCs w:val="21"/>
              </w:rPr>
              <w:t>8.1总则</w:t>
            </w:r>
          </w:p>
        </w:tc>
        <w:tc>
          <w:tcPr>
            <w:tcW w:w="2880" w:type="dxa"/>
          </w:tcPr>
          <w:p w:rsidR="00BD6F76" w:rsidRPr="00E707AC" w:rsidRDefault="00BD6F76" w:rsidP="005F726D">
            <w:pPr>
              <w:spacing w:line="280" w:lineRule="exact"/>
              <w:ind w:firstLineChars="50" w:firstLine="105"/>
              <w:rPr>
                <w:rFonts w:ascii="宋体" w:hAnsi="宋体" w:cs="Arial" w:hint="eastAsia"/>
                <w:szCs w:val="21"/>
              </w:rPr>
            </w:pPr>
            <w:r w:rsidRPr="00E707AC">
              <w:rPr>
                <w:rFonts w:ascii="宋体" w:hAnsi="宋体" w:cs="Arial" w:hint="eastAsia"/>
                <w:szCs w:val="21"/>
              </w:rPr>
              <w:t>8.1总则</w:t>
            </w:r>
          </w:p>
        </w:tc>
        <w:tc>
          <w:tcPr>
            <w:tcW w:w="3240" w:type="dxa"/>
          </w:tcPr>
          <w:p w:rsidR="00BD6F76" w:rsidRPr="00E707AC" w:rsidRDefault="00BD6F76" w:rsidP="00007234">
            <w:pPr>
              <w:spacing w:line="280" w:lineRule="exact"/>
              <w:rPr>
                <w:rFonts w:ascii="宋体" w:hAnsi="宋体" w:cs="Arial" w:hint="eastAsia"/>
                <w:szCs w:val="21"/>
              </w:rPr>
            </w:pPr>
            <w:r w:rsidRPr="00E707AC">
              <w:rPr>
                <w:rFonts w:ascii="宋体" w:hAnsi="宋体" w:cs="Arial" w:hint="eastAsia"/>
                <w:szCs w:val="21"/>
              </w:rPr>
              <w:t>8.1总则</w:t>
            </w:r>
          </w:p>
        </w:tc>
      </w:tr>
      <w:tr w:rsidR="00BD6F76" w:rsidRPr="00E707AC" w:rsidTr="005F726D">
        <w:trPr>
          <w:jc w:val="center"/>
        </w:trPr>
        <w:tc>
          <w:tcPr>
            <w:tcW w:w="3505" w:type="dxa"/>
          </w:tcPr>
          <w:p w:rsidR="00BD6F76" w:rsidRPr="00E707AC" w:rsidRDefault="00BD6F76" w:rsidP="00007234">
            <w:pPr>
              <w:spacing w:line="280" w:lineRule="exact"/>
              <w:rPr>
                <w:rFonts w:ascii="宋体" w:hAnsi="宋体" w:cs="Arial" w:hint="eastAsia"/>
                <w:szCs w:val="21"/>
              </w:rPr>
            </w:pPr>
            <w:r w:rsidRPr="00E707AC">
              <w:rPr>
                <w:rFonts w:ascii="宋体" w:hAnsi="宋体" w:cs="Arial" w:hint="eastAsia"/>
                <w:szCs w:val="21"/>
              </w:rPr>
              <w:t>8.2监视和测量</w:t>
            </w:r>
          </w:p>
          <w:p w:rsidR="00BD6F76" w:rsidRPr="00E707AC" w:rsidRDefault="00BD6F76" w:rsidP="00007234">
            <w:pPr>
              <w:spacing w:line="280" w:lineRule="exact"/>
              <w:rPr>
                <w:rFonts w:ascii="宋体" w:hAnsi="宋体" w:cs="Arial"/>
                <w:szCs w:val="21"/>
              </w:rPr>
            </w:pPr>
            <w:smartTag w:uri="urn:schemas-microsoft-com:office:smarttags" w:element="chsdate">
              <w:smartTagPr>
                <w:attr w:name="Year" w:val="1899"/>
                <w:attr w:name="Month" w:val="12"/>
                <w:attr w:name="Day" w:val="30"/>
                <w:attr w:name="IsLunarDate" w:val="False"/>
                <w:attr w:name="IsROCDate" w:val="False"/>
              </w:smartTagPr>
              <w:r w:rsidRPr="00E707AC">
                <w:rPr>
                  <w:rFonts w:ascii="宋体" w:hAnsi="宋体" w:cs="Arial" w:hint="eastAsia"/>
                  <w:szCs w:val="21"/>
                </w:rPr>
                <w:t>8.2.1</w:t>
              </w:r>
            </w:smartTag>
            <w:r w:rsidRPr="00E707AC">
              <w:rPr>
                <w:rFonts w:ascii="宋体" w:hAnsi="宋体" w:cs="Arial" w:hint="eastAsia"/>
                <w:szCs w:val="21"/>
              </w:rPr>
              <w:t>顾客满意</w:t>
            </w:r>
          </w:p>
          <w:p w:rsidR="00BD6F76" w:rsidRPr="00E707AC" w:rsidRDefault="00BD6F76" w:rsidP="00007234">
            <w:pPr>
              <w:spacing w:line="280" w:lineRule="exact"/>
              <w:rPr>
                <w:rFonts w:ascii="宋体" w:hAnsi="宋体" w:cs="Arial"/>
                <w:szCs w:val="21"/>
              </w:rPr>
            </w:pPr>
            <w:smartTag w:uri="urn:schemas-microsoft-com:office:smarttags" w:element="chsdate">
              <w:smartTagPr>
                <w:attr w:name="Year" w:val="1899"/>
                <w:attr w:name="Month" w:val="12"/>
                <w:attr w:name="Day" w:val="30"/>
                <w:attr w:name="IsLunarDate" w:val="False"/>
                <w:attr w:name="IsROCDate" w:val="False"/>
              </w:smartTagPr>
              <w:r w:rsidRPr="00E707AC">
                <w:rPr>
                  <w:rFonts w:ascii="宋体" w:hAnsi="宋体" w:cs="Arial" w:hint="eastAsia"/>
                  <w:szCs w:val="21"/>
                </w:rPr>
                <w:t>8.2.2</w:t>
              </w:r>
            </w:smartTag>
            <w:r w:rsidRPr="00E707AC">
              <w:rPr>
                <w:rFonts w:ascii="宋体" w:hAnsi="宋体" w:cs="Arial" w:hint="eastAsia"/>
                <w:szCs w:val="21"/>
              </w:rPr>
              <w:t>内部审核</w:t>
            </w:r>
            <w:r w:rsidR="006F1E27">
              <w:rPr>
                <w:rFonts w:ascii="宋体" w:hAnsi="宋体" w:cs="Arial" w:hint="eastAsia"/>
                <w:szCs w:val="21"/>
              </w:rPr>
              <w:t xml:space="preserve"> </w:t>
            </w:r>
          </w:p>
          <w:p w:rsidR="00BD6F76" w:rsidRPr="00E707AC" w:rsidRDefault="00BD6F76" w:rsidP="00007234">
            <w:pPr>
              <w:spacing w:line="280" w:lineRule="exact"/>
              <w:rPr>
                <w:rFonts w:ascii="宋体" w:hAnsi="宋体" w:cs="Arial"/>
                <w:szCs w:val="21"/>
              </w:rPr>
            </w:pPr>
            <w:smartTag w:uri="urn:schemas-microsoft-com:office:smarttags" w:element="chsdate">
              <w:smartTagPr>
                <w:attr w:name="IsROCDate" w:val="False"/>
                <w:attr w:name="IsLunarDate" w:val="False"/>
                <w:attr w:name="Day" w:val="30"/>
                <w:attr w:name="Month" w:val="12"/>
                <w:attr w:name="Year" w:val="1899"/>
              </w:smartTagPr>
              <w:r w:rsidRPr="00E707AC">
                <w:rPr>
                  <w:rFonts w:ascii="宋体" w:hAnsi="宋体" w:cs="Arial" w:hint="eastAsia"/>
                  <w:szCs w:val="21"/>
                </w:rPr>
                <w:t>8.2.3</w:t>
              </w:r>
            </w:smartTag>
            <w:r w:rsidRPr="00E707AC">
              <w:rPr>
                <w:rFonts w:ascii="宋体" w:hAnsi="宋体" w:cs="Arial" w:hint="eastAsia"/>
                <w:szCs w:val="21"/>
              </w:rPr>
              <w:t>过程的监视和测量、单项验证结果的评价</w:t>
            </w:r>
          </w:p>
          <w:p w:rsidR="00BD6F76" w:rsidRPr="00E707AC" w:rsidRDefault="00BD6F76" w:rsidP="00007234">
            <w:pPr>
              <w:spacing w:line="280" w:lineRule="exact"/>
              <w:rPr>
                <w:rFonts w:ascii="宋体" w:hAnsi="宋体" w:cs="Arial" w:hint="eastAsia"/>
                <w:szCs w:val="21"/>
              </w:rPr>
            </w:pPr>
            <w:smartTag w:uri="urn:schemas-microsoft-com:office:smarttags" w:element="chsdate">
              <w:smartTagPr>
                <w:attr w:name="Year" w:val="1899"/>
                <w:attr w:name="Month" w:val="12"/>
                <w:attr w:name="Day" w:val="30"/>
                <w:attr w:name="IsLunarDate" w:val="False"/>
                <w:attr w:name="IsROCDate" w:val="False"/>
              </w:smartTagPr>
              <w:r w:rsidRPr="00E707AC">
                <w:rPr>
                  <w:rFonts w:ascii="宋体" w:hAnsi="宋体" w:cs="Arial" w:hint="eastAsia"/>
                  <w:szCs w:val="21"/>
                </w:rPr>
                <w:t>8.2.4</w:t>
              </w:r>
            </w:smartTag>
            <w:r w:rsidRPr="00E707AC">
              <w:rPr>
                <w:rFonts w:ascii="宋体" w:hAnsi="宋体" w:cs="Arial" w:hint="eastAsia"/>
                <w:szCs w:val="21"/>
              </w:rPr>
              <w:t>产品的监视和测量</w:t>
            </w:r>
          </w:p>
        </w:tc>
        <w:tc>
          <w:tcPr>
            <w:tcW w:w="2880" w:type="dxa"/>
          </w:tcPr>
          <w:p w:rsidR="00BD6F76" w:rsidRPr="00E707AC" w:rsidRDefault="00BD6F76" w:rsidP="007F3F40">
            <w:pPr>
              <w:spacing w:line="280" w:lineRule="exact"/>
              <w:rPr>
                <w:rFonts w:ascii="宋体" w:hAnsi="宋体" w:cs="Arial" w:hint="eastAsia"/>
                <w:szCs w:val="21"/>
              </w:rPr>
            </w:pPr>
            <w:r w:rsidRPr="00E707AC">
              <w:rPr>
                <w:rFonts w:ascii="宋体" w:hAnsi="宋体" w:cs="Arial" w:hint="eastAsia"/>
                <w:szCs w:val="21"/>
              </w:rPr>
              <w:t>8.2监视和测量</w:t>
            </w:r>
          </w:p>
          <w:p w:rsidR="00BD6F76" w:rsidRPr="00E707AC" w:rsidRDefault="00BD6F76" w:rsidP="007F3F40">
            <w:pPr>
              <w:spacing w:line="280" w:lineRule="exact"/>
              <w:rPr>
                <w:rFonts w:ascii="宋体" w:hAnsi="宋体" w:cs="Arial" w:hint="eastAsia"/>
                <w:szCs w:val="21"/>
              </w:rPr>
            </w:pPr>
            <w:smartTag w:uri="urn:schemas-microsoft-com:office:smarttags" w:element="chsdate">
              <w:smartTagPr>
                <w:attr w:name="Year" w:val="1899"/>
                <w:attr w:name="Month" w:val="12"/>
                <w:attr w:name="Day" w:val="30"/>
                <w:attr w:name="IsLunarDate" w:val="False"/>
                <w:attr w:name="IsROCDate" w:val="False"/>
              </w:smartTagPr>
              <w:r w:rsidRPr="00E707AC">
                <w:rPr>
                  <w:rFonts w:ascii="宋体" w:hAnsi="宋体" w:cs="Arial" w:hint="eastAsia"/>
                  <w:szCs w:val="21"/>
                </w:rPr>
                <w:t>8.2.1</w:t>
              </w:r>
            </w:smartTag>
            <w:r w:rsidRPr="00E707AC">
              <w:rPr>
                <w:rFonts w:ascii="宋体" w:hAnsi="宋体" w:cs="Arial" w:hint="eastAsia"/>
                <w:szCs w:val="21"/>
              </w:rPr>
              <w:t>顾客满意</w:t>
            </w:r>
          </w:p>
          <w:p w:rsidR="00BD6F76" w:rsidRPr="00E707AC" w:rsidRDefault="00BD6F76" w:rsidP="007F3F40">
            <w:pPr>
              <w:spacing w:line="280" w:lineRule="exact"/>
              <w:rPr>
                <w:rFonts w:ascii="宋体" w:hAnsi="宋体" w:cs="Arial" w:hint="eastAsia"/>
                <w:szCs w:val="21"/>
              </w:rPr>
            </w:pPr>
            <w:smartTag w:uri="urn:schemas-microsoft-com:office:smarttags" w:element="chsdate">
              <w:smartTagPr>
                <w:attr w:name="Year" w:val="1899"/>
                <w:attr w:name="Month" w:val="12"/>
                <w:attr w:name="Day" w:val="30"/>
                <w:attr w:name="IsLunarDate" w:val="False"/>
                <w:attr w:name="IsROCDate" w:val="False"/>
              </w:smartTagPr>
              <w:r w:rsidRPr="00E707AC">
                <w:rPr>
                  <w:rFonts w:ascii="宋体" w:hAnsi="宋体" w:cs="Arial" w:hint="eastAsia"/>
                  <w:szCs w:val="21"/>
                </w:rPr>
                <w:t>8.2.2</w:t>
              </w:r>
            </w:smartTag>
            <w:r w:rsidRPr="00E707AC">
              <w:rPr>
                <w:rFonts w:ascii="宋体" w:hAnsi="宋体" w:cs="Arial" w:hint="eastAsia"/>
                <w:szCs w:val="21"/>
              </w:rPr>
              <w:t>内部审核</w:t>
            </w:r>
          </w:p>
          <w:p w:rsidR="00BD6F76" w:rsidRPr="00E707AC" w:rsidRDefault="00BD6F76" w:rsidP="007F3F40">
            <w:pPr>
              <w:spacing w:line="280" w:lineRule="exact"/>
              <w:rPr>
                <w:rFonts w:ascii="宋体" w:hAnsi="宋体" w:cs="Arial" w:hint="eastAsia"/>
                <w:szCs w:val="21"/>
              </w:rPr>
            </w:pPr>
            <w:smartTag w:uri="urn:schemas-microsoft-com:office:smarttags" w:element="chsdate">
              <w:smartTagPr>
                <w:attr w:name="Year" w:val="1899"/>
                <w:attr w:name="Month" w:val="12"/>
                <w:attr w:name="Day" w:val="30"/>
                <w:attr w:name="IsLunarDate" w:val="False"/>
                <w:attr w:name="IsROCDate" w:val="False"/>
              </w:smartTagPr>
              <w:r w:rsidRPr="00E707AC">
                <w:rPr>
                  <w:rFonts w:ascii="宋体" w:hAnsi="宋体" w:cs="Arial" w:hint="eastAsia"/>
                  <w:szCs w:val="21"/>
                </w:rPr>
                <w:t>8.2.3</w:t>
              </w:r>
            </w:smartTag>
            <w:r w:rsidRPr="00E707AC">
              <w:rPr>
                <w:rFonts w:ascii="宋体" w:hAnsi="宋体" w:cs="Arial" w:hint="eastAsia"/>
                <w:szCs w:val="21"/>
              </w:rPr>
              <w:t>过程的监视和测量</w:t>
            </w:r>
          </w:p>
          <w:p w:rsidR="00BD6F76" w:rsidRPr="00E707AC" w:rsidRDefault="00BD6F76" w:rsidP="007F3F40">
            <w:pPr>
              <w:spacing w:line="280" w:lineRule="exact"/>
              <w:rPr>
                <w:rFonts w:ascii="宋体" w:hAnsi="宋体" w:cs="Arial" w:hint="eastAsia"/>
                <w:szCs w:val="21"/>
              </w:rPr>
            </w:pPr>
          </w:p>
          <w:p w:rsidR="00BD6F76" w:rsidRPr="00E707AC" w:rsidRDefault="00BD6F76" w:rsidP="007F3F40">
            <w:pPr>
              <w:spacing w:line="280" w:lineRule="exact"/>
              <w:rPr>
                <w:rFonts w:ascii="宋体" w:hAnsi="宋体" w:cs="Arial" w:hint="eastAsia"/>
                <w:szCs w:val="21"/>
              </w:rPr>
            </w:pPr>
            <w:smartTag w:uri="urn:schemas-microsoft-com:office:smarttags" w:element="chsdate">
              <w:smartTagPr>
                <w:attr w:name="Year" w:val="1899"/>
                <w:attr w:name="Month" w:val="12"/>
                <w:attr w:name="Day" w:val="30"/>
                <w:attr w:name="IsLunarDate" w:val="False"/>
                <w:attr w:name="IsROCDate" w:val="False"/>
              </w:smartTagPr>
              <w:r w:rsidRPr="00E707AC">
                <w:rPr>
                  <w:rFonts w:ascii="宋体" w:hAnsi="宋体" w:cs="Arial" w:hint="eastAsia"/>
                  <w:szCs w:val="21"/>
                </w:rPr>
                <w:t>8.2.4</w:t>
              </w:r>
            </w:smartTag>
            <w:r w:rsidRPr="00E707AC">
              <w:rPr>
                <w:rFonts w:ascii="宋体" w:hAnsi="宋体" w:cs="Arial" w:hint="eastAsia"/>
                <w:szCs w:val="21"/>
              </w:rPr>
              <w:t>产品的监视和测量</w:t>
            </w:r>
          </w:p>
        </w:tc>
        <w:tc>
          <w:tcPr>
            <w:tcW w:w="3240" w:type="dxa"/>
          </w:tcPr>
          <w:p w:rsidR="00BD6F76" w:rsidRPr="00E707AC" w:rsidRDefault="00BD6F76" w:rsidP="00007234">
            <w:pPr>
              <w:spacing w:line="280" w:lineRule="exact"/>
              <w:rPr>
                <w:rFonts w:ascii="宋体" w:hAnsi="宋体" w:cs="Arial" w:hint="eastAsia"/>
                <w:szCs w:val="21"/>
              </w:rPr>
            </w:pPr>
            <w:r w:rsidRPr="00E707AC">
              <w:rPr>
                <w:rFonts w:ascii="宋体" w:hAnsi="宋体" w:cs="Arial" w:hint="eastAsia"/>
                <w:szCs w:val="21"/>
              </w:rPr>
              <w:t>8.4食品安全管理体系的验证</w:t>
            </w:r>
          </w:p>
          <w:p w:rsidR="00BD6F76" w:rsidRPr="00E707AC" w:rsidRDefault="00BD6F76" w:rsidP="00007234">
            <w:pPr>
              <w:spacing w:line="280" w:lineRule="exact"/>
              <w:rPr>
                <w:rFonts w:ascii="宋体" w:hAnsi="宋体" w:cs="Arial" w:hint="eastAsia"/>
                <w:szCs w:val="21"/>
              </w:rPr>
            </w:pPr>
            <w:smartTag w:uri="urn:schemas-microsoft-com:office:smarttags" w:element="chsdate">
              <w:smartTagPr>
                <w:attr w:name="Year" w:val="1899"/>
                <w:attr w:name="Month" w:val="12"/>
                <w:attr w:name="Day" w:val="30"/>
                <w:attr w:name="IsLunarDate" w:val="False"/>
                <w:attr w:name="IsROCDate" w:val="False"/>
              </w:smartTagPr>
              <w:r w:rsidRPr="00E707AC">
                <w:rPr>
                  <w:rFonts w:ascii="宋体" w:hAnsi="宋体" w:cs="Arial" w:hint="eastAsia"/>
                  <w:szCs w:val="21"/>
                </w:rPr>
                <w:t>8.4.1</w:t>
              </w:r>
            </w:smartTag>
            <w:r w:rsidRPr="00E707AC">
              <w:rPr>
                <w:rFonts w:ascii="宋体" w:hAnsi="宋体" w:cs="Arial" w:hint="eastAsia"/>
                <w:szCs w:val="21"/>
              </w:rPr>
              <w:t>内部审核</w:t>
            </w:r>
          </w:p>
          <w:p w:rsidR="00BD6F76" w:rsidRPr="00E707AC" w:rsidRDefault="00BD6F76" w:rsidP="00924F10">
            <w:pPr>
              <w:spacing w:line="280" w:lineRule="exact"/>
              <w:rPr>
                <w:rFonts w:ascii="宋体" w:hAnsi="宋体" w:cs="Arial" w:hint="eastAsia"/>
                <w:szCs w:val="21"/>
              </w:rPr>
            </w:pPr>
            <w:smartTag w:uri="urn:schemas-microsoft-com:office:smarttags" w:element="chsdate">
              <w:smartTagPr>
                <w:attr w:name="IsROCDate" w:val="False"/>
                <w:attr w:name="IsLunarDate" w:val="False"/>
                <w:attr w:name="Day" w:val="30"/>
                <w:attr w:name="Month" w:val="12"/>
                <w:attr w:name="Year" w:val="1899"/>
              </w:smartTagPr>
              <w:r w:rsidRPr="00E707AC">
                <w:rPr>
                  <w:rFonts w:ascii="宋体" w:hAnsi="宋体" w:cs="Arial" w:hint="eastAsia"/>
                  <w:szCs w:val="21"/>
                </w:rPr>
                <w:t>8.4.2</w:t>
              </w:r>
            </w:smartTag>
            <w:r w:rsidRPr="00E707AC">
              <w:rPr>
                <w:rFonts w:ascii="宋体" w:hAnsi="宋体" w:cs="Arial" w:hint="eastAsia"/>
                <w:szCs w:val="21"/>
              </w:rPr>
              <w:t>单项验证结果的评价</w:t>
            </w:r>
          </w:p>
        </w:tc>
      </w:tr>
      <w:tr w:rsidR="00BD6F76" w:rsidRPr="00E707AC" w:rsidTr="005F726D">
        <w:trPr>
          <w:jc w:val="center"/>
        </w:trPr>
        <w:tc>
          <w:tcPr>
            <w:tcW w:w="3505" w:type="dxa"/>
          </w:tcPr>
          <w:p w:rsidR="00BD6F76" w:rsidRPr="00E707AC" w:rsidRDefault="00BD6F76" w:rsidP="00007234">
            <w:pPr>
              <w:spacing w:line="280" w:lineRule="exact"/>
              <w:rPr>
                <w:rFonts w:ascii="宋体" w:hAnsi="宋体" w:cs="Arial"/>
                <w:szCs w:val="21"/>
              </w:rPr>
            </w:pPr>
            <w:r w:rsidRPr="00E707AC">
              <w:rPr>
                <w:rFonts w:ascii="宋体" w:hAnsi="宋体" w:cs="Arial" w:hint="eastAsia"/>
                <w:szCs w:val="21"/>
              </w:rPr>
              <w:t>8.3不合格品和不符合的控制</w:t>
            </w:r>
          </w:p>
          <w:p w:rsidR="00BD6F76" w:rsidRPr="00E707AC" w:rsidRDefault="00BD6F76" w:rsidP="00007234">
            <w:pPr>
              <w:spacing w:line="280" w:lineRule="exact"/>
              <w:rPr>
                <w:rFonts w:ascii="宋体" w:hAnsi="宋体" w:cs="Arial" w:hint="eastAsia"/>
                <w:szCs w:val="21"/>
              </w:rPr>
            </w:pPr>
            <w:smartTag w:uri="urn:schemas-microsoft-com:office:smarttags" w:element="chsdate">
              <w:smartTagPr>
                <w:attr w:name="IsROCDate" w:val="False"/>
                <w:attr w:name="IsLunarDate" w:val="False"/>
                <w:attr w:name="Day" w:val="30"/>
                <w:attr w:name="Month" w:val="12"/>
                <w:attr w:name="Year" w:val="1899"/>
              </w:smartTagPr>
              <w:r w:rsidRPr="00E707AC">
                <w:rPr>
                  <w:rFonts w:ascii="宋体" w:hAnsi="宋体" w:cs="Arial" w:hint="eastAsia"/>
                  <w:szCs w:val="21"/>
                </w:rPr>
                <w:t>8.3.</w:t>
              </w:r>
              <w:r w:rsidR="005E44CB">
                <w:rPr>
                  <w:rFonts w:ascii="宋体" w:hAnsi="宋体" w:cs="Arial" w:hint="eastAsia"/>
                  <w:szCs w:val="21"/>
                </w:rPr>
                <w:t>1</w:t>
              </w:r>
            </w:smartTag>
            <w:r w:rsidRPr="00E707AC">
              <w:rPr>
                <w:rFonts w:ascii="宋体" w:hAnsi="宋体" w:cs="Arial" w:hint="eastAsia"/>
                <w:szCs w:val="21"/>
              </w:rPr>
              <w:t>纠正</w:t>
            </w:r>
          </w:p>
          <w:p w:rsidR="00BD6F76" w:rsidRPr="00007234" w:rsidRDefault="00BD6F76" w:rsidP="00007234">
            <w:pPr>
              <w:spacing w:line="280" w:lineRule="exact"/>
              <w:rPr>
                <w:rFonts w:ascii="宋体" w:hAnsi="宋体" w:cs="Arial" w:hint="eastAsia"/>
                <w:szCs w:val="21"/>
              </w:rPr>
            </w:pPr>
            <w:smartTag w:uri="urn:schemas-microsoft-com:office:smarttags" w:element="chsdate">
              <w:smartTagPr>
                <w:attr w:name="Year" w:val="1899"/>
                <w:attr w:name="Month" w:val="12"/>
                <w:attr w:name="Day" w:val="30"/>
                <w:attr w:name="IsLunarDate" w:val="False"/>
                <w:attr w:name="IsROCDate" w:val="False"/>
              </w:smartTagPr>
              <w:r w:rsidRPr="00E707AC">
                <w:rPr>
                  <w:rFonts w:ascii="宋体" w:hAnsi="宋体" w:cs="Arial" w:hint="eastAsia"/>
                  <w:szCs w:val="21"/>
                </w:rPr>
                <w:t>8.3.</w:t>
              </w:r>
              <w:r w:rsidR="005E44CB">
                <w:rPr>
                  <w:rFonts w:ascii="宋体" w:hAnsi="宋体" w:cs="Arial" w:hint="eastAsia"/>
                  <w:szCs w:val="21"/>
                </w:rPr>
                <w:t>2</w:t>
              </w:r>
            </w:smartTag>
            <w:r w:rsidRPr="00007234">
              <w:rPr>
                <w:rFonts w:ascii="宋体" w:hAnsi="宋体" w:cs="Arial" w:hint="eastAsia"/>
                <w:szCs w:val="21"/>
              </w:rPr>
              <w:t>潜在不安全产品处理</w:t>
            </w:r>
            <w:r w:rsidR="006F1E27">
              <w:rPr>
                <w:rFonts w:ascii="宋体" w:hAnsi="宋体" w:cs="Arial" w:hint="eastAsia"/>
                <w:szCs w:val="21"/>
              </w:rPr>
              <w:t xml:space="preserve"> </w:t>
            </w:r>
          </w:p>
          <w:p w:rsidR="00BD6F76" w:rsidRPr="00E707AC" w:rsidRDefault="00BD6F76" w:rsidP="00007234">
            <w:pPr>
              <w:spacing w:line="280" w:lineRule="exact"/>
              <w:rPr>
                <w:rFonts w:ascii="宋体" w:hAnsi="宋体" w:cs="Arial" w:hint="eastAsia"/>
                <w:szCs w:val="21"/>
              </w:rPr>
            </w:pPr>
            <w:smartTag w:uri="urn:schemas-microsoft-com:office:smarttags" w:element="chsdate">
              <w:smartTagPr>
                <w:attr w:name="IsROCDate" w:val="False"/>
                <w:attr w:name="IsLunarDate" w:val="False"/>
                <w:attr w:name="Day" w:val="30"/>
                <w:attr w:name="Month" w:val="12"/>
                <w:attr w:name="Year" w:val="1899"/>
              </w:smartTagPr>
              <w:r w:rsidRPr="00E707AC">
                <w:rPr>
                  <w:rFonts w:ascii="宋体" w:hAnsi="宋体" w:cs="Arial" w:hint="eastAsia"/>
                  <w:szCs w:val="21"/>
                </w:rPr>
                <w:t>8.3.</w:t>
              </w:r>
              <w:r w:rsidR="005E44CB">
                <w:rPr>
                  <w:rFonts w:ascii="宋体" w:hAnsi="宋体" w:cs="Arial" w:hint="eastAsia"/>
                  <w:szCs w:val="21"/>
                </w:rPr>
                <w:t>3</w:t>
              </w:r>
            </w:smartTag>
            <w:r w:rsidRPr="00E707AC">
              <w:rPr>
                <w:rFonts w:ascii="宋体" w:hAnsi="宋体" w:cs="Arial" w:hint="eastAsia"/>
                <w:szCs w:val="21"/>
              </w:rPr>
              <w:t>撤回</w:t>
            </w:r>
          </w:p>
        </w:tc>
        <w:tc>
          <w:tcPr>
            <w:tcW w:w="2880" w:type="dxa"/>
          </w:tcPr>
          <w:p w:rsidR="00BD6F76" w:rsidRPr="00E707AC" w:rsidRDefault="00BD6F76" w:rsidP="007F3F40">
            <w:pPr>
              <w:spacing w:line="280" w:lineRule="exact"/>
              <w:rPr>
                <w:rFonts w:ascii="宋体" w:hAnsi="宋体" w:cs="Arial" w:hint="eastAsia"/>
                <w:szCs w:val="21"/>
              </w:rPr>
            </w:pPr>
            <w:r w:rsidRPr="00E707AC">
              <w:rPr>
                <w:rFonts w:ascii="宋体" w:hAnsi="宋体" w:cs="Arial" w:hint="eastAsia"/>
                <w:szCs w:val="21"/>
              </w:rPr>
              <w:t>8.3不合格品控制</w:t>
            </w:r>
          </w:p>
        </w:tc>
        <w:tc>
          <w:tcPr>
            <w:tcW w:w="3240" w:type="dxa"/>
          </w:tcPr>
          <w:p w:rsidR="00BD6F76" w:rsidRPr="00E707AC" w:rsidRDefault="00BD6F76" w:rsidP="00007234">
            <w:pPr>
              <w:spacing w:line="280" w:lineRule="exact"/>
              <w:rPr>
                <w:rFonts w:ascii="宋体" w:hAnsi="宋体" w:cs="Arial" w:hint="eastAsia"/>
                <w:szCs w:val="21"/>
              </w:rPr>
            </w:pPr>
            <w:r w:rsidRPr="00E707AC">
              <w:rPr>
                <w:rFonts w:ascii="宋体" w:hAnsi="宋体" w:cs="Arial" w:hint="eastAsia"/>
                <w:szCs w:val="21"/>
              </w:rPr>
              <w:t>7.10 不符合控制</w:t>
            </w:r>
          </w:p>
          <w:p w:rsidR="00BD6F76" w:rsidRPr="00E707AC" w:rsidRDefault="00BD6F76" w:rsidP="00007234">
            <w:pPr>
              <w:spacing w:line="280" w:lineRule="exact"/>
              <w:rPr>
                <w:rFonts w:ascii="宋体" w:hAnsi="宋体" w:cs="Arial" w:hint="eastAsia"/>
                <w:szCs w:val="21"/>
              </w:rPr>
            </w:pPr>
            <w:smartTag w:uri="urn:schemas-microsoft-com:office:smarttags" w:element="chsdate">
              <w:smartTagPr>
                <w:attr w:name="Year" w:val="1899"/>
                <w:attr w:name="Month" w:val="12"/>
                <w:attr w:name="Day" w:val="30"/>
                <w:attr w:name="IsLunarDate" w:val="False"/>
                <w:attr w:name="IsROCDate" w:val="False"/>
              </w:smartTagPr>
              <w:r w:rsidRPr="00E707AC">
                <w:rPr>
                  <w:rFonts w:ascii="宋体" w:hAnsi="宋体" w:cs="Arial"/>
                  <w:szCs w:val="21"/>
                </w:rPr>
                <w:t>7.</w:t>
              </w:r>
              <w:r w:rsidRPr="00E707AC">
                <w:rPr>
                  <w:rFonts w:ascii="宋体" w:hAnsi="宋体" w:cs="Arial" w:hint="eastAsia"/>
                  <w:szCs w:val="21"/>
                </w:rPr>
                <w:t>10</w:t>
              </w:r>
              <w:r w:rsidRPr="00E707AC">
                <w:rPr>
                  <w:rFonts w:ascii="宋体" w:hAnsi="宋体" w:cs="Arial"/>
                  <w:szCs w:val="21"/>
                </w:rPr>
                <w:t>.1</w:t>
              </w:r>
            </w:smartTag>
            <w:r w:rsidRPr="00E707AC">
              <w:rPr>
                <w:rFonts w:ascii="宋体" w:hAnsi="宋体" w:cs="Arial" w:hint="eastAsia"/>
                <w:szCs w:val="21"/>
              </w:rPr>
              <w:t>纠正</w:t>
            </w:r>
          </w:p>
          <w:p w:rsidR="00BD6F76" w:rsidRPr="00E707AC" w:rsidRDefault="00BD6F76" w:rsidP="00007234">
            <w:pPr>
              <w:spacing w:line="280" w:lineRule="exact"/>
              <w:rPr>
                <w:rFonts w:ascii="宋体" w:hAnsi="宋体" w:cs="Arial" w:hint="eastAsia"/>
                <w:szCs w:val="21"/>
              </w:rPr>
            </w:pPr>
            <w:smartTag w:uri="urn:schemas-microsoft-com:office:smarttags" w:element="chsdate">
              <w:smartTagPr>
                <w:attr w:name="Year" w:val="1899"/>
                <w:attr w:name="Month" w:val="12"/>
                <w:attr w:name="Day" w:val="30"/>
                <w:attr w:name="IsLunarDate" w:val="False"/>
                <w:attr w:name="IsROCDate" w:val="False"/>
              </w:smartTagPr>
              <w:r w:rsidRPr="00E707AC">
                <w:rPr>
                  <w:rFonts w:ascii="宋体" w:hAnsi="宋体" w:cs="Arial" w:hint="eastAsia"/>
                  <w:szCs w:val="21"/>
                </w:rPr>
                <w:t>7.10.3</w:t>
              </w:r>
            </w:smartTag>
            <w:r w:rsidRPr="00E707AC">
              <w:rPr>
                <w:rFonts w:ascii="宋体" w:hAnsi="宋体" w:cs="Arial" w:hint="eastAsia"/>
                <w:szCs w:val="21"/>
              </w:rPr>
              <w:t>潜在不安全产品的处置</w:t>
            </w:r>
          </w:p>
          <w:p w:rsidR="00BD6F76" w:rsidRPr="00E707AC" w:rsidRDefault="00BD6F76" w:rsidP="00007234">
            <w:pPr>
              <w:spacing w:line="280" w:lineRule="exact"/>
              <w:rPr>
                <w:rFonts w:ascii="宋体" w:hAnsi="宋体" w:cs="Arial" w:hint="eastAsia"/>
                <w:szCs w:val="21"/>
              </w:rPr>
            </w:pPr>
            <w:smartTag w:uri="urn:schemas-microsoft-com:office:smarttags" w:element="chsdate">
              <w:smartTagPr>
                <w:attr w:name="Year" w:val="1899"/>
                <w:attr w:name="Month" w:val="12"/>
                <w:attr w:name="Day" w:val="30"/>
                <w:attr w:name="IsLunarDate" w:val="False"/>
                <w:attr w:name="IsROCDate" w:val="False"/>
              </w:smartTagPr>
              <w:r w:rsidRPr="00E707AC">
                <w:rPr>
                  <w:rFonts w:ascii="宋体" w:hAnsi="宋体" w:cs="Arial"/>
                  <w:szCs w:val="21"/>
                </w:rPr>
                <w:t>7.</w:t>
              </w:r>
              <w:r w:rsidRPr="00E707AC">
                <w:rPr>
                  <w:rFonts w:ascii="宋体" w:hAnsi="宋体" w:cs="Arial" w:hint="eastAsia"/>
                  <w:szCs w:val="21"/>
                </w:rPr>
                <w:t>10</w:t>
              </w:r>
              <w:r w:rsidRPr="00E707AC">
                <w:rPr>
                  <w:rFonts w:ascii="宋体" w:hAnsi="宋体" w:cs="Arial"/>
                  <w:szCs w:val="21"/>
                </w:rPr>
                <w:t>.</w:t>
              </w:r>
              <w:r w:rsidRPr="00E707AC">
                <w:rPr>
                  <w:rFonts w:ascii="宋体" w:hAnsi="宋体" w:cs="Arial" w:hint="eastAsia"/>
                  <w:szCs w:val="21"/>
                </w:rPr>
                <w:t>4</w:t>
              </w:r>
            </w:smartTag>
            <w:r w:rsidRPr="00E707AC">
              <w:rPr>
                <w:rFonts w:ascii="宋体" w:hAnsi="宋体" w:cs="Arial"/>
                <w:szCs w:val="21"/>
              </w:rPr>
              <w:t xml:space="preserve"> </w:t>
            </w:r>
            <w:r w:rsidRPr="00E707AC">
              <w:rPr>
                <w:rFonts w:ascii="宋体" w:hAnsi="宋体" w:cs="Arial" w:hint="eastAsia"/>
                <w:szCs w:val="21"/>
              </w:rPr>
              <w:t>撤回</w:t>
            </w:r>
          </w:p>
        </w:tc>
      </w:tr>
      <w:tr w:rsidR="00BD6F76" w:rsidRPr="00E707AC" w:rsidTr="005F726D">
        <w:trPr>
          <w:jc w:val="center"/>
        </w:trPr>
        <w:tc>
          <w:tcPr>
            <w:tcW w:w="3505" w:type="dxa"/>
          </w:tcPr>
          <w:p w:rsidR="00BD6F76" w:rsidRPr="00E707AC" w:rsidRDefault="00BD6F76" w:rsidP="00007234">
            <w:pPr>
              <w:spacing w:line="280" w:lineRule="exact"/>
              <w:rPr>
                <w:rFonts w:ascii="宋体" w:hAnsi="宋体" w:cs="Arial" w:hint="eastAsia"/>
                <w:szCs w:val="21"/>
              </w:rPr>
            </w:pPr>
            <w:r w:rsidRPr="00E707AC">
              <w:rPr>
                <w:rFonts w:ascii="宋体" w:hAnsi="宋体" w:cs="Arial" w:hint="eastAsia"/>
                <w:szCs w:val="21"/>
              </w:rPr>
              <w:t>8.4数据分析</w:t>
            </w:r>
            <w:r w:rsidR="00A77ABB">
              <w:rPr>
                <w:rFonts w:ascii="宋体" w:hAnsi="宋体" w:cs="Arial" w:hint="eastAsia"/>
                <w:szCs w:val="21"/>
              </w:rPr>
              <w:t>和控制措施组合的确认</w:t>
            </w:r>
          </w:p>
          <w:p w:rsidR="00BD6F76" w:rsidRPr="00E707AC" w:rsidRDefault="00BD6F76" w:rsidP="00007234">
            <w:pPr>
              <w:spacing w:line="280" w:lineRule="exact"/>
              <w:rPr>
                <w:rFonts w:ascii="宋体" w:hAnsi="宋体" w:cs="Arial" w:hint="eastAsia"/>
                <w:szCs w:val="21"/>
              </w:rPr>
            </w:pPr>
            <w:smartTag w:uri="urn:schemas-microsoft-com:office:smarttags" w:element="chsdate">
              <w:smartTagPr>
                <w:attr w:name="Year" w:val="1899"/>
                <w:attr w:name="Month" w:val="12"/>
                <w:attr w:name="Day" w:val="30"/>
                <w:attr w:name="IsLunarDate" w:val="False"/>
                <w:attr w:name="IsROCDate" w:val="False"/>
              </w:smartTagPr>
              <w:r w:rsidRPr="00E707AC">
                <w:rPr>
                  <w:rFonts w:ascii="宋体" w:hAnsi="宋体" w:cs="Arial" w:hint="eastAsia"/>
                  <w:szCs w:val="21"/>
                </w:rPr>
                <w:t>8.4.1</w:t>
              </w:r>
            </w:smartTag>
            <w:r w:rsidRPr="00E707AC">
              <w:rPr>
                <w:rFonts w:ascii="宋体" w:hAnsi="宋体" w:cs="Arial" w:hint="eastAsia"/>
                <w:szCs w:val="21"/>
              </w:rPr>
              <w:t>数据分析</w:t>
            </w:r>
          </w:p>
          <w:p w:rsidR="00BD6F76" w:rsidRPr="00E707AC" w:rsidRDefault="00BD6F76" w:rsidP="00007234">
            <w:pPr>
              <w:spacing w:line="280" w:lineRule="exact"/>
              <w:rPr>
                <w:rFonts w:ascii="宋体" w:hAnsi="宋体" w:cs="Arial" w:hint="eastAsia"/>
                <w:szCs w:val="21"/>
              </w:rPr>
            </w:pPr>
            <w:smartTag w:uri="urn:schemas-microsoft-com:office:smarttags" w:element="chsdate">
              <w:smartTagPr>
                <w:attr w:name="Year" w:val="1899"/>
                <w:attr w:name="Month" w:val="12"/>
                <w:attr w:name="Day" w:val="30"/>
                <w:attr w:name="IsLunarDate" w:val="False"/>
                <w:attr w:name="IsROCDate" w:val="False"/>
              </w:smartTagPr>
              <w:r w:rsidRPr="00E707AC">
                <w:rPr>
                  <w:rFonts w:ascii="宋体" w:hAnsi="宋体" w:cs="Arial" w:hint="eastAsia"/>
                  <w:szCs w:val="21"/>
                </w:rPr>
                <w:t>8.4.2</w:t>
              </w:r>
            </w:smartTag>
            <w:r w:rsidRPr="00E707AC">
              <w:rPr>
                <w:rFonts w:ascii="宋体" w:hAnsi="宋体" w:cs="Arial" w:hint="eastAsia"/>
                <w:szCs w:val="21"/>
              </w:rPr>
              <w:t>控制措施组合的确认</w:t>
            </w:r>
          </w:p>
          <w:p w:rsidR="00BD6F76" w:rsidRPr="00E707AC" w:rsidRDefault="00BD6F76" w:rsidP="00007234">
            <w:pPr>
              <w:spacing w:line="280" w:lineRule="exact"/>
              <w:rPr>
                <w:rFonts w:ascii="宋体" w:hAnsi="宋体" w:cs="Arial"/>
                <w:szCs w:val="21"/>
              </w:rPr>
            </w:pPr>
            <w:smartTag w:uri="urn:schemas-microsoft-com:office:smarttags" w:element="chsdate">
              <w:smartTagPr>
                <w:attr w:name="Year" w:val="1899"/>
                <w:attr w:name="Month" w:val="12"/>
                <w:attr w:name="Day" w:val="30"/>
                <w:attr w:name="IsLunarDate" w:val="False"/>
                <w:attr w:name="IsROCDate" w:val="False"/>
              </w:smartTagPr>
              <w:r w:rsidRPr="00E707AC">
                <w:rPr>
                  <w:rFonts w:ascii="宋体" w:hAnsi="宋体" w:cs="Arial" w:hint="eastAsia"/>
                  <w:szCs w:val="21"/>
                </w:rPr>
                <w:t>8.4.3</w:t>
              </w:r>
            </w:smartTag>
            <w:r w:rsidRPr="00E707AC">
              <w:rPr>
                <w:rFonts w:ascii="宋体" w:hAnsi="宋体" w:cs="Arial" w:hint="eastAsia"/>
                <w:szCs w:val="21"/>
              </w:rPr>
              <w:t>验证活动结果的分析</w:t>
            </w:r>
          </w:p>
        </w:tc>
        <w:tc>
          <w:tcPr>
            <w:tcW w:w="2880" w:type="dxa"/>
          </w:tcPr>
          <w:p w:rsidR="00BD6F76" w:rsidRPr="00E707AC" w:rsidRDefault="00BD6F76" w:rsidP="007F3F40">
            <w:pPr>
              <w:spacing w:line="280" w:lineRule="exact"/>
              <w:rPr>
                <w:rFonts w:ascii="宋体" w:hAnsi="宋体" w:cs="Arial" w:hint="eastAsia"/>
                <w:szCs w:val="21"/>
              </w:rPr>
            </w:pPr>
          </w:p>
          <w:p w:rsidR="00BD6F76" w:rsidRPr="00E707AC" w:rsidRDefault="00BD6F76" w:rsidP="007F3F40">
            <w:pPr>
              <w:spacing w:line="280" w:lineRule="exact"/>
              <w:rPr>
                <w:rFonts w:ascii="宋体" w:hAnsi="宋体" w:cs="Arial" w:hint="eastAsia"/>
                <w:szCs w:val="21"/>
              </w:rPr>
            </w:pPr>
            <w:r w:rsidRPr="00E707AC">
              <w:rPr>
                <w:rFonts w:ascii="宋体" w:hAnsi="宋体" w:cs="Arial" w:hint="eastAsia"/>
                <w:szCs w:val="21"/>
              </w:rPr>
              <w:t>8.4数据分析</w:t>
            </w:r>
          </w:p>
          <w:p w:rsidR="00BD6F76" w:rsidRPr="00E707AC" w:rsidRDefault="00BD6F76" w:rsidP="007F3F40">
            <w:pPr>
              <w:spacing w:line="280" w:lineRule="exact"/>
              <w:rPr>
                <w:rFonts w:ascii="宋体" w:hAnsi="宋体" w:cs="Arial" w:hint="eastAsia"/>
                <w:szCs w:val="21"/>
              </w:rPr>
            </w:pPr>
          </w:p>
        </w:tc>
        <w:tc>
          <w:tcPr>
            <w:tcW w:w="3240" w:type="dxa"/>
          </w:tcPr>
          <w:p w:rsidR="00BD6F76" w:rsidRPr="00E707AC" w:rsidRDefault="00BD6F76" w:rsidP="00007234">
            <w:pPr>
              <w:spacing w:line="280" w:lineRule="exact"/>
              <w:rPr>
                <w:rFonts w:ascii="宋体" w:hAnsi="宋体" w:cs="Arial" w:hint="eastAsia"/>
                <w:szCs w:val="21"/>
              </w:rPr>
            </w:pPr>
            <w:r w:rsidRPr="00E707AC">
              <w:rPr>
                <w:rFonts w:ascii="宋体" w:hAnsi="宋体" w:cs="Arial" w:hint="eastAsia"/>
                <w:szCs w:val="21"/>
              </w:rPr>
              <w:t>8.2控制措施组合的确认</w:t>
            </w:r>
          </w:p>
          <w:p w:rsidR="00BD6F76" w:rsidRPr="00E707AC" w:rsidRDefault="00BD6F76" w:rsidP="00007234">
            <w:pPr>
              <w:spacing w:line="280" w:lineRule="exact"/>
              <w:rPr>
                <w:rFonts w:ascii="宋体" w:hAnsi="宋体" w:cs="Arial" w:hint="eastAsia"/>
                <w:szCs w:val="21"/>
              </w:rPr>
            </w:pPr>
            <w:smartTag w:uri="urn:schemas-microsoft-com:office:smarttags" w:element="chsdate">
              <w:smartTagPr>
                <w:attr w:name="IsROCDate" w:val="False"/>
                <w:attr w:name="IsLunarDate" w:val="False"/>
                <w:attr w:name="Day" w:val="30"/>
                <w:attr w:name="Month" w:val="12"/>
                <w:attr w:name="Year" w:val="1899"/>
              </w:smartTagPr>
              <w:r w:rsidRPr="00E707AC">
                <w:rPr>
                  <w:rFonts w:ascii="宋体" w:hAnsi="宋体" w:cs="Arial" w:hint="eastAsia"/>
                  <w:szCs w:val="21"/>
                </w:rPr>
                <w:t>8.4.3</w:t>
              </w:r>
            </w:smartTag>
            <w:r w:rsidRPr="00E707AC">
              <w:rPr>
                <w:rFonts w:ascii="宋体" w:hAnsi="宋体" w:cs="Arial" w:hint="eastAsia"/>
                <w:szCs w:val="21"/>
              </w:rPr>
              <w:t>验证活动结果的分析</w:t>
            </w:r>
          </w:p>
        </w:tc>
      </w:tr>
      <w:tr w:rsidR="00BD6F76" w:rsidRPr="00E707AC" w:rsidTr="005F726D">
        <w:trPr>
          <w:jc w:val="center"/>
        </w:trPr>
        <w:tc>
          <w:tcPr>
            <w:tcW w:w="3505" w:type="dxa"/>
          </w:tcPr>
          <w:p w:rsidR="00BD6F76" w:rsidRPr="00E707AC" w:rsidRDefault="00BD6F76" w:rsidP="00007234">
            <w:pPr>
              <w:spacing w:line="280" w:lineRule="exact"/>
              <w:rPr>
                <w:rFonts w:ascii="宋体" w:hAnsi="宋体" w:cs="Arial" w:hint="eastAsia"/>
                <w:szCs w:val="21"/>
              </w:rPr>
            </w:pPr>
            <w:r w:rsidRPr="00E707AC">
              <w:rPr>
                <w:rFonts w:ascii="宋体" w:hAnsi="宋体" w:cs="Arial" w:hint="eastAsia"/>
                <w:szCs w:val="21"/>
              </w:rPr>
              <w:t>8.5改进</w:t>
            </w:r>
          </w:p>
          <w:p w:rsidR="00BD6F76" w:rsidRPr="00E707AC" w:rsidRDefault="00BD6F76" w:rsidP="00007234">
            <w:pPr>
              <w:spacing w:line="280" w:lineRule="exact"/>
              <w:rPr>
                <w:rFonts w:ascii="宋体" w:hAnsi="宋体" w:cs="Arial" w:hint="eastAsia"/>
                <w:szCs w:val="21"/>
              </w:rPr>
            </w:pPr>
            <w:smartTag w:uri="urn:schemas-microsoft-com:office:smarttags" w:element="chsdate">
              <w:smartTagPr>
                <w:attr w:name="Year" w:val="1899"/>
                <w:attr w:name="Month" w:val="12"/>
                <w:attr w:name="Day" w:val="30"/>
                <w:attr w:name="IsLunarDate" w:val="False"/>
                <w:attr w:name="IsROCDate" w:val="False"/>
              </w:smartTagPr>
              <w:r w:rsidRPr="00E707AC">
                <w:rPr>
                  <w:rFonts w:ascii="宋体" w:hAnsi="宋体" w:cs="Arial" w:hint="eastAsia"/>
                  <w:szCs w:val="21"/>
                </w:rPr>
                <w:t>8.5.1</w:t>
              </w:r>
            </w:smartTag>
            <w:r w:rsidRPr="00E707AC">
              <w:rPr>
                <w:rFonts w:ascii="宋体" w:hAnsi="宋体" w:cs="Arial" w:hint="eastAsia"/>
                <w:szCs w:val="21"/>
              </w:rPr>
              <w:t>持续改进</w:t>
            </w:r>
          </w:p>
          <w:p w:rsidR="00BD6F76" w:rsidRPr="00E707AC" w:rsidRDefault="00BD6F76" w:rsidP="00007234">
            <w:pPr>
              <w:spacing w:line="280" w:lineRule="exact"/>
              <w:rPr>
                <w:rFonts w:ascii="宋体" w:hAnsi="宋体" w:cs="Arial" w:hint="eastAsia"/>
                <w:szCs w:val="21"/>
              </w:rPr>
            </w:pPr>
            <w:smartTag w:uri="urn:schemas-microsoft-com:office:smarttags" w:element="chsdate">
              <w:smartTagPr>
                <w:attr w:name="Year" w:val="1899"/>
                <w:attr w:name="Month" w:val="12"/>
                <w:attr w:name="Day" w:val="30"/>
                <w:attr w:name="IsLunarDate" w:val="False"/>
                <w:attr w:name="IsROCDate" w:val="False"/>
              </w:smartTagPr>
              <w:r w:rsidRPr="00E707AC">
                <w:rPr>
                  <w:rFonts w:ascii="宋体" w:hAnsi="宋体" w:cs="Arial" w:hint="eastAsia"/>
                  <w:szCs w:val="21"/>
                </w:rPr>
                <w:t>8.5.2</w:t>
              </w:r>
            </w:smartTag>
            <w:r w:rsidRPr="00E707AC">
              <w:rPr>
                <w:rFonts w:ascii="宋体" w:hAnsi="宋体" w:cs="Arial" w:hint="eastAsia"/>
                <w:szCs w:val="21"/>
              </w:rPr>
              <w:t>纠正措施</w:t>
            </w:r>
          </w:p>
          <w:p w:rsidR="00BD6F76" w:rsidRPr="00E707AC" w:rsidRDefault="00BD6F76" w:rsidP="00007234">
            <w:pPr>
              <w:spacing w:line="280" w:lineRule="exact"/>
              <w:rPr>
                <w:rFonts w:ascii="宋体" w:hAnsi="宋体" w:cs="Arial" w:hint="eastAsia"/>
                <w:szCs w:val="21"/>
              </w:rPr>
            </w:pPr>
            <w:smartTag w:uri="urn:schemas-microsoft-com:office:smarttags" w:element="chsdate">
              <w:smartTagPr>
                <w:attr w:name="Year" w:val="1899"/>
                <w:attr w:name="Month" w:val="12"/>
                <w:attr w:name="Day" w:val="30"/>
                <w:attr w:name="IsLunarDate" w:val="False"/>
                <w:attr w:name="IsROCDate" w:val="False"/>
              </w:smartTagPr>
              <w:r w:rsidRPr="00E707AC">
                <w:rPr>
                  <w:rFonts w:ascii="宋体" w:hAnsi="宋体" w:cs="Arial" w:hint="eastAsia"/>
                  <w:szCs w:val="21"/>
                </w:rPr>
                <w:t>8.5.3</w:t>
              </w:r>
            </w:smartTag>
            <w:r w:rsidRPr="00E707AC">
              <w:rPr>
                <w:rFonts w:ascii="宋体" w:hAnsi="宋体" w:cs="Arial" w:hint="eastAsia"/>
                <w:szCs w:val="21"/>
              </w:rPr>
              <w:t>预防措施</w:t>
            </w:r>
          </w:p>
          <w:p w:rsidR="00BD6F76" w:rsidRPr="00E707AC" w:rsidRDefault="00BD6F76" w:rsidP="00007234">
            <w:pPr>
              <w:spacing w:line="280" w:lineRule="exact"/>
              <w:rPr>
                <w:rFonts w:ascii="宋体" w:hAnsi="宋体" w:cs="Arial" w:hint="eastAsia"/>
                <w:szCs w:val="21"/>
              </w:rPr>
            </w:pPr>
            <w:smartTag w:uri="urn:schemas-microsoft-com:office:smarttags" w:element="chsdate">
              <w:smartTagPr>
                <w:attr w:name="Year" w:val="1899"/>
                <w:attr w:name="Month" w:val="12"/>
                <w:attr w:name="Day" w:val="30"/>
                <w:attr w:name="IsLunarDate" w:val="False"/>
                <w:attr w:name="IsROCDate" w:val="False"/>
              </w:smartTagPr>
              <w:r w:rsidRPr="00E707AC">
                <w:rPr>
                  <w:rFonts w:ascii="宋体" w:hAnsi="宋体" w:cs="Arial" w:hint="eastAsia"/>
                  <w:szCs w:val="21"/>
                </w:rPr>
                <w:t>8.5.4</w:t>
              </w:r>
            </w:smartTag>
            <w:r w:rsidRPr="00E707AC">
              <w:rPr>
                <w:rFonts w:ascii="宋体" w:hAnsi="宋体" w:cs="Arial" w:hint="eastAsia"/>
                <w:szCs w:val="21"/>
              </w:rPr>
              <w:t> 食品安全管理体系更新</w:t>
            </w:r>
          </w:p>
        </w:tc>
        <w:tc>
          <w:tcPr>
            <w:tcW w:w="2880" w:type="dxa"/>
          </w:tcPr>
          <w:p w:rsidR="00BD6F76" w:rsidRPr="00E707AC" w:rsidRDefault="00BD6F76" w:rsidP="007F3F40">
            <w:pPr>
              <w:spacing w:line="280" w:lineRule="exact"/>
              <w:rPr>
                <w:rFonts w:ascii="宋体" w:hAnsi="宋体" w:cs="Arial" w:hint="eastAsia"/>
                <w:szCs w:val="21"/>
              </w:rPr>
            </w:pPr>
            <w:r w:rsidRPr="00E707AC">
              <w:rPr>
                <w:rFonts w:ascii="宋体" w:hAnsi="宋体" w:cs="Arial" w:hint="eastAsia"/>
                <w:szCs w:val="21"/>
              </w:rPr>
              <w:t>8.5改进</w:t>
            </w:r>
          </w:p>
          <w:p w:rsidR="00BD6F76" w:rsidRPr="00E707AC" w:rsidRDefault="00BD6F76" w:rsidP="007F3F40">
            <w:pPr>
              <w:spacing w:line="280" w:lineRule="exact"/>
              <w:rPr>
                <w:rFonts w:ascii="宋体" w:hAnsi="宋体" w:cs="Arial" w:hint="eastAsia"/>
                <w:szCs w:val="21"/>
              </w:rPr>
            </w:pPr>
            <w:smartTag w:uri="urn:schemas-microsoft-com:office:smarttags" w:element="chsdate">
              <w:smartTagPr>
                <w:attr w:name="Year" w:val="1899"/>
                <w:attr w:name="Month" w:val="12"/>
                <w:attr w:name="Day" w:val="30"/>
                <w:attr w:name="IsLunarDate" w:val="False"/>
                <w:attr w:name="IsROCDate" w:val="False"/>
              </w:smartTagPr>
              <w:r w:rsidRPr="00E707AC">
                <w:rPr>
                  <w:rFonts w:ascii="宋体" w:hAnsi="宋体" w:cs="Arial" w:hint="eastAsia"/>
                  <w:szCs w:val="21"/>
                </w:rPr>
                <w:t>8.5.1</w:t>
              </w:r>
            </w:smartTag>
            <w:r w:rsidRPr="00E707AC">
              <w:rPr>
                <w:rFonts w:ascii="宋体" w:hAnsi="宋体" w:cs="Arial" w:hint="eastAsia"/>
                <w:szCs w:val="21"/>
              </w:rPr>
              <w:t>持续改进</w:t>
            </w:r>
          </w:p>
          <w:p w:rsidR="00BD6F76" w:rsidRPr="00E707AC" w:rsidRDefault="00BD6F76" w:rsidP="007F3F40">
            <w:pPr>
              <w:spacing w:line="280" w:lineRule="exact"/>
              <w:rPr>
                <w:rFonts w:ascii="宋体" w:hAnsi="宋体" w:cs="Arial" w:hint="eastAsia"/>
                <w:szCs w:val="21"/>
              </w:rPr>
            </w:pPr>
            <w:smartTag w:uri="urn:schemas-microsoft-com:office:smarttags" w:element="chsdate">
              <w:smartTagPr>
                <w:attr w:name="Year" w:val="1899"/>
                <w:attr w:name="Month" w:val="12"/>
                <w:attr w:name="Day" w:val="30"/>
                <w:attr w:name="IsLunarDate" w:val="False"/>
                <w:attr w:name="IsROCDate" w:val="False"/>
              </w:smartTagPr>
              <w:r w:rsidRPr="00E707AC">
                <w:rPr>
                  <w:rFonts w:ascii="宋体" w:hAnsi="宋体" w:cs="Arial" w:hint="eastAsia"/>
                  <w:szCs w:val="21"/>
                </w:rPr>
                <w:t>8.5.2</w:t>
              </w:r>
            </w:smartTag>
            <w:r w:rsidRPr="00E707AC">
              <w:rPr>
                <w:rFonts w:ascii="宋体" w:hAnsi="宋体" w:cs="Arial" w:hint="eastAsia"/>
                <w:szCs w:val="21"/>
              </w:rPr>
              <w:t>纠正措施</w:t>
            </w:r>
          </w:p>
          <w:p w:rsidR="00BD6F76" w:rsidRPr="00E707AC" w:rsidRDefault="00BD6F76" w:rsidP="007F3F40">
            <w:pPr>
              <w:spacing w:line="280" w:lineRule="exact"/>
              <w:rPr>
                <w:rFonts w:ascii="宋体" w:hAnsi="宋体" w:cs="Arial" w:hint="eastAsia"/>
                <w:szCs w:val="21"/>
              </w:rPr>
            </w:pPr>
            <w:smartTag w:uri="urn:schemas-microsoft-com:office:smarttags" w:element="chsdate">
              <w:smartTagPr>
                <w:attr w:name="Year" w:val="1899"/>
                <w:attr w:name="Month" w:val="12"/>
                <w:attr w:name="Day" w:val="30"/>
                <w:attr w:name="IsLunarDate" w:val="False"/>
                <w:attr w:name="IsROCDate" w:val="False"/>
              </w:smartTagPr>
              <w:r w:rsidRPr="00E707AC">
                <w:rPr>
                  <w:rFonts w:ascii="宋体" w:hAnsi="宋体" w:cs="Arial" w:hint="eastAsia"/>
                  <w:szCs w:val="21"/>
                </w:rPr>
                <w:t>8.5.3</w:t>
              </w:r>
            </w:smartTag>
            <w:r w:rsidRPr="00E707AC">
              <w:rPr>
                <w:rFonts w:ascii="宋体" w:hAnsi="宋体" w:cs="Arial" w:hint="eastAsia"/>
                <w:szCs w:val="21"/>
              </w:rPr>
              <w:t>预防措施</w:t>
            </w:r>
          </w:p>
        </w:tc>
        <w:tc>
          <w:tcPr>
            <w:tcW w:w="3240" w:type="dxa"/>
          </w:tcPr>
          <w:p w:rsidR="00BD6F76" w:rsidRPr="00E707AC" w:rsidRDefault="00BD6F76" w:rsidP="00007234">
            <w:pPr>
              <w:spacing w:line="280" w:lineRule="exact"/>
              <w:rPr>
                <w:rFonts w:ascii="宋体" w:hAnsi="宋体" w:cs="Arial" w:hint="eastAsia"/>
                <w:szCs w:val="21"/>
              </w:rPr>
            </w:pPr>
            <w:r w:rsidRPr="00E707AC">
              <w:rPr>
                <w:rFonts w:ascii="宋体" w:hAnsi="宋体" w:cs="Arial" w:hint="eastAsia"/>
                <w:szCs w:val="21"/>
              </w:rPr>
              <w:t>8.5改进</w:t>
            </w:r>
          </w:p>
          <w:p w:rsidR="00BD6F76" w:rsidRPr="00E707AC" w:rsidRDefault="00BD6F76" w:rsidP="00007234">
            <w:pPr>
              <w:spacing w:line="280" w:lineRule="exact"/>
              <w:rPr>
                <w:rFonts w:ascii="宋体" w:hAnsi="宋体" w:cs="Arial" w:hint="eastAsia"/>
                <w:szCs w:val="21"/>
              </w:rPr>
            </w:pPr>
            <w:smartTag w:uri="urn:schemas-microsoft-com:office:smarttags" w:element="chsdate">
              <w:smartTagPr>
                <w:attr w:name="Year" w:val="1899"/>
                <w:attr w:name="Month" w:val="12"/>
                <w:attr w:name="Day" w:val="30"/>
                <w:attr w:name="IsLunarDate" w:val="False"/>
                <w:attr w:name="IsROCDate" w:val="False"/>
              </w:smartTagPr>
              <w:r w:rsidRPr="00E707AC">
                <w:rPr>
                  <w:rFonts w:ascii="宋体" w:hAnsi="宋体" w:cs="Arial" w:hint="eastAsia"/>
                  <w:szCs w:val="21"/>
                </w:rPr>
                <w:t>8.5.1</w:t>
              </w:r>
            </w:smartTag>
            <w:r w:rsidRPr="00E707AC">
              <w:rPr>
                <w:rFonts w:ascii="宋体" w:hAnsi="宋体" w:cs="Arial" w:hint="eastAsia"/>
                <w:szCs w:val="21"/>
              </w:rPr>
              <w:t>持续改进</w:t>
            </w:r>
          </w:p>
          <w:p w:rsidR="00BD6F76" w:rsidRPr="00E707AC" w:rsidRDefault="00BD6F76" w:rsidP="00007234">
            <w:pPr>
              <w:spacing w:line="280" w:lineRule="exact"/>
              <w:rPr>
                <w:rFonts w:ascii="宋体" w:hAnsi="宋体" w:cs="Arial" w:hint="eastAsia"/>
                <w:szCs w:val="21"/>
              </w:rPr>
            </w:pPr>
            <w:smartTag w:uri="urn:schemas-microsoft-com:office:smarttags" w:element="chsdate">
              <w:smartTagPr>
                <w:attr w:name="Year" w:val="1899"/>
                <w:attr w:name="Month" w:val="12"/>
                <w:attr w:name="Day" w:val="30"/>
                <w:attr w:name="IsLunarDate" w:val="False"/>
                <w:attr w:name="IsROCDate" w:val="False"/>
              </w:smartTagPr>
              <w:r w:rsidRPr="00E707AC">
                <w:rPr>
                  <w:rFonts w:ascii="宋体" w:hAnsi="宋体" w:cs="Arial" w:hint="eastAsia"/>
                  <w:szCs w:val="21"/>
                </w:rPr>
                <w:t>7.10.2</w:t>
              </w:r>
            </w:smartTag>
            <w:r w:rsidRPr="00E707AC">
              <w:rPr>
                <w:rFonts w:ascii="宋体" w:hAnsi="宋体" w:cs="Arial" w:hint="eastAsia"/>
                <w:szCs w:val="21"/>
              </w:rPr>
              <w:t>纠正措施</w:t>
            </w:r>
          </w:p>
          <w:p w:rsidR="00BD6F76" w:rsidRPr="00E707AC" w:rsidRDefault="00BD6F76" w:rsidP="00007234">
            <w:pPr>
              <w:spacing w:line="280" w:lineRule="exact"/>
              <w:rPr>
                <w:rFonts w:ascii="宋体" w:hAnsi="宋体" w:cs="Arial" w:hint="eastAsia"/>
                <w:szCs w:val="21"/>
              </w:rPr>
            </w:pPr>
            <w:smartTag w:uri="urn:schemas-microsoft-com:office:smarttags" w:element="chsdate">
              <w:smartTagPr>
                <w:attr w:name="Year" w:val="1899"/>
                <w:attr w:name="Month" w:val="12"/>
                <w:attr w:name="Day" w:val="30"/>
                <w:attr w:name="IsLunarDate" w:val="False"/>
                <w:attr w:name="IsROCDate" w:val="False"/>
              </w:smartTagPr>
              <w:r w:rsidRPr="00E707AC">
                <w:rPr>
                  <w:rFonts w:ascii="宋体" w:hAnsi="宋体" w:cs="Arial" w:hint="eastAsia"/>
                  <w:szCs w:val="21"/>
                </w:rPr>
                <w:t>8.5.2</w:t>
              </w:r>
            </w:smartTag>
            <w:r w:rsidRPr="00E707AC">
              <w:rPr>
                <w:rFonts w:ascii="宋体" w:hAnsi="宋体" w:cs="Arial" w:hint="eastAsia"/>
                <w:szCs w:val="21"/>
              </w:rPr>
              <w:t xml:space="preserve"> 食品安全管理体系的更新</w:t>
            </w:r>
          </w:p>
        </w:tc>
      </w:tr>
      <w:bookmarkEnd w:id="48"/>
    </w:tbl>
    <w:p w:rsidR="00405BE2" w:rsidRDefault="00405BE2" w:rsidP="00405BE2">
      <w:pPr>
        <w:spacing w:line="360" w:lineRule="auto"/>
        <w:rPr>
          <w:rFonts w:ascii="仿宋_GB2312" w:eastAsia="仿宋_GB2312" w:hAnsi="宋体" w:hint="eastAsia"/>
          <w:szCs w:val="21"/>
        </w:rPr>
      </w:pPr>
    </w:p>
    <w:sectPr w:rsidR="00405BE2" w:rsidSect="00262164">
      <w:headerReference w:type="even" r:id="rId11"/>
      <w:headerReference w:type="default" r:id="rId12"/>
      <w:footerReference w:type="even" r:id="rId13"/>
      <w:footerReference w:type="default" r:id="rId14"/>
      <w:headerReference w:type="first" r:id="rId15"/>
      <w:footerReference w:type="first" r:id="rId16"/>
      <w:type w:val="nextColumn"/>
      <w:pgSz w:w="11906" w:h="16838" w:code="9"/>
      <w:pgMar w:top="1134" w:right="1474" w:bottom="1134" w:left="1531" w:header="680" w:footer="56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0198" w:rsidRDefault="00F70198">
      <w:r>
        <w:separator/>
      </w:r>
    </w:p>
  </w:endnote>
  <w:endnote w:type="continuationSeparator" w:id="0">
    <w:p w:rsidR="00F70198" w:rsidRDefault="00F701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6C6" w:rsidRPr="00DE4384" w:rsidRDefault="000926C6" w:rsidP="00DE4384">
    <w:pPr>
      <w:pStyle w:val="a4"/>
      <w:jc w:val="center"/>
      <w:rPr>
        <w:rFonts w:ascii="宋体" w:hAnsi="宋体"/>
      </w:rPr>
    </w:pPr>
    <w:r w:rsidRPr="00DE4384">
      <w:rPr>
        <w:rStyle w:val="a6"/>
        <w:rFonts w:ascii="宋体" w:hAnsi="宋体"/>
      </w:rPr>
      <w:fldChar w:fldCharType="begin"/>
    </w:r>
    <w:r w:rsidRPr="00DE4384">
      <w:rPr>
        <w:rStyle w:val="a6"/>
        <w:rFonts w:ascii="宋体" w:hAnsi="宋体"/>
      </w:rPr>
      <w:instrText xml:space="preserve"> PAGE </w:instrText>
    </w:r>
    <w:r w:rsidRPr="00DE4384">
      <w:rPr>
        <w:rStyle w:val="a6"/>
        <w:rFonts w:ascii="宋体" w:hAnsi="宋体"/>
      </w:rPr>
      <w:fldChar w:fldCharType="separate"/>
    </w:r>
    <w:r w:rsidR="00943EF3">
      <w:rPr>
        <w:rStyle w:val="a6"/>
        <w:rFonts w:ascii="宋体" w:hAnsi="宋体"/>
        <w:noProof/>
      </w:rPr>
      <w:t>1</w:t>
    </w:r>
    <w:r w:rsidRPr="00DE4384">
      <w:rPr>
        <w:rStyle w:val="a6"/>
        <w:rFonts w:ascii="宋体" w:hAnsi="宋体"/>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6C6" w:rsidRDefault="000926C6">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6C6" w:rsidRPr="0042509A" w:rsidRDefault="000926C6" w:rsidP="00C668A7">
    <w:pPr>
      <w:pStyle w:val="a4"/>
      <w:jc w:val="center"/>
      <w:rPr>
        <w:rFonts w:ascii="宋体" w:hAnsi="宋体"/>
      </w:rPr>
    </w:pPr>
    <w:r w:rsidRPr="0042509A">
      <w:rPr>
        <w:rStyle w:val="a6"/>
        <w:rFonts w:ascii="宋体" w:hAnsi="宋体"/>
      </w:rPr>
      <w:fldChar w:fldCharType="begin"/>
    </w:r>
    <w:r w:rsidRPr="0042509A">
      <w:rPr>
        <w:rStyle w:val="a6"/>
        <w:rFonts w:ascii="宋体" w:hAnsi="宋体"/>
      </w:rPr>
      <w:instrText xml:space="preserve"> PAGE </w:instrText>
    </w:r>
    <w:r w:rsidRPr="0042509A">
      <w:rPr>
        <w:rStyle w:val="a6"/>
        <w:rFonts w:ascii="宋体" w:hAnsi="宋体"/>
      </w:rPr>
      <w:fldChar w:fldCharType="separate"/>
    </w:r>
    <w:r w:rsidR="00943EF3">
      <w:rPr>
        <w:rStyle w:val="a6"/>
        <w:rFonts w:ascii="宋体" w:hAnsi="宋体"/>
        <w:noProof/>
      </w:rPr>
      <w:t>49</w:t>
    </w:r>
    <w:r w:rsidRPr="0042509A">
      <w:rPr>
        <w:rStyle w:val="a6"/>
        <w:rFonts w:ascii="宋体" w:hAnsi="宋体"/>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6C6" w:rsidRDefault="000926C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0198" w:rsidRDefault="00F70198">
      <w:r>
        <w:separator/>
      </w:r>
    </w:p>
  </w:footnote>
  <w:footnote w:type="continuationSeparator" w:id="0">
    <w:p w:rsidR="00F70198" w:rsidRDefault="00F701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6C6" w:rsidRPr="00CE03C8" w:rsidRDefault="000926C6" w:rsidP="001B26AB">
    <w:pPr>
      <w:pStyle w:val="ad"/>
      <w:tabs>
        <w:tab w:val="left" w:pos="2850"/>
      </w:tabs>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6C6" w:rsidRDefault="000926C6" w:rsidP="00F62A5C">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6C6" w:rsidRDefault="000926C6">
    <w:pPr>
      <w:pStyle w:val="a3"/>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6C6" w:rsidRDefault="000926C6" w:rsidP="00C668A7">
    <w:pPr>
      <w:pStyle w:val="a3"/>
      <w:pBdr>
        <w:bottom w:val="none" w:sz="0" w:space="0" w:color="auto"/>
      </w:pBdr>
      <w:jc w:val="right"/>
      <w:rPr>
        <w:rFonts w:hint="eastAsia"/>
      </w:rPr>
    </w:pPr>
    <w:r>
      <w:rPr>
        <w:rFonts w:hint="eastAsia"/>
      </w:rPr>
      <w:t xml:space="preserve">                                                                                                                          </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6C6" w:rsidRDefault="000926C6">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E3F19"/>
    <w:multiLevelType w:val="hybridMultilevel"/>
    <w:tmpl w:val="81DEC492"/>
    <w:lvl w:ilvl="0" w:tplc="04090011">
      <w:start w:val="1"/>
      <w:numFmt w:val="decimal"/>
      <w:lvlText w:val="%1)"/>
      <w:lvlJc w:val="left"/>
      <w:pPr>
        <w:tabs>
          <w:tab w:val="num" w:pos="960"/>
        </w:tabs>
        <w:ind w:left="960" w:hanging="420"/>
      </w:p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1">
    <w:nsid w:val="00B541D9"/>
    <w:multiLevelType w:val="hybridMultilevel"/>
    <w:tmpl w:val="89540258"/>
    <w:lvl w:ilvl="0" w:tplc="41105478">
      <w:start w:val="1"/>
      <w:numFmt w:val="decimal"/>
      <w:lvlText w:val="%1．"/>
      <w:lvlJc w:val="left"/>
      <w:pPr>
        <w:tabs>
          <w:tab w:val="num" w:pos="1005"/>
        </w:tabs>
        <w:ind w:left="1005" w:hanging="360"/>
      </w:pPr>
      <w:rPr>
        <w:rFonts w:ascii="Times New Roman" w:eastAsia="Times New Roman" w:hAnsi="Times New Roman" w:cs="Times New Roman"/>
      </w:rPr>
    </w:lvl>
    <w:lvl w:ilvl="1" w:tplc="04090001">
      <w:start w:val="1"/>
      <w:numFmt w:val="bullet"/>
      <w:lvlText w:val=""/>
      <w:lvlJc w:val="left"/>
      <w:pPr>
        <w:tabs>
          <w:tab w:val="num" w:pos="1485"/>
        </w:tabs>
        <w:ind w:left="1485" w:hanging="420"/>
      </w:pPr>
      <w:rPr>
        <w:rFonts w:ascii="Wingdings" w:hAnsi="Wingdings" w:hint="default"/>
      </w:rPr>
    </w:lvl>
    <w:lvl w:ilvl="2" w:tplc="FFFFFFFF" w:tentative="1">
      <w:start w:val="1"/>
      <w:numFmt w:val="lowerRoman"/>
      <w:lvlText w:val="%3."/>
      <w:lvlJc w:val="right"/>
      <w:pPr>
        <w:tabs>
          <w:tab w:val="num" w:pos="1905"/>
        </w:tabs>
        <w:ind w:left="1905" w:hanging="420"/>
      </w:pPr>
    </w:lvl>
    <w:lvl w:ilvl="3" w:tplc="FFFFFFFF" w:tentative="1">
      <w:start w:val="1"/>
      <w:numFmt w:val="decimal"/>
      <w:lvlText w:val="%4."/>
      <w:lvlJc w:val="left"/>
      <w:pPr>
        <w:tabs>
          <w:tab w:val="num" w:pos="2325"/>
        </w:tabs>
        <w:ind w:left="2325" w:hanging="420"/>
      </w:pPr>
    </w:lvl>
    <w:lvl w:ilvl="4" w:tplc="FFFFFFFF" w:tentative="1">
      <w:start w:val="1"/>
      <w:numFmt w:val="lowerLetter"/>
      <w:lvlText w:val="%5)"/>
      <w:lvlJc w:val="left"/>
      <w:pPr>
        <w:tabs>
          <w:tab w:val="num" w:pos="2745"/>
        </w:tabs>
        <w:ind w:left="2745" w:hanging="420"/>
      </w:pPr>
    </w:lvl>
    <w:lvl w:ilvl="5" w:tplc="FFFFFFFF" w:tentative="1">
      <w:start w:val="1"/>
      <w:numFmt w:val="lowerRoman"/>
      <w:lvlText w:val="%6."/>
      <w:lvlJc w:val="right"/>
      <w:pPr>
        <w:tabs>
          <w:tab w:val="num" w:pos="3165"/>
        </w:tabs>
        <w:ind w:left="3165" w:hanging="420"/>
      </w:pPr>
    </w:lvl>
    <w:lvl w:ilvl="6" w:tplc="FFFFFFFF" w:tentative="1">
      <w:start w:val="1"/>
      <w:numFmt w:val="decimal"/>
      <w:lvlText w:val="%7."/>
      <w:lvlJc w:val="left"/>
      <w:pPr>
        <w:tabs>
          <w:tab w:val="num" w:pos="3585"/>
        </w:tabs>
        <w:ind w:left="3585" w:hanging="420"/>
      </w:pPr>
    </w:lvl>
    <w:lvl w:ilvl="7" w:tplc="FFFFFFFF" w:tentative="1">
      <w:start w:val="1"/>
      <w:numFmt w:val="lowerLetter"/>
      <w:lvlText w:val="%8)"/>
      <w:lvlJc w:val="left"/>
      <w:pPr>
        <w:tabs>
          <w:tab w:val="num" w:pos="4005"/>
        </w:tabs>
        <w:ind w:left="4005" w:hanging="420"/>
      </w:pPr>
    </w:lvl>
    <w:lvl w:ilvl="8" w:tplc="FFFFFFFF" w:tentative="1">
      <w:start w:val="1"/>
      <w:numFmt w:val="lowerRoman"/>
      <w:lvlText w:val="%9."/>
      <w:lvlJc w:val="right"/>
      <w:pPr>
        <w:tabs>
          <w:tab w:val="num" w:pos="4425"/>
        </w:tabs>
        <w:ind w:left="4425" w:hanging="420"/>
      </w:pPr>
    </w:lvl>
  </w:abstractNum>
  <w:abstractNum w:abstractNumId="2">
    <w:nsid w:val="03434158"/>
    <w:multiLevelType w:val="hybridMultilevel"/>
    <w:tmpl w:val="F44A85C0"/>
    <w:lvl w:ilvl="0" w:tplc="4B487EC0">
      <w:start w:val="1"/>
      <w:numFmt w:val="lowerLetter"/>
      <w:lvlText w:val="%1)"/>
      <w:lvlJc w:val="left"/>
      <w:pPr>
        <w:tabs>
          <w:tab w:val="num" w:pos="736"/>
        </w:tabs>
        <w:ind w:left="736" w:hanging="360"/>
      </w:pPr>
      <w:rPr>
        <w:rFonts w:hint="default"/>
      </w:rPr>
    </w:lvl>
    <w:lvl w:ilvl="1" w:tplc="04090019" w:tentative="1">
      <w:start w:val="1"/>
      <w:numFmt w:val="lowerLetter"/>
      <w:lvlText w:val="%2)"/>
      <w:lvlJc w:val="left"/>
      <w:pPr>
        <w:tabs>
          <w:tab w:val="num" w:pos="1216"/>
        </w:tabs>
        <w:ind w:left="1216" w:hanging="420"/>
      </w:pPr>
    </w:lvl>
    <w:lvl w:ilvl="2" w:tplc="0409001B" w:tentative="1">
      <w:start w:val="1"/>
      <w:numFmt w:val="lowerRoman"/>
      <w:lvlText w:val="%3."/>
      <w:lvlJc w:val="right"/>
      <w:pPr>
        <w:tabs>
          <w:tab w:val="num" w:pos="1636"/>
        </w:tabs>
        <w:ind w:left="1636" w:hanging="420"/>
      </w:pPr>
    </w:lvl>
    <w:lvl w:ilvl="3" w:tplc="0409000F" w:tentative="1">
      <w:start w:val="1"/>
      <w:numFmt w:val="decimal"/>
      <w:lvlText w:val="%4."/>
      <w:lvlJc w:val="left"/>
      <w:pPr>
        <w:tabs>
          <w:tab w:val="num" w:pos="2056"/>
        </w:tabs>
        <w:ind w:left="2056" w:hanging="420"/>
      </w:pPr>
    </w:lvl>
    <w:lvl w:ilvl="4" w:tplc="04090019" w:tentative="1">
      <w:start w:val="1"/>
      <w:numFmt w:val="lowerLetter"/>
      <w:lvlText w:val="%5)"/>
      <w:lvlJc w:val="left"/>
      <w:pPr>
        <w:tabs>
          <w:tab w:val="num" w:pos="2476"/>
        </w:tabs>
        <w:ind w:left="2476" w:hanging="420"/>
      </w:pPr>
    </w:lvl>
    <w:lvl w:ilvl="5" w:tplc="0409001B" w:tentative="1">
      <w:start w:val="1"/>
      <w:numFmt w:val="lowerRoman"/>
      <w:lvlText w:val="%6."/>
      <w:lvlJc w:val="right"/>
      <w:pPr>
        <w:tabs>
          <w:tab w:val="num" w:pos="2896"/>
        </w:tabs>
        <w:ind w:left="2896" w:hanging="420"/>
      </w:pPr>
    </w:lvl>
    <w:lvl w:ilvl="6" w:tplc="0409000F" w:tentative="1">
      <w:start w:val="1"/>
      <w:numFmt w:val="decimal"/>
      <w:lvlText w:val="%7."/>
      <w:lvlJc w:val="left"/>
      <w:pPr>
        <w:tabs>
          <w:tab w:val="num" w:pos="3316"/>
        </w:tabs>
        <w:ind w:left="3316" w:hanging="420"/>
      </w:pPr>
    </w:lvl>
    <w:lvl w:ilvl="7" w:tplc="04090019" w:tentative="1">
      <w:start w:val="1"/>
      <w:numFmt w:val="lowerLetter"/>
      <w:lvlText w:val="%8)"/>
      <w:lvlJc w:val="left"/>
      <w:pPr>
        <w:tabs>
          <w:tab w:val="num" w:pos="3736"/>
        </w:tabs>
        <w:ind w:left="3736" w:hanging="420"/>
      </w:pPr>
    </w:lvl>
    <w:lvl w:ilvl="8" w:tplc="0409001B" w:tentative="1">
      <w:start w:val="1"/>
      <w:numFmt w:val="lowerRoman"/>
      <w:lvlText w:val="%9."/>
      <w:lvlJc w:val="right"/>
      <w:pPr>
        <w:tabs>
          <w:tab w:val="num" w:pos="4156"/>
        </w:tabs>
        <w:ind w:left="4156" w:hanging="420"/>
      </w:pPr>
    </w:lvl>
  </w:abstractNum>
  <w:abstractNum w:abstractNumId="3">
    <w:nsid w:val="09A64CF7"/>
    <w:multiLevelType w:val="hybridMultilevel"/>
    <w:tmpl w:val="067C1E18"/>
    <w:lvl w:ilvl="0" w:tplc="178A5E04">
      <w:start w:val="1"/>
      <w:numFmt w:val="lowerLetter"/>
      <w:lvlText w:val="%1）"/>
      <w:lvlJc w:val="left"/>
      <w:pPr>
        <w:tabs>
          <w:tab w:val="num" w:pos="1040"/>
        </w:tabs>
        <w:ind w:left="1040" w:hanging="360"/>
      </w:pPr>
      <w:rPr>
        <w:rFonts w:hint="eastAsia"/>
      </w:rPr>
    </w:lvl>
    <w:lvl w:ilvl="1" w:tplc="04090019" w:tentative="1">
      <w:start w:val="1"/>
      <w:numFmt w:val="lowerLetter"/>
      <w:lvlText w:val="%2)"/>
      <w:lvlJc w:val="left"/>
      <w:pPr>
        <w:tabs>
          <w:tab w:val="num" w:pos="1314"/>
        </w:tabs>
        <w:ind w:left="1314" w:hanging="420"/>
      </w:pPr>
    </w:lvl>
    <w:lvl w:ilvl="2" w:tplc="0409001B" w:tentative="1">
      <w:start w:val="1"/>
      <w:numFmt w:val="lowerRoman"/>
      <w:lvlText w:val="%3."/>
      <w:lvlJc w:val="right"/>
      <w:pPr>
        <w:tabs>
          <w:tab w:val="num" w:pos="1734"/>
        </w:tabs>
        <w:ind w:left="1734" w:hanging="420"/>
      </w:pPr>
    </w:lvl>
    <w:lvl w:ilvl="3" w:tplc="0409000F" w:tentative="1">
      <w:start w:val="1"/>
      <w:numFmt w:val="decimal"/>
      <w:lvlText w:val="%4."/>
      <w:lvlJc w:val="left"/>
      <w:pPr>
        <w:tabs>
          <w:tab w:val="num" w:pos="2154"/>
        </w:tabs>
        <w:ind w:left="2154" w:hanging="420"/>
      </w:pPr>
    </w:lvl>
    <w:lvl w:ilvl="4" w:tplc="04090019" w:tentative="1">
      <w:start w:val="1"/>
      <w:numFmt w:val="lowerLetter"/>
      <w:lvlText w:val="%5)"/>
      <w:lvlJc w:val="left"/>
      <w:pPr>
        <w:tabs>
          <w:tab w:val="num" w:pos="2574"/>
        </w:tabs>
        <w:ind w:left="2574" w:hanging="420"/>
      </w:pPr>
    </w:lvl>
    <w:lvl w:ilvl="5" w:tplc="0409001B" w:tentative="1">
      <w:start w:val="1"/>
      <w:numFmt w:val="lowerRoman"/>
      <w:lvlText w:val="%6."/>
      <w:lvlJc w:val="right"/>
      <w:pPr>
        <w:tabs>
          <w:tab w:val="num" w:pos="2994"/>
        </w:tabs>
        <w:ind w:left="2994" w:hanging="420"/>
      </w:pPr>
    </w:lvl>
    <w:lvl w:ilvl="6" w:tplc="0409000F" w:tentative="1">
      <w:start w:val="1"/>
      <w:numFmt w:val="decimal"/>
      <w:lvlText w:val="%7."/>
      <w:lvlJc w:val="left"/>
      <w:pPr>
        <w:tabs>
          <w:tab w:val="num" w:pos="3414"/>
        </w:tabs>
        <w:ind w:left="3414" w:hanging="420"/>
      </w:pPr>
    </w:lvl>
    <w:lvl w:ilvl="7" w:tplc="04090019" w:tentative="1">
      <w:start w:val="1"/>
      <w:numFmt w:val="lowerLetter"/>
      <w:lvlText w:val="%8)"/>
      <w:lvlJc w:val="left"/>
      <w:pPr>
        <w:tabs>
          <w:tab w:val="num" w:pos="3834"/>
        </w:tabs>
        <w:ind w:left="3834" w:hanging="420"/>
      </w:pPr>
    </w:lvl>
    <w:lvl w:ilvl="8" w:tplc="0409001B" w:tentative="1">
      <w:start w:val="1"/>
      <w:numFmt w:val="lowerRoman"/>
      <w:lvlText w:val="%9."/>
      <w:lvlJc w:val="right"/>
      <w:pPr>
        <w:tabs>
          <w:tab w:val="num" w:pos="4254"/>
        </w:tabs>
        <w:ind w:left="4254" w:hanging="420"/>
      </w:pPr>
    </w:lvl>
  </w:abstractNum>
  <w:abstractNum w:abstractNumId="4">
    <w:nsid w:val="0D9D6FDD"/>
    <w:multiLevelType w:val="hybridMultilevel"/>
    <w:tmpl w:val="D660D2F0"/>
    <w:lvl w:ilvl="0" w:tplc="43AC6854">
      <w:start w:val="1"/>
      <w:numFmt w:val="lowerLetter"/>
      <w:lvlText w:val="%1）"/>
      <w:lvlJc w:val="left"/>
      <w:pPr>
        <w:tabs>
          <w:tab w:val="num" w:pos="1260"/>
        </w:tabs>
        <w:ind w:left="1260" w:hanging="360"/>
      </w:pPr>
      <w:rPr>
        <w:rFonts w:hint="eastAsia"/>
      </w:rPr>
    </w:lvl>
    <w:lvl w:ilvl="1" w:tplc="04090019" w:tentative="1">
      <w:start w:val="1"/>
      <w:numFmt w:val="lowerLetter"/>
      <w:lvlText w:val="%2)"/>
      <w:lvlJc w:val="left"/>
      <w:pPr>
        <w:tabs>
          <w:tab w:val="num" w:pos="1740"/>
        </w:tabs>
        <w:ind w:left="1740" w:hanging="420"/>
      </w:pPr>
    </w:lvl>
    <w:lvl w:ilvl="2" w:tplc="0409001B" w:tentative="1">
      <w:start w:val="1"/>
      <w:numFmt w:val="lowerRoman"/>
      <w:lvlText w:val="%3."/>
      <w:lvlJc w:val="right"/>
      <w:pPr>
        <w:tabs>
          <w:tab w:val="num" w:pos="2160"/>
        </w:tabs>
        <w:ind w:left="2160" w:hanging="420"/>
      </w:pPr>
    </w:lvl>
    <w:lvl w:ilvl="3" w:tplc="0409000F" w:tentative="1">
      <w:start w:val="1"/>
      <w:numFmt w:val="decimal"/>
      <w:lvlText w:val="%4."/>
      <w:lvlJc w:val="left"/>
      <w:pPr>
        <w:tabs>
          <w:tab w:val="num" w:pos="2580"/>
        </w:tabs>
        <w:ind w:left="2580" w:hanging="420"/>
      </w:pPr>
    </w:lvl>
    <w:lvl w:ilvl="4" w:tplc="04090019" w:tentative="1">
      <w:start w:val="1"/>
      <w:numFmt w:val="lowerLetter"/>
      <w:lvlText w:val="%5)"/>
      <w:lvlJc w:val="left"/>
      <w:pPr>
        <w:tabs>
          <w:tab w:val="num" w:pos="3000"/>
        </w:tabs>
        <w:ind w:left="3000" w:hanging="420"/>
      </w:pPr>
    </w:lvl>
    <w:lvl w:ilvl="5" w:tplc="0409001B" w:tentative="1">
      <w:start w:val="1"/>
      <w:numFmt w:val="lowerRoman"/>
      <w:lvlText w:val="%6."/>
      <w:lvlJc w:val="righ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9" w:tentative="1">
      <w:start w:val="1"/>
      <w:numFmt w:val="lowerLetter"/>
      <w:lvlText w:val="%8)"/>
      <w:lvlJc w:val="left"/>
      <w:pPr>
        <w:tabs>
          <w:tab w:val="num" w:pos="4260"/>
        </w:tabs>
        <w:ind w:left="4260" w:hanging="420"/>
      </w:pPr>
    </w:lvl>
    <w:lvl w:ilvl="8" w:tplc="0409001B" w:tentative="1">
      <w:start w:val="1"/>
      <w:numFmt w:val="lowerRoman"/>
      <w:lvlText w:val="%9."/>
      <w:lvlJc w:val="right"/>
      <w:pPr>
        <w:tabs>
          <w:tab w:val="num" w:pos="4680"/>
        </w:tabs>
        <w:ind w:left="4680" w:hanging="420"/>
      </w:pPr>
    </w:lvl>
  </w:abstractNum>
  <w:abstractNum w:abstractNumId="5">
    <w:nsid w:val="1C772E0C"/>
    <w:multiLevelType w:val="hybridMultilevel"/>
    <w:tmpl w:val="BB1A8EB2"/>
    <w:lvl w:ilvl="0" w:tplc="6622BA54">
      <w:start w:val="7"/>
      <w:numFmt w:val="low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6">
    <w:nsid w:val="1F9F4965"/>
    <w:multiLevelType w:val="hybridMultilevel"/>
    <w:tmpl w:val="2A72A69E"/>
    <w:lvl w:ilvl="0" w:tplc="404AA05E">
      <w:start w:val="1"/>
      <w:numFmt w:val="lowerLetter"/>
      <w:lvlText w:val="%1）"/>
      <w:lvlJc w:val="left"/>
      <w:pPr>
        <w:tabs>
          <w:tab w:val="num" w:pos="1200"/>
        </w:tabs>
        <w:ind w:left="1200" w:hanging="750"/>
      </w:pPr>
      <w:rPr>
        <w:rFonts w:hint="eastAsia"/>
      </w:rPr>
    </w:lvl>
    <w:lvl w:ilvl="1" w:tplc="04090019">
      <w:start w:val="1"/>
      <w:numFmt w:val="lowerLetter"/>
      <w:lvlText w:val="%2)"/>
      <w:lvlJc w:val="left"/>
      <w:pPr>
        <w:tabs>
          <w:tab w:val="num" w:pos="1290"/>
        </w:tabs>
        <w:ind w:left="1290" w:hanging="420"/>
      </w:pPr>
    </w:lvl>
    <w:lvl w:ilvl="2" w:tplc="0409001B">
      <w:start w:val="1"/>
      <w:numFmt w:val="lowerRoman"/>
      <w:lvlText w:val="%3."/>
      <w:lvlJc w:val="right"/>
      <w:pPr>
        <w:tabs>
          <w:tab w:val="num" w:pos="1710"/>
        </w:tabs>
        <w:ind w:left="1710" w:hanging="420"/>
      </w:pPr>
    </w:lvl>
    <w:lvl w:ilvl="3" w:tplc="90E894B0">
      <w:start w:val="1"/>
      <w:numFmt w:val="decimal"/>
      <w:lvlText w:val="%4）"/>
      <w:lvlJc w:val="left"/>
      <w:pPr>
        <w:tabs>
          <w:tab w:val="num" w:pos="2070"/>
        </w:tabs>
        <w:ind w:left="2070" w:hanging="360"/>
      </w:pPr>
      <w:rPr>
        <w:rFonts w:hint="eastAsia"/>
      </w:rPr>
    </w:lvl>
    <w:lvl w:ilvl="4" w:tplc="04090019" w:tentative="1">
      <w:start w:val="1"/>
      <w:numFmt w:val="lowerLetter"/>
      <w:lvlText w:val="%5)"/>
      <w:lvlJc w:val="left"/>
      <w:pPr>
        <w:tabs>
          <w:tab w:val="num" w:pos="2550"/>
        </w:tabs>
        <w:ind w:left="2550" w:hanging="420"/>
      </w:pPr>
    </w:lvl>
    <w:lvl w:ilvl="5" w:tplc="0409001B" w:tentative="1">
      <w:start w:val="1"/>
      <w:numFmt w:val="lowerRoman"/>
      <w:lvlText w:val="%6."/>
      <w:lvlJc w:val="righ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9" w:tentative="1">
      <w:start w:val="1"/>
      <w:numFmt w:val="lowerLetter"/>
      <w:lvlText w:val="%8)"/>
      <w:lvlJc w:val="left"/>
      <w:pPr>
        <w:tabs>
          <w:tab w:val="num" w:pos="3810"/>
        </w:tabs>
        <w:ind w:left="3810" w:hanging="420"/>
      </w:pPr>
    </w:lvl>
    <w:lvl w:ilvl="8" w:tplc="0409001B" w:tentative="1">
      <w:start w:val="1"/>
      <w:numFmt w:val="lowerRoman"/>
      <w:lvlText w:val="%9."/>
      <w:lvlJc w:val="right"/>
      <w:pPr>
        <w:tabs>
          <w:tab w:val="num" w:pos="4230"/>
        </w:tabs>
        <w:ind w:left="4230" w:hanging="420"/>
      </w:pPr>
    </w:lvl>
  </w:abstractNum>
  <w:abstractNum w:abstractNumId="7">
    <w:nsid w:val="23AA6ADE"/>
    <w:multiLevelType w:val="hybridMultilevel"/>
    <w:tmpl w:val="577CB96A"/>
    <w:lvl w:ilvl="0" w:tplc="FFFFFFFF">
      <w:start w:val="1"/>
      <w:numFmt w:val="lowerLetter"/>
      <w:lvlText w:val="%1）"/>
      <w:lvlJc w:val="left"/>
      <w:pPr>
        <w:tabs>
          <w:tab w:val="num" w:pos="810"/>
        </w:tabs>
        <w:ind w:left="810" w:hanging="360"/>
      </w:pPr>
      <w:rPr>
        <w:rFonts w:hint="eastAsia"/>
      </w:rPr>
    </w:lvl>
    <w:lvl w:ilvl="1" w:tplc="FFFFFFFF" w:tentative="1">
      <w:start w:val="1"/>
      <w:numFmt w:val="lowerLetter"/>
      <w:lvlText w:val="%2)"/>
      <w:lvlJc w:val="left"/>
      <w:pPr>
        <w:tabs>
          <w:tab w:val="num" w:pos="1290"/>
        </w:tabs>
        <w:ind w:left="1290" w:hanging="420"/>
      </w:pPr>
    </w:lvl>
    <w:lvl w:ilvl="2" w:tplc="FFFFFFFF" w:tentative="1">
      <w:start w:val="1"/>
      <w:numFmt w:val="lowerRoman"/>
      <w:lvlText w:val="%3."/>
      <w:lvlJc w:val="right"/>
      <w:pPr>
        <w:tabs>
          <w:tab w:val="num" w:pos="1710"/>
        </w:tabs>
        <w:ind w:left="1710" w:hanging="420"/>
      </w:pPr>
    </w:lvl>
    <w:lvl w:ilvl="3" w:tplc="FFFFFFFF" w:tentative="1">
      <w:start w:val="1"/>
      <w:numFmt w:val="decimal"/>
      <w:lvlText w:val="%4."/>
      <w:lvlJc w:val="left"/>
      <w:pPr>
        <w:tabs>
          <w:tab w:val="num" w:pos="2130"/>
        </w:tabs>
        <w:ind w:left="2130" w:hanging="420"/>
      </w:pPr>
    </w:lvl>
    <w:lvl w:ilvl="4" w:tplc="FFFFFFFF" w:tentative="1">
      <w:start w:val="1"/>
      <w:numFmt w:val="lowerLetter"/>
      <w:lvlText w:val="%5)"/>
      <w:lvlJc w:val="left"/>
      <w:pPr>
        <w:tabs>
          <w:tab w:val="num" w:pos="2550"/>
        </w:tabs>
        <w:ind w:left="2550" w:hanging="420"/>
      </w:pPr>
    </w:lvl>
    <w:lvl w:ilvl="5" w:tplc="FFFFFFFF" w:tentative="1">
      <w:start w:val="1"/>
      <w:numFmt w:val="lowerRoman"/>
      <w:lvlText w:val="%6."/>
      <w:lvlJc w:val="right"/>
      <w:pPr>
        <w:tabs>
          <w:tab w:val="num" w:pos="2970"/>
        </w:tabs>
        <w:ind w:left="2970" w:hanging="420"/>
      </w:pPr>
    </w:lvl>
    <w:lvl w:ilvl="6" w:tplc="FFFFFFFF" w:tentative="1">
      <w:start w:val="1"/>
      <w:numFmt w:val="decimal"/>
      <w:lvlText w:val="%7."/>
      <w:lvlJc w:val="left"/>
      <w:pPr>
        <w:tabs>
          <w:tab w:val="num" w:pos="3390"/>
        </w:tabs>
        <w:ind w:left="3390" w:hanging="420"/>
      </w:pPr>
    </w:lvl>
    <w:lvl w:ilvl="7" w:tplc="FFFFFFFF" w:tentative="1">
      <w:start w:val="1"/>
      <w:numFmt w:val="lowerLetter"/>
      <w:lvlText w:val="%8)"/>
      <w:lvlJc w:val="left"/>
      <w:pPr>
        <w:tabs>
          <w:tab w:val="num" w:pos="3810"/>
        </w:tabs>
        <w:ind w:left="3810" w:hanging="420"/>
      </w:pPr>
    </w:lvl>
    <w:lvl w:ilvl="8" w:tplc="FFFFFFFF" w:tentative="1">
      <w:start w:val="1"/>
      <w:numFmt w:val="lowerRoman"/>
      <w:lvlText w:val="%9."/>
      <w:lvlJc w:val="right"/>
      <w:pPr>
        <w:tabs>
          <w:tab w:val="num" w:pos="4230"/>
        </w:tabs>
        <w:ind w:left="4230" w:hanging="420"/>
      </w:pPr>
    </w:lvl>
  </w:abstractNum>
  <w:abstractNum w:abstractNumId="8">
    <w:nsid w:val="27471ADC"/>
    <w:multiLevelType w:val="hybridMultilevel"/>
    <w:tmpl w:val="BD4A71C8"/>
    <w:lvl w:ilvl="0" w:tplc="19FE9508">
      <w:start w:val="2"/>
      <w:numFmt w:val="low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9">
    <w:nsid w:val="27F5132F"/>
    <w:multiLevelType w:val="hybridMultilevel"/>
    <w:tmpl w:val="440AA87E"/>
    <w:lvl w:ilvl="0" w:tplc="8B8E33CA">
      <w:start w:val="1"/>
      <w:numFmt w:val="lowerLetter"/>
      <w:lvlText w:val="%1）"/>
      <w:lvlJc w:val="left"/>
      <w:pPr>
        <w:tabs>
          <w:tab w:val="num" w:pos="465"/>
        </w:tabs>
        <w:ind w:left="465" w:hanging="360"/>
      </w:pPr>
      <w:rPr>
        <w:rFonts w:hint="default"/>
      </w:rPr>
    </w:lvl>
    <w:lvl w:ilvl="1" w:tplc="04090019" w:tentative="1">
      <w:start w:val="1"/>
      <w:numFmt w:val="lowerLetter"/>
      <w:lvlText w:val="%2)"/>
      <w:lvlJc w:val="left"/>
      <w:pPr>
        <w:tabs>
          <w:tab w:val="num" w:pos="945"/>
        </w:tabs>
        <w:ind w:left="945" w:hanging="420"/>
      </w:pPr>
    </w:lvl>
    <w:lvl w:ilvl="2" w:tplc="0409001B" w:tentative="1">
      <w:start w:val="1"/>
      <w:numFmt w:val="lowerRoman"/>
      <w:lvlText w:val="%3."/>
      <w:lvlJc w:val="righ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9" w:tentative="1">
      <w:start w:val="1"/>
      <w:numFmt w:val="lowerLetter"/>
      <w:lvlText w:val="%5)"/>
      <w:lvlJc w:val="left"/>
      <w:pPr>
        <w:tabs>
          <w:tab w:val="num" w:pos="2205"/>
        </w:tabs>
        <w:ind w:left="2205" w:hanging="420"/>
      </w:pPr>
    </w:lvl>
    <w:lvl w:ilvl="5" w:tplc="0409001B" w:tentative="1">
      <w:start w:val="1"/>
      <w:numFmt w:val="lowerRoman"/>
      <w:lvlText w:val="%6."/>
      <w:lvlJc w:val="righ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9" w:tentative="1">
      <w:start w:val="1"/>
      <w:numFmt w:val="lowerLetter"/>
      <w:lvlText w:val="%8)"/>
      <w:lvlJc w:val="left"/>
      <w:pPr>
        <w:tabs>
          <w:tab w:val="num" w:pos="3465"/>
        </w:tabs>
        <w:ind w:left="3465" w:hanging="420"/>
      </w:pPr>
    </w:lvl>
    <w:lvl w:ilvl="8" w:tplc="0409001B" w:tentative="1">
      <w:start w:val="1"/>
      <w:numFmt w:val="lowerRoman"/>
      <w:lvlText w:val="%9."/>
      <w:lvlJc w:val="right"/>
      <w:pPr>
        <w:tabs>
          <w:tab w:val="num" w:pos="3885"/>
        </w:tabs>
        <w:ind w:left="3885" w:hanging="420"/>
      </w:pPr>
    </w:lvl>
  </w:abstractNum>
  <w:abstractNum w:abstractNumId="10">
    <w:nsid w:val="2AA820F1"/>
    <w:multiLevelType w:val="hybridMultilevel"/>
    <w:tmpl w:val="A3BE3B68"/>
    <w:lvl w:ilvl="0" w:tplc="1504973E">
      <w:start w:val="2"/>
      <w:numFmt w:val="upperLetter"/>
      <w:lvlText w:val="%1）"/>
      <w:lvlJc w:val="left"/>
      <w:pPr>
        <w:tabs>
          <w:tab w:val="num" w:pos="845"/>
        </w:tabs>
        <w:ind w:left="845" w:hanging="405"/>
      </w:pPr>
      <w:rPr>
        <w:rFonts w:hint="default"/>
      </w:rPr>
    </w:lvl>
    <w:lvl w:ilvl="1" w:tplc="04090019" w:tentative="1">
      <w:start w:val="1"/>
      <w:numFmt w:val="lowerLetter"/>
      <w:lvlText w:val="%2)"/>
      <w:lvlJc w:val="left"/>
      <w:pPr>
        <w:tabs>
          <w:tab w:val="num" w:pos="1280"/>
        </w:tabs>
        <w:ind w:left="1280" w:hanging="420"/>
      </w:pPr>
    </w:lvl>
    <w:lvl w:ilvl="2" w:tplc="0409001B" w:tentative="1">
      <w:start w:val="1"/>
      <w:numFmt w:val="lowerRoman"/>
      <w:lvlText w:val="%3."/>
      <w:lvlJc w:val="righ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9" w:tentative="1">
      <w:start w:val="1"/>
      <w:numFmt w:val="lowerLetter"/>
      <w:lvlText w:val="%5)"/>
      <w:lvlJc w:val="left"/>
      <w:pPr>
        <w:tabs>
          <w:tab w:val="num" w:pos="2540"/>
        </w:tabs>
        <w:ind w:left="2540" w:hanging="420"/>
      </w:pPr>
    </w:lvl>
    <w:lvl w:ilvl="5" w:tplc="0409001B" w:tentative="1">
      <w:start w:val="1"/>
      <w:numFmt w:val="lowerRoman"/>
      <w:lvlText w:val="%6."/>
      <w:lvlJc w:val="righ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9" w:tentative="1">
      <w:start w:val="1"/>
      <w:numFmt w:val="lowerLetter"/>
      <w:lvlText w:val="%8)"/>
      <w:lvlJc w:val="left"/>
      <w:pPr>
        <w:tabs>
          <w:tab w:val="num" w:pos="3800"/>
        </w:tabs>
        <w:ind w:left="3800" w:hanging="420"/>
      </w:pPr>
    </w:lvl>
    <w:lvl w:ilvl="8" w:tplc="0409001B" w:tentative="1">
      <w:start w:val="1"/>
      <w:numFmt w:val="lowerRoman"/>
      <w:lvlText w:val="%9."/>
      <w:lvlJc w:val="right"/>
      <w:pPr>
        <w:tabs>
          <w:tab w:val="num" w:pos="4220"/>
        </w:tabs>
        <w:ind w:left="4220" w:hanging="420"/>
      </w:pPr>
    </w:lvl>
  </w:abstractNum>
  <w:abstractNum w:abstractNumId="11">
    <w:nsid w:val="2CE21B66"/>
    <w:multiLevelType w:val="hybridMultilevel"/>
    <w:tmpl w:val="D70ECEA2"/>
    <w:lvl w:ilvl="0" w:tplc="08FE4D60">
      <w:start w:val="1"/>
      <w:numFmt w:val="decimalZero"/>
      <w:lvlText w:val="%1"/>
      <w:lvlJc w:val="left"/>
      <w:pPr>
        <w:tabs>
          <w:tab w:val="num" w:pos="4023"/>
        </w:tabs>
        <w:ind w:left="4023" w:hanging="660"/>
      </w:pPr>
      <w:rPr>
        <w:rFonts w:hint="default"/>
      </w:rPr>
    </w:lvl>
    <w:lvl w:ilvl="1" w:tplc="04090019" w:tentative="1">
      <w:start w:val="1"/>
      <w:numFmt w:val="lowerLetter"/>
      <w:lvlText w:val="%2)"/>
      <w:lvlJc w:val="left"/>
      <w:pPr>
        <w:tabs>
          <w:tab w:val="num" w:pos="4203"/>
        </w:tabs>
        <w:ind w:left="4203" w:hanging="420"/>
      </w:pPr>
    </w:lvl>
    <w:lvl w:ilvl="2" w:tplc="0409001B" w:tentative="1">
      <w:start w:val="1"/>
      <w:numFmt w:val="lowerRoman"/>
      <w:lvlText w:val="%3."/>
      <w:lvlJc w:val="right"/>
      <w:pPr>
        <w:tabs>
          <w:tab w:val="num" w:pos="4623"/>
        </w:tabs>
        <w:ind w:left="4623" w:hanging="420"/>
      </w:pPr>
    </w:lvl>
    <w:lvl w:ilvl="3" w:tplc="0409000F" w:tentative="1">
      <w:start w:val="1"/>
      <w:numFmt w:val="decimal"/>
      <w:lvlText w:val="%4."/>
      <w:lvlJc w:val="left"/>
      <w:pPr>
        <w:tabs>
          <w:tab w:val="num" w:pos="5043"/>
        </w:tabs>
        <w:ind w:left="5043" w:hanging="420"/>
      </w:pPr>
    </w:lvl>
    <w:lvl w:ilvl="4" w:tplc="04090019" w:tentative="1">
      <w:start w:val="1"/>
      <w:numFmt w:val="lowerLetter"/>
      <w:lvlText w:val="%5)"/>
      <w:lvlJc w:val="left"/>
      <w:pPr>
        <w:tabs>
          <w:tab w:val="num" w:pos="5463"/>
        </w:tabs>
        <w:ind w:left="5463" w:hanging="420"/>
      </w:pPr>
    </w:lvl>
    <w:lvl w:ilvl="5" w:tplc="0409001B" w:tentative="1">
      <w:start w:val="1"/>
      <w:numFmt w:val="lowerRoman"/>
      <w:lvlText w:val="%6."/>
      <w:lvlJc w:val="right"/>
      <w:pPr>
        <w:tabs>
          <w:tab w:val="num" w:pos="5883"/>
        </w:tabs>
        <w:ind w:left="5883" w:hanging="420"/>
      </w:pPr>
    </w:lvl>
    <w:lvl w:ilvl="6" w:tplc="0409000F" w:tentative="1">
      <w:start w:val="1"/>
      <w:numFmt w:val="decimal"/>
      <w:lvlText w:val="%7."/>
      <w:lvlJc w:val="left"/>
      <w:pPr>
        <w:tabs>
          <w:tab w:val="num" w:pos="6303"/>
        </w:tabs>
        <w:ind w:left="6303" w:hanging="420"/>
      </w:pPr>
    </w:lvl>
    <w:lvl w:ilvl="7" w:tplc="04090019" w:tentative="1">
      <w:start w:val="1"/>
      <w:numFmt w:val="lowerLetter"/>
      <w:lvlText w:val="%8)"/>
      <w:lvlJc w:val="left"/>
      <w:pPr>
        <w:tabs>
          <w:tab w:val="num" w:pos="6723"/>
        </w:tabs>
        <w:ind w:left="6723" w:hanging="420"/>
      </w:pPr>
    </w:lvl>
    <w:lvl w:ilvl="8" w:tplc="0409001B" w:tentative="1">
      <w:start w:val="1"/>
      <w:numFmt w:val="lowerRoman"/>
      <w:lvlText w:val="%9."/>
      <w:lvlJc w:val="right"/>
      <w:pPr>
        <w:tabs>
          <w:tab w:val="num" w:pos="7143"/>
        </w:tabs>
        <w:ind w:left="7143" w:hanging="420"/>
      </w:pPr>
    </w:lvl>
  </w:abstractNum>
  <w:abstractNum w:abstractNumId="12">
    <w:nsid w:val="2E693680"/>
    <w:multiLevelType w:val="hybridMultilevel"/>
    <w:tmpl w:val="086EB114"/>
    <w:lvl w:ilvl="0" w:tplc="FFFFFFFF">
      <w:start w:val="1"/>
      <w:numFmt w:val="lowerLetter"/>
      <w:lvlText w:val="%1）"/>
      <w:lvlJc w:val="left"/>
      <w:pPr>
        <w:tabs>
          <w:tab w:val="num" w:pos="810"/>
        </w:tabs>
        <w:ind w:left="810" w:hanging="360"/>
      </w:pPr>
      <w:rPr>
        <w:rFonts w:hint="eastAsia"/>
      </w:rPr>
    </w:lvl>
    <w:lvl w:ilvl="1" w:tplc="FFFFFFFF" w:tentative="1">
      <w:start w:val="1"/>
      <w:numFmt w:val="lowerLetter"/>
      <w:lvlText w:val="%2)"/>
      <w:lvlJc w:val="left"/>
      <w:pPr>
        <w:tabs>
          <w:tab w:val="num" w:pos="1290"/>
        </w:tabs>
        <w:ind w:left="1290" w:hanging="420"/>
      </w:pPr>
    </w:lvl>
    <w:lvl w:ilvl="2" w:tplc="FFFFFFFF" w:tentative="1">
      <w:start w:val="1"/>
      <w:numFmt w:val="lowerRoman"/>
      <w:lvlText w:val="%3."/>
      <w:lvlJc w:val="right"/>
      <w:pPr>
        <w:tabs>
          <w:tab w:val="num" w:pos="1710"/>
        </w:tabs>
        <w:ind w:left="1710" w:hanging="420"/>
      </w:pPr>
    </w:lvl>
    <w:lvl w:ilvl="3" w:tplc="FFFFFFFF" w:tentative="1">
      <w:start w:val="1"/>
      <w:numFmt w:val="decimal"/>
      <w:lvlText w:val="%4."/>
      <w:lvlJc w:val="left"/>
      <w:pPr>
        <w:tabs>
          <w:tab w:val="num" w:pos="2130"/>
        </w:tabs>
        <w:ind w:left="2130" w:hanging="420"/>
      </w:pPr>
    </w:lvl>
    <w:lvl w:ilvl="4" w:tplc="FFFFFFFF" w:tentative="1">
      <w:start w:val="1"/>
      <w:numFmt w:val="lowerLetter"/>
      <w:lvlText w:val="%5)"/>
      <w:lvlJc w:val="left"/>
      <w:pPr>
        <w:tabs>
          <w:tab w:val="num" w:pos="2550"/>
        </w:tabs>
        <w:ind w:left="2550" w:hanging="420"/>
      </w:pPr>
    </w:lvl>
    <w:lvl w:ilvl="5" w:tplc="FFFFFFFF" w:tentative="1">
      <w:start w:val="1"/>
      <w:numFmt w:val="lowerRoman"/>
      <w:lvlText w:val="%6."/>
      <w:lvlJc w:val="right"/>
      <w:pPr>
        <w:tabs>
          <w:tab w:val="num" w:pos="2970"/>
        </w:tabs>
        <w:ind w:left="2970" w:hanging="420"/>
      </w:pPr>
    </w:lvl>
    <w:lvl w:ilvl="6" w:tplc="FFFFFFFF" w:tentative="1">
      <w:start w:val="1"/>
      <w:numFmt w:val="decimal"/>
      <w:lvlText w:val="%7."/>
      <w:lvlJc w:val="left"/>
      <w:pPr>
        <w:tabs>
          <w:tab w:val="num" w:pos="3390"/>
        </w:tabs>
        <w:ind w:left="3390" w:hanging="420"/>
      </w:pPr>
    </w:lvl>
    <w:lvl w:ilvl="7" w:tplc="FFFFFFFF" w:tentative="1">
      <w:start w:val="1"/>
      <w:numFmt w:val="lowerLetter"/>
      <w:lvlText w:val="%8)"/>
      <w:lvlJc w:val="left"/>
      <w:pPr>
        <w:tabs>
          <w:tab w:val="num" w:pos="3810"/>
        </w:tabs>
        <w:ind w:left="3810" w:hanging="420"/>
      </w:pPr>
    </w:lvl>
    <w:lvl w:ilvl="8" w:tplc="FFFFFFFF" w:tentative="1">
      <w:start w:val="1"/>
      <w:numFmt w:val="lowerRoman"/>
      <w:lvlText w:val="%9."/>
      <w:lvlJc w:val="right"/>
      <w:pPr>
        <w:tabs>
          <w:tab w:val="num" w:pos="4230"/>
        </w:tabs>
        <w:ind w:left="4230" w:hanging="420"/>
      </w:pPr>
    </w:lvl>
  </w:abstractNum>
  <w:abstractNum w:abstractNumId="13">
    <w:nsid w:val="2FAC27B8"/>
    <w:multiLevelType w:val="hybridMultilevel"/>
    <w:tmpl w:val="A3E297F8"/>
    <w:lvl w:ilvl="0" w:tplc="C64ABC8A">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31247B42"/>
    <w:multiLevelType w:val="hybridMultilevel"/>
    <w:tmpl w:val="6EDE9B02"/>
    <w:lvl w:ilvl="0" w:tplc="250EE002">
      <w:start w:val="1"/>
      <w:numFmt w:val="lowerLetter"/>
      <w:lvlText w:val="%1."/>
      <w:lvlJc w:val="left"/>
      <w:pPr>
        <w:tabs>
          <w:tab w:val="num" w:pos="360"/>
        </w:tabs>
        <w:ind w:left="360" w:hanging="360"/>
      </w:pPr>
      <w:rPr>
        <w:rFonts w:hint="default"/>
      </w:rPr>
    </w:lvl>
    <w:lvl w:ilvl="1" w:tplc="4206673C">
      <w:start w:val="1"/>
      <w:numFmt w:val="decimalEnclosedCircle"/>
      <w:lvlText w:val="%2"/>
      <w:lvlJc w:val="left"/>
      <w:pPr>
        <w:tabs>
          <w:tab w:val="num" w:pos="780"/>
        </w:tabs>
        <w:ind w:left="780" w:hanging="360"/>
      </w:pPr>
      <w:rPr>
        <w:rFonts w:hint="eastAsia"/>
        <w:color w:val="auto"/>
      </w:r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5">
    <w:nsid w:val="3979153E"/>
    <w:multiLevelType w:val="hybridMultilevel"/>
    <w:tmpl w:val="5C50F3DE"/>
    <w:lvl w:ilvl="0" w:tplc="FFFFFFFF">
      <w:start w:val="1"/>
      <w:numFmt w:val="lowerLetter"/>
      <w:lvlText w:val="%1）"/>
      <w:lvlJc w:val="left"/>
      <w:pPr>
        <w:tabs>
          <w:tab w:val="num" w:pos="810"/>
        </w:tabs>
        <w:ind w:left="81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3C9F65E7"/>
    <w:multiLevelType w:val="hybridMultilevel"/>
    <w:tmpl w:val="52CCCA5C"/>
    <w:lvl w:ilvl="0" w:tplc="FFFFFFFF">
      <w:start w:val="1"/>
      <w:numFmt w:val="lowerLetter"/>
      <w:lvlText w:val="%1）"/>
      <w:lvlJc w:val="left"/>
      <w:pPr>
        <w:tabs>
          <w:tab w:val="num" w:pos="1260"/>
        </w:tabs>
        <w:ind w:left="1260" w:hanging="360"/>
      </w:pPr>
      <w:rPr>
        <w:rFonts w:hint="eastAsia"/>
      </w:rPr>
    </w:lvl>
    <w:lvl w:ilvl="1" w:tplc="FFFFFFFF" w:tentative="1">
      <w:start w:val="1"/>
      <w:numFmt w:val="lowerLetter"/>
      <w:lvlText w:val="%2)"/>
      <w:lvlJc w:val="left"/>
      <w:pPr>
        <w:tabs>
          <w:tab w:val="num" w:pos="1740"/>
        </w:tabs>
        <w:ind w:left="1740" w:hanging="420"/>
      </w:pPr>
    </w:lvl>
    <w:lvl w:ilvl="2" w:tplc="FFFFFFFF" w:tentative="1">
      <w:start w:val="1"/>
      <w:numFmt w:val="lowerRoman"/>
      <w:lvlText w:val="%3."/>
      <w:lvlJc w:val="right"/>
      <w:pPr>
        <w:tabs>
          <w:tab w:val="num" w:pos="2160"/>
        </w:tabs>
        <w:ind w:left="2160" w:hanging="420"/>
      </w:pPr>
    </w:lvl>
    <w:lvl w:ilvl="3" w:tplc="FFFFFFFF" w:tentative="1">
      <w:start w:val="1"/>
      <w:numFmt w:val="decimal"/>
      <w:lvlText w:val="%4."/>
      <w:lvlJc w:val="left"/>
      <w:pPr>
        <w:tabs>
          <w:tab w:val="num" w:pos="2580"/>
        </w:tabs>
        <w:ind w:left="2580" w:hanging="420"/>
      </w:pPr>
    </w:lvl>
    <w:lvl w:ilvl="4" w:tplc="FFFFFFFF" w:tentative="1">
      <w:start w:val="1"/>
      <w:numFmt w:val="lowerLetter"/>
      <w:lvlText w:val="%5)"/>
      <w:lvlJc w:val="left"/>
      <w:pPr>
        <w:tabs>
          <w:tab w:val="num" w:pos="3000"/>
        </w:tabs>
        <w:ind w:left="3000" w:hanging="420"/>
      </w:pPr>
    </w:lvl>
    <w:lvl w:ilvl="5" w:tplc="FFFFFFFF" w:tentative="1">
      <w:start w:val="1"/>
      <w:numFmt w:val="lowerRoman"/>
      <w:lvlText w:val="%6."/>
      <w:lvlJc w:val="right"/>
      <w:pPr>
        <w:tabs>
          <w:tab w:val="num" w:pos="3420"/>
        </w:tabs>
        <w:ind w:left="3420" w:hanging="420"/>
      </w:pPr>
    </w:lvl>
    <w:lvl w:ilvl="6" w:tplc="FFFFFFFF" w:tentative="1">
      <w:start w:val="1"/>
      <w:numFmt w:val="decimal"/>
      <w:lvlText w:val="%7."/>
      <w:lvlJc w:val="left"/>
      <w:pPr>
        <w:tabs>
          <w:tab w:val="num" w:pos="3840"/>
        </w:tabs>
        <w:ind w:left="3840" w:hanging="420"/>
      </w:pPr>
    </w:lvl>
    <w:lvl w:ilvl="7" w:tplc="FFFFFFFF" w:tentative="1">
      <w:start w:val="1"/>
      <w:numFmt w:val="lowerLetter"/>
      <w:lvlText w:val="%8)"/>
      <w:lvlJc w:val="left"/>
      <w:pPr>
        <w:tabs>
          <w:tab w:val="num" w:pos="4260"/>
        </w:tabs>
        <w:ind w:left="4260" w:hanging="420"/>
      </w:pPr>
    </w:lvl>
    <w:lvl w:ilvl="8" w:tplc="FFFFFFFF" w:tentative="1">
      <w:start w:val="1"/>
      <w:numFmt w:val="lowerRoman"/>
      <w:lvlText w:val="%9."/>
      <w:lvlJc w:val="right"/>
      <w:pPr>
        <w:tabs>
          <w:tab w:val="num" w:pos="4680"/>
        </w:tabs>
        <w:ind w:left="4680" w:hanging="420"/>
      </w:pPr>
    </w:lvl>
  </w:abstractNum>
  <w:abstractNum w:abstractNumId="17">
    <w:nsid w:val="3EA03CC0"/>
    <w:multiLevelType w:val="hybridMultilevel"/>
    <w:tmpl w:val="B538DAA2"/>
    <w:lvl w:ilvl="0" w:tplc="04D80A62">
      <w:start w:val="2"/>
      <w:numFmt w:val="lowerLetter"/>
      <w:lvlText w:val="%1)"/>
      <w:lvlJc w:val="left"/>
      <w:pPr>
        <w:tabs>
          <w:tab w:val="num" w:pos="841"/>
        </w:tabs>
        <w:ind w:left="841" w:hanging="360"/>
      </w:pPr>
      <w:rPr>
        <w:rFonts w:hint="default"/>
      </w:rPr>
    </w:lvl>
    <w:lvl w:ilvl="1" w:tplc="04090019" w:tentative="1">
      <w:start w:val="1"/>
      <w:numFmt w:val="lowerLetter"/>
      <w:lvlText w:val="%2)"/>
      <w:lvlJc w:val="left"/>
      <w:pPr>
        <w:tabs>
          <w:tab w:val="num" w:pos="1321"/>
        </w:tabs>
        <w:ind w:left="1321" w:hanging="420"/>
      </w:pPr>
    </w:lvl>
    <w:lvl w:ilvl="2" w:tplc="0409001B" w:tentative="1">
      <w:start w:val="1"/>
      <w:numFmt w:val="lowerRoman"/>
      <w:lvlText w:val="%3."/>
      <w:lvlJc w:val="right"/>
      <w:pPr>
        <w:tabs>
          <w:tab w:val="num" w:pos="1741"/>
        </w:tabs>
        <w:ind w:left="1741" w:hanging="420"/>
      </w:pPr>
    </w:lvl>
    <w:lvl w:ilvl="3" w:tplc="0409000F" w:tentative="1">
      <w:start w:val="1"/>
      <w:numFmt w:val="decimal"/>
      <w:lvlText w:val="%4."/>
      <w:lvlJc w:val="left"/>
      <w:pPr>
        <w:tabs>
          <w:tab w:val="num" w:pos="2161"/>
        </w:tabs>
        <w:ind w:left="2161" w:hanging="420"/>
      </w:pPr>
    </w:lvl>
    <w:lvl w:ilvl="4" w:tplc="04090019" w:tentative="1">
      <w:start w:val="1"/>
      <w:numFmt w:val="lowerLetter"/>
      <w:lvlText w:val="%5)"/>
      <w:lvlJc w:val="left"/>
      <w:pPr>
        <w:tabs>
          <w:tab w:val="num" w:pos="2581"/>
        </w:tabs>
        <w:ind w:left="2581" w:hanging="420"/>
      </w:pPr>
    </w:lvl>
    <w:lvl w:ilvl="5" w:tplc="0409001B" w:tentative="1">
      <w:start w:val="1"/>
      <w:numFmt w:val="lowerRoman"/>
      <w:lvlText w:val="%6."/>
      <w:lvlJc w:val="right"/>
      <w:pPr>
        <w:tabs>
          <w:tab w:val="num" w:pos="3001"/>
        </w:tabs>
        <w:ind w:left="3001" w:hanging="420"/>
      </w:pPr>
    </w:lvl>
    <w:lvl w:ilvl="6" w:tplc="0409000F" w:tentative="1">
      <w:start w:val="1"/>
      <w:numFmt w:val="decimal"/>
      <w:lvlText w:val="%7."/>
      <w:lvlJc w:val="left"/>
      <w:pPr>
        <w:tabs>
          <w:tab w:val="num" w:pos="3421"/>
        </w:tabs>
        <w:ind w:left="3421" w:hanging="420"/>
      </w:pPr>
    </w:lvl>
    <w:lvl w:ilvl="7" w:tplc="04090019" w:tentative="1">
      <w:start w:val="1"/>
      <w:numFmt w:val="lowerLetter"/>
      <w:lvlText w:val="%8)"/>
      <w:lvlJc w:val="left"/>
      <w:pPr>
        <w:tabs>
          <w:tab w:val="num" w:pos="3841"/>
        </w:tabs>
        <w:ind w:left="3841" w:hanging="420"/>
      </w:pPr>
    </w:lvl>
    <w:lvl w:ilvl="8" w:tplc="0409001B" w:tentative="1">
      <w:start w:val="1"/>
      <w:numFmt w:val="lowerRoman"/>
      <w:lvlText w:val="%9."/>
      <w:lvlJc w:val="right"/>
      <w:pPr>
        <w:tabs>
          <w:tab w:val="num" w:pos="4261"/>
        </w:tabs>
        <w:ind w:left="4261" w:hanging="420"/>
      </w:pPr>
    </w:lvl>
  </w:abstractNum>
  <w:abstractNum w:abstractNumId="18">
    <w:nsid w:val="434742DD"/>
    <w:multiLevelType w:val="hybridMultilevel"/>
    <w:tmpl w:val="4E404A46"/>
    <w:lvl w:ilvl="0" w:tplc="FFFFFFFF">
      <w:start w:val="1"/>
      <w:numFmt w:val="lowerLetter"/>
      <w:lvlText w:val="%1）"/>
      <w:lvlJc w:val="left"/>
      <w:pPr>
        <w:tabs>
          <w:tab w:val="num" w:pos="810"/>
        </w:tabs>
        <w:ind w:left="810" w:hanging="360"/>
      </w:pPr>
      <w:rPr>
        <w:rFonts w:hint="eastAsia"/>
      </w:rPr>
    </w:lvl>
    <w:lvl w:ilvl="1" w:tplc="FFFFFFFF" w:tentative="1">
      <w:start w:val="1"/>
      <w:numFmt w:val="lowerLetter"/>
      <w:lvlText w:val="%2)"/>
      <w:lvlJc w:val="left"/>
      <w:pPr>
        <w:tabs>
          <w:tab w:val="num" w:pos="1290"/>
        </w:tabs>
        <w:ind w:left="1290" w:hanging="420"/>
      </w:pPr>
    </w:lvl>
    <w:lvl w:ilvl="2" w:tplc="FFFFFFFF" w:tentative="1">
      <w:start w:val="1"/>
      <w:numFmt w:val="lowerRoman"/>
      <w:lvlText w:val="%3."/>
      <w:lvlJc w:val="right"/>
      <w:pPr>
        <w:tabs>
          <w:tab w:val="num" w:pos="1710"/>
        </w:tabs>
        <w:ind w:left="1710" w:hanging="420"/>
      </w:pPr>
    </w:lvl>
    <w:lvl w:ilvl="3" w:tplc="FFFFFFFF" w:tentative="1">
      <w:start w:val="1"/>
      <w:numFmt w:val="decimal"/>
      <w:lvlText w:val="%4."/>
      <w:lvlJc w:val="left"/>
      <w:pPr>
        <w:tabs>
          <w:tab w:val="num" w:pos="2130"/>
        </w:tabs>
        <w:ind w:left="2130" w:hanging="420"/>
      </w:pPr>
    </w:lvl>
    <w:lvl w:ilvl="4" w:tplc="FFFFFFFF" w:tentative="1">
      <w:start w:val="1"/>
      <w:numFmt w:val="lowerLetter"/>
      <w:lvlText w:val="%5)"/>
      <w:lvlJc w:val="left"/>
      <w:pPr>
        <w:tabs>
          <w:tab w:val="num" w:pos="2550"/>
        </w:tabs>
        <w:ind w:left="2550" w:hanging="420"/>
      </w:pPr>
    </w:lvl>
    <w:lvl w:ilvl="5" w:tplc="FFFFFFFF" w:tentative="1">
      <w:start w:val="1"/>
      <w:numFmt w:val="lowerRoman"/>
      <w:lvlText w:val="%6."/>
      <w:lvlJc w:val="right"/>
      <w:pPr>
        <w:tabs>
          <w:tab w:val="num" w:pos="2970"/>
        </w:tabs>
        <w:ind w:left="2970" w:hanging="420"/>
      </w:pPr>
    </w:lvl>
    <w:lvl w:ilvl="6" w:tplc="FFFFFFFF" w:tentative="1">
      <w:start w:val="1"/>
      <w:numFmt w:val="decimal"/>
      <w:lvlText w:val="%7."/>
      <w:lvlJc w:val="left"/>
      <w:pPr>
        <w:tabs>
          <w:tab w:val="num" w:pos="3390"/>
        </w:tabs>
        <w:ind w:left="3390" w:hanging="420"/>
      </w:pPr>
    </w:lvl>
    <w:lvl w:ilvl="7" w:tplc="FFFFFFFF" w:tentative="1">
      <w:start w:val="1"/>
      <w:numFmt w:val="lowerLetter"/>
      <w:lvlText w:val="%8)"/>
      <w:lvlJc w:val="left"/>
      <w:pPr>
        <w:tabs>
          <w:tab w:val="num" w:pos="3810"/>
        </w:tabs>
        <w:ind w:left="3810" w:hanging="420"/>
      </w:pPr>
    </w:lvl>
    <w:lvl w:ilvl="8" w:tplc="FFFFFFFF" w:tentative="1">
      <w:start w:val="1"/>
      <w:numFmt w:val="lowerRoman"/>
      <w:lvlText w:val="%9."/>
      <w:lvlJc w:val="right"/>
      <w:pPr>
        <w:tabs>
          <w:tab w:val="num" w:pos="4230"/>
        </w:tabs>
        <w:ind w:left="4230" w:hanging="420"/>
      </w:pPr>
    </w:lvl>
  </w:abstractNum>
  <w:abstractNum w:abstractNumId="19">
    <w:nsid w:val="43960703"/>
    <w:multiLevelType w:val="hybridMultilevel"/>
    <w:tmpl w:val="96C20B2E"/>
    <w:lvl w:ilvl="0" w:tplc="62721F28">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20">
    <w:nsid w:val="449431A8"/>
    <w:multiLevelType w:val="hybridMultilevel"/>
    <w:tmpl w:val="75D028A4"/>
    <w:lvl w:ilvl="0" w:tplc="C94CE5B8">
      <w:start w:val="1"/>
      <w:numFmt w:val="lowerLetter"/>
      <w:lvlText w:val="%1)"/>
      <w:lvlJc w:val="left"/>
      <w:pPr>
        <w:tabs>
          <w:tab w:val="num" w:pos="840"/>
        </w:tabs>
        <w:ind w:left="84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49C67669"/>
    <w:multiLevelType w:val="hybridMultilevel"/>
    <w:tmpl w:val="0CEE5228"/>
    <w:lvl w:ilvl="0" w:tplc="FFFFFFFF">
      <w:start w:val="1"/>
      <w:numFmt w:val="lowerLetter"/>
      <w:lvlText w:val="%1）"/>
      <w:lvlJc w:val="left"/>
      <w:pPr>
        <w:tabs>
          <w:tab w:val="num" w:pos="810"/>
        </w:tabs>
        <w:ind w:left="810" w:hanging="360"/>
      </w:pPr>
      <w:rPr>
        <w:rFonts w:hint="eastAsia"/>
      </w:rPr>
    </w:lvl>
    <w:lvl w:ilvl="1" w:tplc="FFFFFFFF" w:tentative="1">
      <w:start w:val="1"/>
      <w:numFmt w:val="lowerLetter"/>
      <w:lvlText w:val="%2)"/>
      <w:lvlJc w:val="left"/>
      <w:pPr>
        <w:tabs>
          <w:tab w:val="num" w:pos="1290"/>
        </w:tabs>
        <w:ind w:left="1290" w:hanging="420"/>
      </w:pPr>
    </w:lvl>
    <w:lvl w:ilvl="2" w:tplc="FFFFFFFF" w:tentative="1">
      <w:start w:val="1"/>
      <w:numFmt w:val="lowerRoman"/>
      <w:lvlText w:val="%3."/>
      <w:lvlJc w:val="right"/>
      <w:pPr>
        <w:tabs>
          <w:tab w:val="num" w:pos="1710"/>
        </w:tabs>
        <w:ind w:left="1710" w:hanging="420"/>
      </w:pPr>
    </w:lvl>
    <w:lvl w:ilvl="3" w:tplc="FFFFFFFF" w:tentative="1">
      <w:start w:val="1"/>
      <w:numFmt w:val="decimal"/>
      <w:lvlText w:val="%4."/>
      <w:lvlJc w:val="left"/>
      <w:pPr>
        <w:tabs>
          <w:tab w:val="num" w:pos="2130"/>
        </w:tabs>
        <w:ind w:left="2130" w:hanging="420"/>
      </w:pPr>
    </w:lvl>
    <w:lvl w:ilvl="4" w:tplc="FFFFFFFF" w:tentative="1">
      <w:start w:val="1"/>
      <w:numFmt w:val="lowerLetter"/>
      <w:lvlText w:val="%5)"/>
      <w:lvlJc w:val="left"/>
      <w:pPr>
        <w:tabs>
          <w:tab w:val="num" w:pos="2550"/>
        </w:tabs>
        <w:ind w:left="2550" w:hanging="420"/>
      </w:pPr>
    </w:lvl>
    <w:lvl w:ilvl="5" w:tplc="FFFFFFFF" w:tentative="1">
      <w:start w:val="1"/>
      <w:numFmt w:val="lowerRoman"/>
      <w:lvlText w:val="%6."/>
      <w:lvlJc w:val="right"/>
      <w:pPr>
        <w:tabs>
          <w:tab w:val="num" w:pos="2970"/>
        </w:tabs>
        <w:ind w:left="2970" w:hanging="420"/>
      </w:pPr>
    </w:lvl>
    <w:lvl w:ilvl="6" w:tplc="FFFFFFFF" w:tentative="1">
      <w:start w:val="1"/>
      <w:numFmt w:val="decimal"/>
      <w:lvlText w:val="%7."/>
      <w:lvlJc w:val="left"/>
      <w:pPr>
        <w:tabs>
          <w:tab w:val="num" w:pos="3390"/>
        </w:tabs>
        <w:ind w:left="3390" w:hanging="420"/>
      </w:pPr>
    </w:lvl>
    <w:lvl w:ilvl="7" w:tplc="FFFFFFFF" w:tentative="1">
      <w:start w:val="1"/>
      <w:numFmt w:val="lowerLetter"/>
      <w:lvlText w:val="%8)"/>
      <w:lvlJc w:val="left"/>
      <w:pPr>
        <w:tabs>
          <w:tab w:val="num" w:pos="3810"/>
        </w:tabs>
        <w:ind w:left="3810" w:hanging="420"/>
      </w:pPr>
    </w:lvl>
    <w:lvl w:ilvl="8" w:tplc="FFFFFFFF" w:tentative="1">
      <w:start w:val="1"/>
      <w:numFmt w:val="lowerRoman"/>
      <w:lvlText w:val="%9."/>
      <w:lvlJc w:val="right"/>
      <w:pPr>
        <w:tabs>
          <w:tab w:val="num" w:pos="4230"/>
        </w:tabs>
        <w:ind w:left="4230" w:hanging="420"/>
      </w:pPr>
    </w:lvl>
  </w:abstractNum>
  <w:abstractNum w:abstractNumId="22">
    <w:nsid w:val="57855D7E"/>
    <w:multiLevelType w:val="hybridMultilevel"/>
    <w:tmpl w:val="8F8C5B44"/>
    <w:lvl w:ilvl="0" w:tplc="649E92E2">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5AFF3379"/>
    <w:multiLevelType w:val="hybridMultilevel"/>
    <w:tmpl w:val="E2E27876"/>
    <w:lvl w:ilvl="0" w:tplc="044E6FF8">
      <w:start w:val="1"/>
      <w:numFmt w:val="lowerLetter"/>
      <w:lvlText w:val="%1．"/>
      <w:lvlJc w:val="left"/>
      <w:pPr>
        <w:tabs>
          <w:tab w:val="num" w:pos="690"/>
        </w:tabs>
        <w:ind w:left="690" w:hanging="360"/>
      </w:pPr>
      <w:rPr>
        <w:rFonts w:hint="eastAsia"/>
      </w:rPr>
    </w:lvl>
    <w:lvl w:ilvl="1" w:tplc="04090019" w:tentative="1">
      <w:start w:val="1"/>
      <w:numFmt w:val="lowerLetter"/>
      <w:lvlText w:val="%2)"/>
      <w:lvlJc w:val="left"/>
      <w:pPr>
        <w:tabs>
          <w:tab w:val="num" w:pos="1170"/>
        </w:tabs>
        <w:ind w:left="1170" w:hanging="420"/>
      </w:pPr>
    </w:lvl>
    <w:lvl w:ilvl="2" w:tplc="0409001B" w:tentative="1">
      <w:start w:val="1"/>
      <w:numFmt w:val="lowerRoman"/>
      <w:lvlText w:val="%3."/>
      <w:lvlJc w:val="righ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9" w:tentative="1">
      <w:start w:val="1"/>
      <w:numFmt w:val="lowerLetter"/>
      <w:lvlText w:val="%5)"/>
      <w:lvlJc w:val="left"/>
      <w:pPr>
        <w:tabs>
          <w:tab w:val="num" w:pos="2430"/>
        </w:tabs>
        <w:ind w:left="2430" w:hanging="420"/>
      </w:pPr>
    </w:lvl>
    <w:lvl w:ilvl="5" w:tplc="0409001B" w:tentative="1">
      <w:start w:val="1"/>
      <w:numFmt w:val="lowerRoman"/>
      <w:lvlText w:val="%6."/>
      <w:lvlJc w:val="righ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9" w:tentative="1">
      <w:start w:val="1"/>
      <w:numFmt w:val="lowerLetter"/>
      <w:lvlText w:val="%8)"/>
      <w:lvlJc w:val="left"/>
      <w:pPr>
        <w:tabs>
          <w:tab w:val="num" w:pos="3690"/>
        </w:tabs>
        <w:ind w:left="3690" w:hanging="420"/>
      </w:pPr>
    </w:lvl>
    <w:lvl w:ilvl="8" w:tplc="0409001B" w:tentative="1">
      <w:start w:val="1"/>
      <w:numFmt w:val="lowerRoman"/>
      <w:lvlText w:val="%9."/>
      <w:lvlJc w:val="right"/>
      <w:pPr>
        <w:tabs>
          <w:tab w:val="num" w:pos="4110"/>
        </w:tabs>
        <w:ind w:left="4110" w:hanging="420"/>
      </w:pPr>
    </w:lvl>
  </w:abstractNum>
  <w:abstractNum w:abstractNumId="24">
    <w:nsid w:val="5BCF61EF"/>
    <w:multiLevelType w:val="hybridMultilevel"/>
    <w:tmpl w:val="B93CE53C"/>
    <w:lvl w:ilvl="0" w:tplc="3E9E8F4C">
      <w:start w:val="5"/>
      <w:numFmt w:val="decimalZero"/>
      <w:lvlText w:val="%1"/>
      <w:lvlJc w:val="left"/>
      <w:pPr>
        <w:tabs>
          <w:tab w:val="num" w:pos="630"/>
        </w:tabs>
        <w:ind w:left="630" w:hanging="63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60E5094E"/>
    <w:multiLevelType w:val="hybridMultilevel"/>
    <w:tmpl w:val="07E40C8E"/>
    <w:lvl w:ilvl="0" w:tplc="B376332E">
      <w:start w:val="1"/>
      <w:numFmt w:val="decimal"/>
      <w:lvlText w:val="%1."/>
      <w:lvlJc w:val="left"/>
      <w:pPr>
        <w:tabs>
          <w:tab w:val="num" w:pos="460"/>
        </w:tabs>
        <w:ind w:left="460" w:hanging="420"/>
      </w:pPr>
      <w:rPr>
        <w:rFonts w:hint="eastAsia"/>
      </w:rPr>
    </w:lvl>
    <w:lvl w:ilvl="1" w:tplc="11A8DAB8">
      <w:start w:val="4"/>
      <w:numFmt w:val="lowerLetter"/>
      <w:lvlText w:val="%2)"/>
      <w:lvlJc w:val="left"/>
      <w:pPr>
        <w:tabs>
          <w:tab w:val="num" w:pos="820"/>
        </w:tabs>
        <w:ind w:left="820" w:hanging="360"/>
      </w:pPr>
      <w:rPr>
        <w:rFonts w:hint="default"/>
      </w:rPr>
    </w:lvl>
    <w:lvl w:ilvl="2" w:tplc="04090005" w:tentative="1">
      <w:start w:val="1"/>
      <w:numFmt w:val="bullet"/>
      <w:lvlText w:val=""/>
      <w:lvlJc w:val="left"/>
      <w:pPr>
        <w:tabs>
          <w:tab w:val="num" w:pos="1300"/>
        </w:tabs>
        <w:ind w:left="1300" w:hanging="420"/>
      </w:pPr>
      <w:rPr>
        <w:rFonts w:ascii="Wingdings" w:hAnsi="Wingdings" w:hint="default"/>
      </w:rPr>
    </w:lvl>
    <w:lvl w:ilvl="3" w:tplc="04090001" w:tentative="1">
      <w:start w:val="1"/>
      <w:numFmt w:val="bullet"/>
      <w:lvlText w:val=""/>
      <w:lvlJc w:val="left"/>
      <w:pPr>
        <w:tabs>
          <w:tab w:val="num" w:pos="1720"/>
        </w:tabs>
        <w:ind w:left="1720" w:hanging="420"/>
      </w:pPr>
      <w:rPr>
        <w:rFonts w:ascii="Wingdings" w:hAnsi="Wingdings" w:hint="default"/>
      </w:rPr>
    </w:lvl>
    <w:lvl w:ilvl="4" w:tplc="04090003" w:tentative="1">
      <w:start w:val="1"/>
      <w:numFmt w:val="bullet"/>
      <w:lvlText w:val=""/>
      <w:lvlJc w:val="left"/>
      <w:pPr>
        <w:tabs>
          <w:tab w:val="num" w:pos="2140"/>
        </w:tabs>
        <w:ind w:left="2140" w:hanging="420"/>
      </w:pPr>
      <w:rPr>
        <w:rFonts w:ascii="Wingdings" w:hAnsi="Wingdings" w:hint="default"/>
      </w:rPr>
    </w:lvl>
    <w:lvl w:ilvl="5" w:tplc="04090005" w:tentative="1">
      <w:start w:val="1"/>
      <w:numFmt w:val="bullet"/>
      <w:lvlText w:val=""/>
      <w:lvlJc w:val="left"/>
      <w:pPr>
        <w:tabs>
          <w:tab w:val="num" w:pos="2560"/>
        </w:tabs>
        <w:ind w:left="2560" w:hanging="420"/>
      </w:pPr>
      <w:rPr>
        <w:rFonts w:ascii="Wingdings" w:hAnsi="Wingdings" w:hint="default"/>
      </w:rPr>
    </w:lvl>
    <w:lvl w:ilvl="6" w:tplc="04090001" w:tentative="1">
      <w:start w:val="1"/>
      <w:numFmt w:val="bullet"/>
      <w:lvlText w:val=""/>
      <w:lvlJc w:val="left"/>
      <w:pPr>
        <w:tabs>
          <w:tab w:val="num" w:pos="2980"/>
        </w:tabs>
        <w:ind w:left="2980" w:hanging="420"/>
      </w:pPr>
      <w:rPr>
        <w:rFonts w:ascii="Wingdings" w:hAnsi="Wingdings" w:hint="default"/>
      </w:rPr>
    </w:lvl>
    <w:lvl w:ilvl="7" w:tplc="04090003" w:tentative="1">
      <w:start w:val="1"/>
      <w:numFmt w:val="bullet"/>
      <w:lvlText w:val=""/>
      <w:lvlJc w:val="left"/>
      <w:pPr>
        <w:tabs>
          <w:tab w:val="num" w:pos="3400"/>
        </w:tabs>
        <w:ind w:left="3400" w:hanging="420"/>
      </w:pPr>
      <w:rPr>
        <w:rFonts w:ascii="Wingdings" w:hAnsi="Wingdings" w:hint="default"/>
      </w:rPr>
    </w:lvl>
    <w:lvl w:ilvl="8" w:tplc="04090005" w:tentative="1">
      <w:start w:val="1"/>
      <w:numFmt w:val="bullet"/>
      <w:lvlText w:val=""/>
      <w:lvlJc w:val="left"/>
      <w:pPr>
        <w:tabs>
          <w:tab w:val="num" w:pos="3820"/>
        </w:tabs>
        <w:ind w:left="3820" w:hanging="420"/>
      </w:pPr>
      <w:rPr>
        <w:rFonts w:ascii="Wingdings" w:hAnsi="Wingdings" w:hint="default"/>
      </w:rPr>
    </w:lvl>
  </w:abstractNum>
  <w:abstractNum w:abstractNumId="26">
    <w:nsid w:val="6134664C"/>
    <w:multiLevelType w:val="hybridMultilevel"/>
    <w:tmpl w:val="71F8C5E6"/>
    <w:lvl w:ilvl="0" w:tplc="04090011">
      <w:start w:val="1"/>
      <w:numFmt w:val="decimal"/>
      <w:lvlText w:val="%1)"/>
      <w:lvlJc w:val="left"/>
      <w:pPr>
        <w:tabs>
          <w:tab w:val="num" w:pos="960"/>
        </w:tabs>
        <w:ind w:left="960" w:hanging="420"/>
      </w:pPr>
    </w:lvl>
    <w:lvl w:ilvl="1" w:tplc="04090019" w:tentative="1">
      <w:start w:val="1"/>
      <w:numFmt w:val="lowerLetter"/>
      <w:lvlText w:val="%2)"/>
      <w:lvlJc w:val="left"/>
      <w:pPr>
        <w:tabs>
          <w:tab w:val="num" w:pos="1378"/>
        </w:tabs>
        <w:ind w:left="1378" w:hanging="420"/>
      </w:pPr>
    </w:lvl>
    <w:lvl w:ilvl="2" w:tplc="0409001B" w:tentative="1">
      <w:start w:val="1"/>
      <w:numFmt w:val="lowerRoman"/>
      <w:lvlText w:val="%3."/>
      <w:lvlJc w:val="righ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9" w:tentative="1">
      <w:start w:val="1"/>
      <w:numFmt w:val="lowerLetter"/>
      <w:lvlText w:val="%5)"/>
      <w:lvlJc w:val="left"/>
      <w:pPr>
        <w:tabs>
          <w:tab w:val="num" w:pos="2638"/>
        </w:tabs>
        <w:ind w:left="2638" w:hanging="420"/>
      </w:pPr>
    </w:lvl>
    <w:lvl w:ilvl="5" w:tplc="0409001B" w:tentative="1">
      <w:start w:val="1"/>
      <w:numFmt w:val="lowerRoman"/>
      <w:lvlText w:val="%6."/>
      <w:lvlJc w:val="righ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9" w:tentative="1">
      <w:start w:val="1"/>
      <w:numFmt w:val="lowerLetter"/>
      <w:lvlText w:val="%8)"/>
      <w:lvlJc w:val="left"/>
      <w:pPr>
        <w:tabs>
          <w:tab w:val="num" w:pos="3898"/>
        </w:tabs>
        <w:ind w:left="3898" w:hanging="420"/>
      </w:pPr>
    </w:lvl>
    <w:lvl w:ilvl="8" w:tplc="0409001B" w:tentative="1">
      <w:start w:val="1"/>
      <w:numFmt w:val="lowerRoman"/>
      <w:lvlText w:val="%9."/>
      <w:lvlJc w:val="right"/>
      <w:pPr>
        <w:tabs>
          <w:tab w:val="num" w:pos="4318"/>
        </w:tabs>
        <w:ind w:left="4318" w:hanging="420"/>
      </w:pPr>
    </w:lvl>
  </w:abstractNum>
  <w:abstractNum w:abstractNumId="27">
    <w:nsid w:val="621E6CFD"/>
    <w:multiLevelType w:val="hybridMultilevel"/>
    <w:tmpl w:val="2DF09B98"/>
    <w:lvl w:ilvl="0" w:tplc="E562A27E">
      <w:start w:val="1"/>
      <w:numFmt w:val="lowerLetter"/>
      <w:lvlText w:val="%1）"/>
      <w:lvlJc w:val="left"/>
      <w:pPr>
        <w:tabs>
          <w:tab w:val="num" w:pos="810"/>
        </w:tabs>
        <w:ind w:left="810" w:hanging="360"/>
      </w:pPr>
      <w:rPr>
        <w:rFonts w:hint="eastAsia"/>
      </w:rPr>
    </w:lvl>
    <w:lvl w:ilvl="1" w:tplc="04090019" w:tentative="1">
      <w:start w:val="1"/>
      <w:numFmt w:val="lowerLetter"/>
      <w:lvlText w:val="%2)"/>
      <w:lvlJc w:val="left"/>
      <w:pPr>
        <w:tabs>
          <w:tab w:val="num" w:pos="1290"/>
        </w:tabs>
        <w:ind w:left="1290" w:hanging="420"/>
      </w:pPr>
    </w:lvl>
    <w:lvl w:ilvl="2" w:tplc="0409001B" w:tentative="1">
      <w:start w:val="1"/>
      <w:numFmt w:val="lowerRoman"/>
      <w:lvlText w:val="%3."/>
      <w:lvlJc w:val="righ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9" w:tentative="1">
      <w:start w:val="1"/>
      <w:numFmt w:val="lowerLetter"/>
      <w:lvlText w:val="%5)"/>
      <w:lvlJc w:val="left"/>
      <w:pPr>
        <w:tabs>
          <w:tab w:val="num" w:pos="2550"/>
        </w:tabs>
        <w:ind w:left="2550" w:hanging="420"/>
      </w:pPr>
    </w:lvl>
    <w:lvl w:ilvl="5" w:tplc="0409001B" w:tentative="1">
      <w:start w:val="1"/>
      <w:numFmt w:val="lowerRoman"/>
      <w:lvlText w:val="%6."/>
      <w:lvlJc w:val="righ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9" w:tentative="1">
      <w:start w:val="1"/>
      <w:numFmt w:val="lowerLetter"/>
      <w:lvlText w:val="%8)"/>
      <w:lvlJc w:val="left"/>
      <w:pPr>
        <w:tabs>
          <w:tab w:val="num" w:pos="3810"/>
        </w:tabs>
        <w:ind w:left="3810" w:hanging="420"/>
      </w:pPr>
    </w:lvl>
    <w:lvl w:ilvl="8" w:tplc="0409001B" w:tentative="1">
      <w:start w:val="1"/>
      <w:numFmt w:val="lowerRoman"/>
      <w:lvlText w:val="%9."/>
      <w:lvlJc w:val="right"/>
      <w:pPr>
        <w:tabs>
          <w:tab w:val="num" w:pos="4230"/>
        </w:tabs>
        <w:ind w:left="4230" w:hanging="420"/>
      </w:pPr>
    </w:lvl>
  </w:abstractNum>
  <w:abstractNum w:abstractNumId="28">
    <w:nsid w:val="669102DE"/>
    <w:multiLevelType w:val="hybridMultilevel"/>
    <w:tmpl w:val="8ED4EBEE"/>
    <w:lvl w:ilvl="0" w:tplc="2E62BFB2">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380"/>
        </w:tabs>
        <w:ind w:left="1380" w:hanging="420"/>
      </w:pPr>
    </w:lvl>
    <w:lvl w:ilvl="2" w:tplc="0409001B">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29">
    <w:nsid w:val="67B42CC2"/>
    <w:multiLevelType w:val="hybridMultilevel"/>
    <w:tmpl w:val="D9F290D2"/>
    <w:lvl w:ilvl="0" w:tplc="CFAA4FB2">
      <w:start w:val="1"/>
      <w:numFmt w:val="lowerLetter"/>
      <w:lvlText w:val="%1)"/>
      <w:lvlJc w:val="left"/>
      <w:pPr>
        <w:tabs>
          <w:tab w:val="num" w:pos="1020"/>
        </w:tabs>
        <w:ind w:left="1020" w:hanging="480"/>
      </w:pPr>
      <w:rPr>
        <w:rFonts w:hint="eastAsia"/>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30">
    <w:nsid w:val="6A242AB7"/>
    <w:multiLevelType w:val="hybridMultilevel"/>
    <w:tmpl w:val="07129EF2"/>
    <w:lvl w:ilvl="0" w:tplc="66740ED2">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6B7073C9"/>
    <w:multiLevelType w:val="hybridMultilevel"/>
    <w:tmpl w:val="4BAEE3B0"/>
    <w:lvl w:ilvl="0" w:tplc="FFFFFFFF">
      <w:start w:val="1"/>
      <w:numFmt w:val="lowerLetter"/>
      <w:lvlText w:val="%1）"/>
      <w:lvlJc w:val="left"/>
      <w:pPr>
        <w:tabs>
          <w:tab w:val="num" w:pos="810"/>
        </w:tabs>
        <w:ind w:left="810" w:hanging="360"/>
      </w:pPr>
      <w:rPr>
        <w:rFonts w:hint="eastAsia"/>
      </w:rPr>
    </w:lvl>
    <w:lvl w:ilvl="1" w:tplc="FFFFFFFF" w:tentative="1">
      <w:start w:val="1"/>
      <w:numFmt w:val="lowerLetter"/>
      <w:lvlText w:val="%2)"/>
      <w:lvlJc w:val="left"/>
      <w:pPr>
        <w:tabs>
          <w:tab w:val="num" w:pos="1290"/>
        </w:tabs>
        <w:ind w:left="1290" w:hanging="420"/>
      </w:pPr>
    </w:lvl>
    <w:lvl w:ilvl="2" w:tplc="FFFFFFFF" w:tentative="1">
      <w:start w:val="1"/>
      <w:numFmt w:val="lowerRoman"/>
      <w:lvlText w:val="%3."/>
      <w:lvlJc w:val="right"/>
      <w:pPr>
        <w:tabs>
          <w:tab w:val="num" w:pos="1710"/>
        </w:tabs>
        <w:ind w:left="1710" w:hanging="420"/>
      </w:pPr>
    </w:lvl>
    <w:lvl w:ilvl="3" w:tplc="FFFFFFFF" w:tentative="1">
      <w:start w:val="1"/>
      <w:numFmt w:val="decimal"/>
      <w:lvlText w:val="%4."/>
      <w:lvlJc w:val="left"/>
      <w:pPr>
        <w:tabs>
          <w:tab w:val="num" w:pos="2130"/>
        </w:tabs>
        <w:ind w:left="2130" w:hanging="420"/>
      </w:pPr>
    </w:lvl>
    <w:lvl w:ilvl="4" w:tplc="FFFFFFFF" w:tentative="1">
      <w:start w:val="1"/>
      <w:numFmt w:val="lowerLetter"/>
      <w:lvlText w:val="%5)"/>
      <w:lvlJc w:val="left"/>
      <w:pPr>
        <w:tabs>
          <w:tab w:val="num" w:pos="2550"/>
        </w:tabs>
        <w:ind w:left="2550" w:hanging="420"/>
      </w:pPr>
    </w:lvl>
    <w:lvl w:ilvl="5" w:tplc="FFFFFFFF" w:tentative="1">
      <w:start w:val="1"/>
      <w:numFmt w:val="lowerRoman"/>
      <w:lvlText w:val="%6."/>
      <w:lvlJc w:val="right"/>
      <w:pPr>
        <w:tabs>
          <w:tab w:val="num" w:pos="2970"/>
        </w:tabs>
        <w:ind w:left="2970" w:hanging="420"/>
      </w:pPr>
    </w:lvl>
    <w:lvl w:ilvl="6" w:tplc="FFFFFFFF" w:tentative="1">
      <w:start w:val="1"/>
      <w:numFmt w:val="decimal"/>
      <w:lvlText w:val="%7."/>
      <w:lvlJc w:val="left"/>
      <w:pPr>
        <w:tabs>
          <w:tab w:val="num" w:pos="3390"/>
        </w:tabs>
        <w:ind w:left="3390" w:hanging="420"/>
      </w:pPr>
    </w:lvl>
    <w:lvl w:ilvl="7" w:tplc="FFFFFFFF" w:tentative="1">
      <w:start w:val="1"/>
      <w:numFmt w:val="lowerLetter"/>
      <w:lvlText w:val="%8)"/>
      <w:lvlJc w:val="left"/>
      <w:pPr>
        <w:tabs>
          <w:tab w:val="num" w:pos="3810"/>
        </w:tabs>
        <w:ind w:left="3810" w:hanging="420"/>
      </w:pPr>
    </w:lvl>
    <w:lvl w:ilvl="8" w:tplc="FFFFFFFF" w:tentative="1">
      <w:start w:val="1"/>
      <w:numFmt w:val="lowerRoman"/>
      <w:lvlText w:val="%9."/>
      <w:lvlJc w:val="right"/>
      <w:pPr>
        <w:tabs>
          <w:tab w:val="num" w:pos="4230"/>
        </w:tabs>
        <w:ind w:left="4230" w:hanging="420"/>
      </w:pPr>
    </w:lvl>
  </w:abstractNum>
  <w:abstractNum w:abstractNumId="32">
    <w:nsid w:val="6FBB1C09"/>
    <w:multiLevelType w:val="hybridMultilevel"/>
    <w:tmpl w:val="F5F09A80"/>
    <w:lvl w:ilvl="0" w:tplc="FFFFFFFF">
      <w:start w:val="1"/>
      <w:numFmt w:val="lowerLetter"/>
      <w:lvlText w:val="%1）"/>
      <w:lvlJc w:val="left"/>
      <w:pPr>
        <w:tabs>
          <w:tab w:val="num" w:pos="855"/>
        </w:tabs>
        <w:ind w:left="855" w:hanging="360"/>
      </w:pPr>
      <w:rPr>
        <w:rFonts w:hint="eastAsia"/>
      </w:rPr>
    </w:lvl>
    <w:lvl w:ilvl="1" w:tplc="FFFFFFFF" w:tentative="1">
      <w:start w:val="1"/>
      <w:numFmt w:val="lowerLetter"/>
      <w:lvlText w:val="%2)"/>
      <w:lvlJc w:val="left"/>
      <w:pPr>
        <w:tabs>
          <w:tab w:val="num" w:pos="1335"/>
        </w:tabs>
        <w:ind w:left="1335" w:hanging="420"/>
      </w:pPr>
    </w:lvl>
    <w:lvl w:ilvl="2" w:tplc="FFFFFFFF" w:tentative="1">
      <w:start w:val="1"/>
      <w:numFmt w:val="lowerRoman"/>
      <w:lvlText w:val="%3."/>
      <w:lvlJc w:val="right"/>
      <w:pPr>
        <w:tabs>
          <w:tab w:val="num" w:pos="1755"/>
        </w:tabs>
        <w:ind w:left="1755" w:hanging="420"/>
      </w:pPr>
    </w:lvl>
    <w:lvl w:ilvl="3" w:tplc="FFFFFFFF" w:tentative="1">
      <w:start w:val="1"/>
      <w:numFmt w:val="decimal"/>
      <w:lvlText w:val="%4."/>
      <w:lvlJc w:val="left"/>
      <w:pPr>
        <w:tabs>
          <w:tab w:val="num" w:pos="2175"/>
        </w:tabs>
        <w:ind w:left="2175" w:hanging="420"/>
      </w:pPr>
    </w:lvl>
    <w:lvl w:ilvl="4" w:tplc="FFFFFFFF" w:tentative="1">
      <w:start w:val="1"/>
      <w:numFmt w:val="lowerLetter"/>
      <w:lvlText w:val="%5)"/>
      <w:lvlJc w:val="left"/>
      <w:pPr>
        <w:tabs>
          <w:tab w:val="num" w:pos="2595"/>
        </w:tabs>
        <w:ind w:left="2595" w:hanging="420"/>
      </w:pPr>
    </w:lvl>
    <w:lvl w:ilvl="5" w:tplc="FFFFFFFF" w:tentative="1">
      <w:start w:val="1"/>
      <w:numFmt w:val="lowerRoman"/>
      <w:lvlText w:val="%6."/>
      <w:lvlJc w:val="right"/>
      <w:pPr>
        <w:tabs>
          <w:tab w:val="num" w:pos="3015"/>
        </w:tabs>
        <w:ind w:left="3015" w:hanging="420"/>
      </w:pPr>
    </w:lvl>
    <w:lvl w:ilvl="6" w:tplc="FFFFFFFF" w:tentative="1">
      <w:start w:val="1"/>
      <w:numFmt w:val="decimal"/>
      <w:lvlText w:val="%7."/>
      <w:lvlJc w:val="left"/>
      <w:pPr>
        <w:tabs>
          <w:tab w:val="num" w:pos="3435"/>
        </w:tabs>
        <w:ind w:left="3435" w:hanging="420"/>
      </w:pPr>
    </w:lvl>
    <w:lvl w:ilvl="7" w:tplc="FFFFFFFF" w:tentative="1">
      <w:start w:val="1"/>
      <w:numFmt w:val="lowerLetter"/>
      <w:lvlText w:val="%8)"/>
      <w:lvlJc w:val="left"/>
      <w:pPr>
        <w:tabs>
          <w:tab w:val="num" w:pos="3855"/>
        </w:tabs>
        <w:ind w:left="3855" w:hanging="420"/>
      </w:pPr>
    </w:lvl>
    <w:lvl w:ilvl="8" w:tplc="FFFFFFFF" w:tentative="1">
      <w:start w:val="1"/>
      <w:numFmt w:val="lowerRoman"/>
      <w:lvlText w:val="%9."/>
      <w:lvlJc w:val="right"/>
      <w:pPr>
        <w:tabs>
          <w:tab w:val="num" w:pos="4275"/>
        </w:tabs>
        <w:ind w:left="4275" w:hanging="420"/>
      </w:pPr>
    </w:lvl>
  </w:abstractNum>
  <w:abstractNum w:abstractNumId="33">
    <w:nsid w:val="706C2B03"/>
    <w:multiLevelType w:val="hybridMultilevel"/>
    <w:tmpl w:val="1D62BBCA"/>
    <w:lvl w:ilvl="0" w:tplc="FFFFFFFF">
      <w:start w:val="1"/>
      <w:numFmt w:val="lowerLetter"/>
      <w:lvlText w:val="%1）"/>
      <w:lvlJc w:val="left"/>
      <w:pPr>
        <w:tabs>
          <w:tab w:val="num" w:pos="810"/>
        </w:tabs>
        <w:ind w:left="810" w:hanging="360"/>
      </w:pPr>
      <w:rPr>
        <w:rFonts w:hint="eastAsia"/>
      </w:rPr>
    </w:lvl>
    <w:lvl w:ilvl="1" w:tplc="FFFFFFFF" w:tentative="1">
      <w:start w:val="1"/>
      <w:numFmt w:val="lowerLetter"/>
      <w:lvlText w:val="%2)"/>
      <w:lvlJc w:val="left"/>
      <w:pPr>
        <w:tabs>
          <w:tab w:val="num" w:pos="1290"/>
        </w:tabs>
        <w:ind w:left="1290" w:hanging="420"/>
      </w:pPr>
    </w:lvl>
    <w:lvl w:ilvl="2" w:tplc="FFFFFFFF" w:tentative="1">
      <w:start w:val="1"/>
      <w:numFmt w:val="lowerRoman"/>
      <w:lvlText w:val="%3."/>
      <w:lvlJc w:val="right"/>
      <w:pPr>
        <w:tabs>
          <w:tab w:val="num" w:pos="1710"/>
        </w:tabs>
        <w:ind w:left="1710" w:hanging="420"/>
      </w:pPr>
    </w:lvl>
    <w:lvl w:ilvl="3" w:tplc="FFFFFFFF" w:tentative="1">
      <w:start w:val="1"/>
      <w:numFmt w:val="decimal"/>
      <w:lvlText w:val="%4."/>
      <w:lvlJc w:val="left"/>
      <w:pPr>
        <w:tabs>
          <w:tab w:val="num" w:pos="2130"/>
        </w:tabs>
        <w:ind w:left="2130" w:hanging="420"/>
      </w:pPr>
    </w:lvl>
    <w:lvl w:ilvl="4" w:tplc="FFFFFFFF" w:tentative="1">
      <w:start w:val="1"/>
      <w:numFmt w:val="lowerLetter"/>
      <w:lvlText w:val="%5)"/>
      <w:lvlJc w:val="left"/>
      <w:pPr>
        <w:tabs>
          <w:tab w:val="num" w:pos="2550"/>
        </w:tabs>
        <w:ind w:left="2550" w:hanging="420"/>
      </w:pPr>
    </w:lvl>
    <w:lvl w:ilvl="5" w:tplc="FFFFFFFF" w:tentative="1">
      <w:start w:val="1"/>
      <w:numFmt w:val="lowerRoman"/>
      <w:lvlText w:val="%6."/>
      <w:lvlJc w:val="right"/>
      <w:pPr>
        <w:tabs>
          <w:tab w:val="num" w:pos="2970"/>
        </w:tabs>
        <w:ind w:left="2970" w:hanging="420"/>
      </w:pPr>
    </w:lvl>
    <w:lvl w:ilvl="6" w:tplc="FFFFFFFF" w:tentative="1">
      <w:start w:val="1"/>
      <w:numFmt w:val="decimal"/>
      <w:lvlText w:val="%7."/>
      <w:lvlJc w:val="left"/>
      <w:pPr>
        <w:tabs>
          <w:tab w:val="num" w:pos="3390"/>
        </w:tabs>
        <w:ind w:left="3390" w:hanging="420"/>
      </w:pPr>
    </w:lvl>
    <w:lvl w:ilvl="7" w:tplc="FFFFFFFF" w:tentative="1">
      <w:start w:val="1"/>
      <w:numFmt w:val="lowerLetter"/>
      <w:lvlText w:val="%8)"/>
      <w:lvlJc w:val="left"/>
      <w:pPr>
        <w:tabs>
          <w:tab w:val="num" w:pos="3810"/>
        </w:tabs>
        <w:ind w:left="3810" w:hanging="420"/>
      </w:pPr>
    </w:lvl>
    <w:lvl w:ilvl="8" w:tplc="FFFFFFFF" w:tentative="1">
      <w:start w:val="1"/>
      <w:numFmt w:val="lowerRoman"/>
      <w:lvlText w:val="%9."/>
      <w:lvlJc w:val="right"/>
      <w:pPr>
        <w:tabs>
          <w:tab w:val="num" w:pos="4230"/>
        </w:tabs>
        <w:ind w:left="4230" w:hanging="420"/>
      </w:pPr>
    </w:lvl>
  </w:abstractNum>
  <w:abstractNum w:abstractNumId="34">
    <w:nsid w:val="747C00C5"/>
    <w:multiLevelType w:val="hybridMultilevel"/>
    <w:tmpl w:val="57A4B17E"/>
    <w:lvl w:ilvl="0" w:tplc="044E6FF8">
      <w:start w:val="1"/>
      <w:numFmt w:val="lowerLetter"/>
      <w:lvlText w:val="%1．"/>
      <w:lvlJc w:val="left"/>
      <w:pPr>
        <w:tabs>
          <w:tab w:val="num" w:pos="690"/>
        </w:tabs>
        <w:ind w:left="690" w:hanging="360"/>
      </w:pPr>
      <w:rPr>
        <w:rFonts w:hint="eastAsia"/>
      </w:rPr>
    </w:lvl>
    <w:lvl w:ilvl="1" w:tplc="04090019" w:tentative="1">
      <w:start w:val="1"/>
      <w:numFmt w:val="lowerLetter"/>
      <w:lvlText w:val="%2)"/>
      <w:lvlJc w:val="left"/>
      <w:pPr>
        <w:tabs>
          <w:tab w:val="num" w:pos="1170"/>
        </w:tabs>
        <w:ind w:left="1170" w:hanging="420"/>
      </w:pPr>
    </w:lvl>
    <w:lvl w:ilvl="2" w:tplc="0409001B" w:tentative="1">
      <w:start w:val="1"/>
      <w:numFmt w:val="lowerRoman"/>
      <w:lvlText w:val="%3."/>
      <w:lvlJc w:val="righ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9" w:tentative="1">
      <w:start w:val="1"/>
      <w:numFmt w:val="lowerLetter"/>
      <w:lvlText w:val="%5)"/>
      <w:lvlJc w:val="left"/>
      <w:pPr>
        <w:tabs>
          <w:tab w:val="num" w:pos="2430"/>
        </w:tabs>
        <w:ind w:left="2430" w:hanging="420"/>
      </w:pPr>
    </w:lvl>
    <w:lvl w:ilvl="5" w:tplc="0409001B" w:tentative="1">
      <w:start w:val="1"/>
      <w:numFmt w:val="lowerRoman"/>
      <w:lvlText w:val="%6."/>
      <w:lvlJc w:val="righ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9" w:tentative="1">
      <w:start w:val="1"/>
      <w:numFmt w:val="lowerLetter"/>
      <w:lvlText w:val="%8)"/>
      <w:lvlJc w:val="left"/>
      <w:pPr>
        <w:tabs>
          <w:tab w:val="num" w:pos="3690"/>
        </w:tabs>
        <w:ind w:left="3690" w:hanging="420"/>
      </w:pPr>
    </w:lvl>
    <w:lvl w:ilvl="8" w:tplc="0409001B" w:tentative="1">
      <w:start w:val="1"/>
      <w:numFmt w:val="lowerRoman"/>
      <w:lvlText w:val="%9."/>
      <w:lvlJc w:val="right"/>
      <w:pPr>
        <w:tabs>
          <w:tab w:val="num" w:pos="4110"/>
        </w:tabs>
        <w:ind w:left="4110" w:hanging="420"/>
      </w:pPr>
    </w:lvl>
  </w:abstractNum>
  <w:abstractNum w:abstractNumId="35">
    <w:nsid w:val="74F76D5D"/>
    <w:multiLevelType w:val="hybridMultilevel"/>
    <w:tmpl w:val="DF66E8BA"/>
    <w:lvl w:ilvl="0" w:tplc="FFFFFFFF">
      <w:start w:val="1"/>
      <w:numFmt w:val="lowerLetter"/>
      <w:lvlText w:val="%1）"/>
      <w:lvlJc w:val="left"/>
      <w:pPr>
        <w:tabs>
          <w:tab w:val="num" w:pos="690"/>
        </w:tabs>
        <w:ind w:left="690" w:hanging="360"/>
      </w:pPr>
      <w:rPr>
        <w:rFonts w:hint="eastAsia"/>
      </w:rPr>
    </w:lvl>
    <w:lvl w:ilvl="1" w:tplc="FFFFFFFF">
      <w:start w:val="1"/>
      <w:numFmt w:val="lowerLetter"/>
      <w:lvlText w:val="%2）"/>
      <w:lvlJc w:val="left"/>
      <w:pPr>
        <w:tabs>
          <w:tab w:val="num" w:pos="1230"/>
        </w:tabs>
        <w:ind w:left="1230" w:hanging="360"/>
      </w:pPr>
      <w:rPr>
        <w:rFonts w:hint="eastAsia"/>
      </w:rPr>
    </w:lvl>
    <w:lvl w:ilvl="2" w:tplc="FFFFFFFF" w:tentative="1">
      <w:start w:val="1"/>
      <w:numFmt w:val="lowerRoman"/>
      <w:lvlText w:val="%3."/>
      <w:lvlJc w:val="right"/>
      <w:pPr>
        <w:tabs>
          <w:tab w:val="num" w:pos="1710"/>
        </w:tabs>
        <w:ind w:left="1710" w:hanging="420"/>
      </w:pPr>
    </w:lvl>
    <w:lvl w:ilvl="3" w:tplc="FFFFFFFF" w:tentative="1">
      <w:start w:val="1"/>
      <w:numFmt w:val="decimal"/>
      <w:lvlText w:val="%4."/>
      <w:lvlJc w:val="left"/>
      <w:pPr>
        <w:tabs>
          <w:tab w:val="num" w:pos="2130"/>
        </w:tabs>
        <w:ind w:left="2130" w:hanging="420"/>
      </w:pPr>
    </w:lvl>
    <w:lvl w:ilvl="4" w:tplc="FFFFFFFF" w:tentative="1">
      <w:start w:val="1"/>
      <w:numFmt w:val="lowerLetter"/>
      <w:lvlText w:val="%5)"/>
      <w:lvlJc w:val="left"/>
      <w:pPr>
        <w:tabs>
          <w:tab w:val="num" w:pos="2550"/>
        </w:tabs>
        <w:ind w:left="2550" w:hanging="420"/>
      </w:pPr>
    </w:lvl>
    <w:lvl w:ilvl="5" w:tplc="FFFFFFFF" w:tentative="1">
      <w:start w:val="1"/>
      <w:numFmt w:val="lowerRoman"/>
      <w:lvlText w:val="%6."/>
      <w:lvlJc w:val="right"/>
      <w:pPr>
        <w:tabs>
          <w:tab w:val="num" w:pos="2970"/>
        </w:tabs>
        <w:ind w:left="2970" w:hanging="420"/>
      </w:pPr>
    </w:lvl>
    <w:lvl w:ilvl="6" w:tplc="FFFFFFFF" w:tentative="1">
      <w:start w:val="1"/>
      <w:numFmt w:val="decimal"/>
      <w:lvlText w:val="%7."/>
      <w:lvlJc w:val="left"/>
      <w:pPr>
        <w:tabs>
          <w:tab w:val="num" w:pos="3390"/>
        </w:tabs>
        <w:ind w:left="3390" w:hanging="420"/>
      </w:pPr>
    </w:lvl>
    <w:lvl w:ilvl="7" w:tplc="FFFFFFFF" w:tentative="1">
      <w:start w:val="1"/>
      <w:numFmt w:val="lowerLetter"/>
      <w:lvlText w:val="%8)"/>
      <w:lvlJc w:val="left"/>
      <w:pPr>
        <w:tabs>
          <w:tab w:val="num" w:pos="3810"/>
        </w:tabs>
        <w:ind w:left="3810" w:hanging="420"/>
      </w:pPr>
    </w:lvl>
    <w:lvl w:ilvl="8" w:tplc="FFFFFFFF" w:tentative="1">
      <w:start w:val="1"/>
      <w:numFmt w:val="lowerRoman"/>
      <w:lvlText w:val="%9."/>
      <w:lvlJc w:val="right"/>
      <w:pPr>
        <w:tabs>
          <w:tab w:val="num" w:pos="4230"/>
        </w:tabs>
        <w:ind w:left="4230" w:hanging="420"/>
      </w:pPr>
    </w:lvl>
  </w:abstractNum>
  <w:abstractNum w:abstractNumId="36">
    <w:nsid w:val="78594330"/>
    <w:multiLevelType w:val="hybridMultilevel"/>
    <w:tmpl w:val="B3F8B482"/>
    <w:lvl w:ilvl="0" w:tplc="044E6FF8">
      <w:start w:val="1"/>
      <w:numFmt w:val="lowerLetter"/>
      <w:lvlText w:val="%1．"/>
      <w:lvlJc w:val="left"/>
      <w:pPr>
        <w:tabs>
          <w:tab w:val="num" w:pos="690"/>
        </w:tabs>
        <w:ind w:left="690" w:hanging="360"/>
      </w:pPr>
      <w:rPr>
        <w:rFonts w:hint="eastAsia"/>
      </w:rPr>
    </w:lvl>
    <w:lvl w:ilvl="1" w:tplc="04090019" w:tentative="1">
      <w:start w:val="1"/>
      <w:numFmt w:val="lowerLetter"/>
      <w:lvlText w:val="%2)"/>
      <w:lvlJc w:val="left"/>
      <w:pPr>
        <w:tabs>
          <w:tab w:val="num" w:pos="1170"/>
        </w:tabs>
        <w:ind w:left="1170" w:hanging="420"/>
      </w:pPr>
    </w:lvl>
    <w:lvl w:ilvl="2" w:tplc="0409001B" w:tentative="1">
      <w:start w:val="1"/>
      <w:numFmt w:val="lowerRoman"/>
      <w:lvlText w:val="%3."/>
      <w:lvlJc w:val="righ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9" w:tentative="1">
      <w:start w:val="1"/>
      <w:numFmt w:val="lowerLetter"/>
      <w:lvlText w:val="%5)"/>
      <w:lvlJc w:val="left"/>
      <w:pPr>
        <w:tabs>
          <w:tab w:val="num" w:pos="2430"/>
        </w:tabs>
        <w:ind w:left="2430" w:hanging="420"/>
      </w:pPr>
    </w:lvl>
    <w:lvl w:ilvl="5" w:tplc="0409001B" w:tentative="1">
      <w:start w:val="1"/>
      <w:numFmt w:val="lowerRoman"/>
      <w:lvlText w:val="%6."/>
      <w:lvlJc w:val="righ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9" w:tentative="1">
      <w:start w:val="1"/>
      <w:numFmt w:val="lowerLetter"/>
      <w:lvlText w:val="%8)"/>
      <w:lvlJc w:val="left"/>
      <w:pPr>
        <w:tabs>
          <w:tab w:val="num" w:pos="3690"/>
        </w:tabs>
        <w:ind w:left="3690" w:hanging="420"/>
      </w:pPr>
    </w:lvl>
    <w:lvl w:ilvl="8" w:tplc="0409001B" w:tentative="1">
      <w:start w:val="1"/>
      <w:numFmt w:val="lowerRoman"/>
      <w:lvlText w:val="%9."/>
      <w:lvlJc w:val="right"/>
      <w:pPr>
        <w:tabs>
          <w:tab w:val="num" w:pos="4110"/>
        </w:tabs>
        <w:ind w:left="4110" w:hanging="420"/>
      </w:pPr>
    </w:lvl>
  </w:abstractNum>
  <w:abstractNum w:abstractNumId="37">
    <w:nsid w:val="7A4464ED"/>
    <w:multiLevelType w:val="hybridMultilevel"/>
    <w:tmpl w:val="1374C6FC"/>
    <w:lvl w:ilvl="0" w:tplc="0C30CF8E">
      <w:start w:val="2"/>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8">
    <w:nsid w:val="7B331FB4"/>
    <w:multiLevelType w:val="hybridMultilevel"/>
    <w:tmpl w:val="52ACE550"/>
    <w:lvl w:ilvl="0" w:tplc="40183428">
      <w:start w:val="1"/>
      <w:numFmt w:val="lowerLetter"/>
      <w:lvlText w:val="%1）"/>
      <w:lvlJc w:val="left"/>
      <w:pPr>
        <w:tabs>
          <w:tab w:val="num" w:pos="810"/>
        </w:tabs>
        <w:ind w:left="810" w:hanging="360"/>
      </w:pPr>
      <w:rPr>
        <w:rFonts w:hint="eastAsia"/>
      </w:rPr>
    </w:lvl>
    <w:lvl w:ilvl="1" w:tplc="04090019" w:tentative="1">
      <w:start w:val="1"/>
      <w:numFmt w:val="lowerLetter"/>
      <w:lvlText w:val="%2)"/>
      <w:lvlJc w:val="left"/>
      <w:pPr>
        <w:tabs>
          <w:tab w:val="num" w:pos="1290"/>
        </w:tabs>
        <w:ind w:left="1290" w:hanging="420"/>
      </w:pPr>
    </w:lvl>
    <w:lvl w:ilvl="2" w:tplc="0409001B" w:tentative="1">
      <w:start w:val="1"/>
      <w:numFmt w:val="lowerRoman"/>
      <w:lvlText w:val="%3."/>
      <w:lvlJc w:val="righ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9" w:tentative="1">
      <w:start w:val="1"/>
      <w:numFmt w:val="lowerLetter"/>
      <w:lvlText w:val="%5)"/>
      <w:lvlJc w:val="left"/>
      <w:pPr>
        <w:tabs>
          <w:tab w:val="num" w:pos="2550"/>
        </w:tabs>
        <w:ind w:left="2550" w:hanging="420"/>
      </w:pPr>
    </w:lvl>
    <w:lvl w:ilvl="5" w:tplc="0409001B" w:tentative="1">
      <w:start w:val="1"/>
      <w:numFmt w:val="lowerRoman"/>
      <w:lvlText w:val="%6."/>
      <w:lvlJc w:val="righ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9" w:tentative="1">
      <w:start w:val="1"/>
      <w:numFmt w:val="lowerLetter"/>
      <w:lvlText w:val="%8)"/>
      <w:lvlJc w:val="left"/>
      <w:pPr>
        <w:tabs>
          <w:tab w:val="num" w:pos="3810"/>
        </w:tabs>
        <w:ind w:left="3810" w:hanging="420"/>
      </w:pPr>
    </w:lvl>
    <w:lvl w:ilvl="8" w:tplc="0409001B" w:tentative="1">
      <w:start w:val="1"/>
      <w:numFmt w:val="lowerRoman"/>
      <w:lvlText w:val="%9."/>
      <w:lvlJc w:val="right"/>
      <w:pPr>
        <w:tabs>
          <w:tab w:val="num" w:pos="4230"/>
        </w:tabs>
        <w:ind w:left="4230" w:hanging="420"/>
      </w:pPr>
    </w:lvl>
  </w:abstractNum>
  <w:abstractNum w:abstractNumId="39">
    <w:nsid w:val="7DC663CE"/>
    <w:multiLevelType w:val="hybridMultilevel"/>
    <w:tmpl w:val="A7864526"/>
    <w:lvl w:ilvl="0" w:tplc="89529E22">
      <w:start w:val="1"/>
      <w:numFmt w:val="lowerLetter"/>
      <w:lvlText w:val="%1）"/>
      <w:lvlJc w:val="left"/>
      <w:pPr>
        <w:tabs>
          <w:tab w:val="num" w:pos="851"/>
        </w:tabs>
        <w:ind w:left="851" w:hanging="401"/>
      </w:pPr>
      <w:rPr>
        <w:rFonts w:hint="eastAsia"/>
      </w:rPr>
    </w:lvl>
    <w:lvl w:ilvl="1" w:tplc="04090019" w:tentative="1">
      <w:start w:val="1"/>
      <w:numFmt w:val="lowerLetter"/>
      <w:lvlText w:val="%2)"/>
      <w:lvlJc w:val="left"/>
      <w:pPr>
        <w:tabs>
          <w:tab w:val="num" w:pos="1290"/>
        </w:tabs>
        <w:ind w:left="1290" w:hanging="420"/>
      </w:pPr>
    </w:lvl>
    <w:lvl w:ilvl="2" w:tplc="0409001B" w:tentative="1">
      <w:start w:val="1"/>
      <w:numFmt w:val="lowerRoman"/>
      <w:lvlText w:val="%3."/>
      <w:lvlJc w:val="righ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9" w:tentative="1">
      <w:start w:val="1"/>
      <w:numFmt w:val="lowerLetter"/>
      <w:lvlText w:val="%5)"/>
      <w:lvlJc w:val="left"/>
      <w:pPr>
        <w:tabs>
          <w:tab w:val="num" w:pos="2550"/>
        </w:tabs>
        <w:ind w:left="2550" w:hanging="420"/>
      </w:pPr>
    </w:lvl>
    <w:lvl w:ilvl="5" w:tplc="0409001B" w:tentative="1">
      <w:start w:val="1"/>
      <w:numFmt w:val="lowerRoman"/>
      <w:lvlText w:val="%6."/>
      <w:lvlJc w:val="righ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9" w:tentative="1">
      <w:start w:val="1"/>
      <w:numFmt w:val="lowerLetter"/>
      <w:lvlText w:val="%8)"/>
      <w:lvlJc w:val="left"/>
      <w:pPr>
        <w:tabs>
          <w:tab w:val="num" w:pos="3810"/>
        </w:tabs>
        <w:ind w:left="3810" w:hanging="420"/>
      </w:pPr>
    </w:lvl>
    <w:lvl w:ilvl="8" w:tplc="0409001B" w:tentative="1">
      <w:start w:val="1"/>
      <w:numFmt w:val="lowerRoman"/>
      <w:lvlText w:val="%9."/>
      <w:lvlJc w:val="right"/>
      <w:pPr>
        <w:tabs>
          <w:tab w:val="num" w:pos="4230"/>
        </w:tabs>
        <w:ind w:left="4230" w:hanging="420"/>
      </w:pPr>
    </w:lvl>
  </w:abstractNum>
  <w:num w:numId="1">
    <w:abstractNumId w:val="30"/>
  </w:num>
  <w:num w:numId="2">
    <w:abstractNumId w:val="37"/>
  </w:num>
  <w:num w:numId="3">
    <w:abstractNumId w:val="9"/>
  </w:num>
  <w:num w:numId="4">
    <w:abstractNumId w:val="22"/>
  </w:num>
  <w:num w:numId="5">
    <w:abstractNumId w:val="14"/>
  </w:num>
  <w:num w:numId="6">
    <w:abstractNumId w:val="13"/>
  </w:num>
  <w:num w:numId="7">
    <w:abstractNumId w:val="11"/>
  </w:num>
  <w:num w:numId="8">
    <w:abstractNumId w:val="1"/>
  </w:num>
  <w:num w:numId="9">
    <w:abstractNumId w:val="25"/>
  </w:num>
  <w:num w:numId="10">
    <w:abstractNumId w:val="32"/>
  </w:num>
  <w:num w:numId="11">
    <w:abstractNumId w:val="21"/>
  </w:num>
  <w:num w:numId="12">
    <w:abstractNumId w:val="16"/>
  </w:num>
  <w:num w:numId="13">
    <w:abstractNumId w:val="33"/>
  </w:num>
  <w:num w:numId="14">
    <w:abstractNumId w:val="15"/>
  </w:num>
  <w:num w:numId="15">
    <w:abstractNumId w:val="31"/>
  </w:num>
  <w:num w:numId="16">
    <w:abstractNumId w:val="12"/>
  </w:num>
  <w:num w:numId="17">
    <w:abstractNumId w:val="26"/>
  </w:num>
  <w:num w:numId="18">
    <w:abstractNumId w:val="18"/>
  </w:num>
  <w:num w:numId="19">
    <w:abstractNumId w:val="35"/>
  </w:num>
  <w:num w:numId="20">
    <w:abstractNumId w:val="7"/>
  </w:num>
  <w:num w:numId="21">
    <w:abstractNumId w:val="3"/>
  </w:num>
  <w:num w:numId="22">
    <w:abstractNumId w:val="38"/>
  </w:num>
  <w:num w:numId="23">
    <w:abstractNumId w:val="27"/>
  </w:num>
  <w:num w:numId="24">
    <w:abstractNumId w:val="19"/>
  </w:num>
  <w:num w:numId="25">
    <w:abstractNumId w:val="6"/>
  </w:num>
  <w:num w:numId="26">
    <w:abstractNumId w:val="0"/>
  </w:num>
  <w:num w:numId="27">
    <w:abstractNumId w:val="10"/>
  </w:num>
  <w:num w:numId="28">
    <w:abstractNumId w:val="28"/>
  </w:num>
  <w:num w:numId="29">
    <w:abstractNumId w:val="36"/>
  </w:num>
  <w:num w:numId="30">
    <w:abstractNumId w:val="23"/>
  </w:num>
  <w:num w:numId="31">
    <w:abstractNumId w:val="34"/>
  </w:num>
  <w:num w:numId="32">
    <w:abstractNumId w:val="4"/>
  </w:num>
  <w:num w:numId="33">
    <w:abstractNumId w:val="39"/>
  </w:num>
  <w:num w:numId="34">
    <w:abstractNumId w:val="24"/>
  </w:num>
  <w:num w:numId="35">
    <w:abstractNumId w:val="8"/>
  </w:num>
  <w:num w:numId="36">
    <w:abstractNumId w:val="5"/>
  </w:num>
  <w:num w:numId="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num>
  <w:num w:numId="39">
    <w:abstractNumId w:val="2"/>
  </w:num>
  <w:num w:numId="40">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HorizontalSpacing w:val="2"/>
  <w:drawingGridVerticalSpacing w:val="3"/>
  <w:displayHorizontalDrawingGridEvery w:val="0"/>
  <w:displayVerticalDrawingGridEvery w:val="2"/>
  <w:characterSpacingControl w:val="compressPunctuation"/>
  <w:hdrShapeDefaults>
    <o:shapedefaults v:ext="edit" spidmax="3074" fillcolor="white">
      <v:fill color="white"/>
      <v:textbox style="layout-flow:vertical-ideographi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A0B71"/>
    <w:rsid w:val="00001782"/>
    <w:rsid w:val="000018AA"/>
    <w:rsid w:val="00004731"/>
    <w:rsid w:val="0000690B"/>
    <w:rsid w:val="00007234"/>
    <w:rsid w:val="00007986"/>
    <w:rsid w:val="0001056C"/>
    <w:rsid w:val="00011933"/>
    <w:rsid w:val="00014C30"/>
    <w:rsid w:val="00022DFE"/>
    <w:rsid w:val="000245EA"/>
    <w:rsid w:val="000252A7"/>
    <w:rsid w:val="000313D4"/>
    <w:rsid w:val="00031AFE"/>
    <w:rsid w:val="00034DE5"/>
    <w:rsid w:val="0004178F"/>
    <w:rsid w:val="00041D5E"/>
    <w:rsid w:val="0004480E"/>
    <w:rsid w:val="00045880"/>
    <w:rsid w:val="00054F01"/>
    <w:rsid w:val="00055248"/>
    <w:rsid w:val="0005623E"/>
    <w:rsid w:val="00056720"/>
    <w:rsid w:val="000573F3"/>
    <w:rsid w:val="000608D6"/>
    <w:rsid w:val="0006456B"/>
    <w:rsid w:val="000716EA"/>
    <w:rsid w:val="00080419"/>
    <w:rsid w:val="000824B9"/>
    <w:rsid w:val="000844F8"/>
    <w:rsid w:val="0009054B"/>
    <w:rsid w:val="00091264"/>
    <w:rsid w:val="00091CA5"/>
    <w:rsid w:val="000926C6"/>
    <w:rsid w:val="000939CA"/>
    <w:rsid w:val="00094525"/>
    <w:rsid w:val="0009690B"/>
    <w:rsid w:val="00096A39"/>
    <w:rsid w:val="00096B3F"/>
    <w:rsid w:val="000A2939"/>
    <w:rsid w:val="000A4313"/>
    <w:rsid w:val="000A4BD7"/>
    <w:rsid w:val="000A5277"/>
    <w:rsid w:val="000B65DA"/>
    <w:rsid w:val="000B7696"/>
    <w:rsid w:val="000C063C"/>
    <w:rsid w:val="000C1724"/>
    <w:rsid w:val="000C2488"/>
    <w:rsid w:val="000C4368"/>
    <w:rsid w:val="000C6733"/>
    <w:rsid w:val="000C6FB0"/>
    <w:rsid w:val="000D0625"/>
    <w:rsid w:val="000D3245"/>
    <w:rsid w:val="000D3309"/>
    <w:rsid w:val="000D730A"/>
    <w:rsid w:val="000E1165"/>
    <w:rsid w:val="000E1517"/>
    <w:rsid w:val="000E24E5"/>
    <w:rsid w:val="000E2A89"/>
    <w:rsid w:val="000E2C00"/>
    <w:rsid w:val="000E3DC5"/>
    <w:rsid w:val="000F15B7"/>
    <w:rsid w:val="000F3CAE"/>
    <w:rsid w:val="001137A3"/>
    <w:rsid w:val="00114D8C"/>
    <w:rsid w:val="00117FB2"/>
    <w:rsid w:val="00117FBE"/>
    <w:rsid w:val="001212DA"/>
    <w:rsid w:val="0012162D"/>
    <w:rsid w:val="0012307B"/>
    <w:rsid w:val="00124648"/>
    <w:rsid w:val="00126041"/>
    <w:rsid w:val="0013094E"/>
    <w:rsid w:val="001326D2"/>
    <w:rsid w:val="00133062"/>
    <w:rsid w:val="001330FF"/>
    <w:rsid w:val="00136851"/>
    <w:rsid w:val="001404F2"/>
    <w:rsid w:val="00150211"/>
    <w:rsid w:val="00150588"/>
    <w:rsid w:val="001520F3"/>
    <w:rsid w:val="00154B5E"/>
    <w:rsid w:val="001554E3"/>
    <w:rsid w:val="0015562B"/>
    <w:rsid w:val="00155A5B"/>
    <w:rsid w:val="0015721B"/>
    <w:rsid w:val="0016292D"/>
    <w:rsid w:val="00164028"/>
    <w:rsid w:val="00164CCC"/>
    <w:rsid w:val="00167379"/>
    <w:rsid w:val="0017214E"/>
    <w:rsid w:val="00172BD9"/>
    <w:rsid w:val="001738B7"/>
    <w:rsid w:val="00173AB9"/>
    <w:rsid w:val="0017663D"/>
    <w:rsid w:val="0017694B"/>
    <w:rsid w:val="00182118"/>
    <w:rsid w:val="00182165"/>
    <w:rsid w:val="00184478"/>
    <w:rsid w:val="001866C3"/>
    <w:rsid w:val="001874B9"/>
    <w:rsid w:val="001947DB"/>
    <w:rsid w:val="0019556D"/>
    <w:rsid w:val="001A1157"/>
    <w:rsid w:val="001B26AB"/>
    <w:rsid w:val="001C01CD"/>
    <w:rsid w:val="001C2DD2"/>
    <w:rsid w:val="001C3C6D"/>
    <w:rsid w:val="001C68DE"/>
    <w:rsid w:val="001D07CE"/>
    <w:rsid w:val="001D1B1F"/>
    <w:rsid w:val="001D37A6"/>
    <w:rsid w:val="001D5A7A"/>
    <w:rsid w:val="001E147F"/>
    <w:rsid w:val="001E38BB"/>
    <w:rsid w:val="001E5448"/>
    <w:rsid w:val="001E7C7A"/>
    <w:rsid w:val="001F3824"/>
    <w:rsid w:val="001F4459"/>
    <w:rsid w:val="001F6D2D"/>
    <w:rsid w:val="002023D6"/>
    <w:rsid w:val="00205A9F"/>
    <w:rsid w:val="00206024"/>
    <w:rsid w:val="0021254C"/>
    <w:rsid w:val="00216CA3"/>
    <w:rsid w:val="00225B06"/>
    <w:rsid w:val="00225BC4"/>
    <w:rsid w:val="0023208F"/>
    <w:rsid w:val="00234AAB"/>
    <w:rsid w:val="00241CAF"/>
    <w:rsid w:val="00242177"/>
    <w:rsid w:val="00251ED0"/>
    <w:rsid w:val="00254C0E"/>
    <w:rsid w:val="0025574B"/>
    <w:rsid w:val="00262164"/>
    <w:rsid w:val="00271441"/>
    <w:rsid w:val="00272A25"/>
    <w:rsid w:val="00274934"/>
    <w:rsid w:val="002803D9"/>
    <w:rsid w:val="00280698"/>
    <w:rsid w:val="00280827"/>
    <w:rsid w:val="002831CF"/>
    <w:rsid w:val="0028435A"/>
    <w:rsid w:val="00292AB4"/>
    <w:rsid w:val="00293B62"/>
    <w:rsid w:val="002953D4"/>
    <w:rsid w:val="002A24D1"/>
    <w:rsid w:val="002B304C"/>
    <w:rsid w:val="002B3609"/>
    <w:rsid w:val="002B53D5"/>
    <w:rsid w:val="002C247E"/>
    <w:rsid w:val="002C708F"/>
    <w:rsid w:val="002D1712"/>
    <w:rsid w:val="002D2FC1"/>
    <w:rsid w:val="002E0BB1"/>
    <w:rsid w:val="002E3DE7"/>
    <w:rsid w:val="002E425A"/>
    <w:rsid w:val="002E5607"/>
    <w:rsid w:val="002E5C0A"/>
    <w:rsid w:val="002E6D9C"/>
    <w:rsid w:val="002E70A6"/>
    <w:rsid w:val="002F0AED"/>
    <w:rsid w:val="00303450"/>
    <w:rsid w:val="00307B54"/>
    <w:rsid w:val="00317FC3"/>
    <w:rsid w:val="003208D1"/>
    <w:rsid w:val="00320E65"/>
    <w:rsid w:val="00321637"/>
    <w:rsid w:val="0032379A"/>
    <w:rsid w:val="00326282"/>
    <w:rsid w:val="00326C03"/>
    <w:rsid w:val="00326E6D"/>
    <w:rsid w:val="0032765D"/>
    <w:rsid w:val="0034032B"/>
    <w:rsid w:val="00342A1B"/>
    <w:rsid w:val="00354172"/>
    <w:rsid w:val="003543E6"/>
    <w:rsid w:val="0035465C"/>
    <w:rsid w:val="00354D51"/>
    <w:rsid w:val="003617FF"/>
    <w:rsid w:val="0036488F"/>
    <w:rsid w:val="00367A89"/>
    <w:rsid w:val="00375A43"/>
    <w:rsid w:val="00380A60"/>
    <w:rsid w:val="00380E29"/>
    <w:rsid w:val="003938C7"/>
    <w:rsid w:val="003A114C"/>
    <w:rsid w:val="003A2E73"/>
    <w:rsid w:val="003A333E"/>
    <w:rsid w:val="003A4ABA"/>
    <w:rsid w:val="003B00EF"/>
    <w:rsid w:val="003B0AC9"/>
    <w:rsid w:val="003B6D19"/>
    <w:rsid w:val="003C0622"/>
    <w:rsid w:val="003C063C"/>
    <w:rsid w:val="003D09BB"/>
    <w:rsid w:val="003D6BC6"/>
    <w:rsid w:val="003E0F44"/>
    <w:rsid w:val="003E2CFB"/>
    <w:rsid w:val="003E3A39"/>
    <w:rsid w:val="003E718A"/>
    <w:rsid w:val="003F2A5B"/>
    <w:rsid w:val="003F3AE4"/>
    <w:rsid w:val="003F4A94"/>
    <w:rsid w:val="003F60E8"/>
    <w:rsid w:val="003F6A8A"/>
    <w:rsid w:val="003F71CD"/>
    <w:rsid w:val="00405BE2"/>
    <w:rsid w:val="004075A7"/>
    <w:rsid w:val="004111C6"/>
    <w:rsid w:val="0041592C"/>
    <w:rsid w:val="0041698B"/>
    <w:rsid w:val="00417B87"/>
    <w:rsid w:val="00421EF8"/>
    <w:rsid w:val="00422F04"/>
    <w:rsid w:val="004233A4"/>
    <w:rsid w:val="004248F9"/>
    <w:rsid w:val="0042509A"/>
    <w:rsid w:val="00425BA1"/>
    <w:rsid w:val="004320AA"/>
    <w:rsid w:val="00434DE7"/>
    <w:rsid w:val="00436B31"/>
    <w:rsid w:val="00446794"/>
    <w:rsid w:val="00446F93"/>
    <w:rsid w:val="00447750"/>
    <w:rsid w:val="004504D8"/>
    <w:rsid w:val="0045116E"/>
    <w:rsid w:val="00453B8A"/>
    <w:rsid w:val="0045416A"/>
    <w:rsid w:val="0045530A"/>
    <w:rsid w:val="00460F63"/>
    <w:rsid w:val="00465B24"/>
    <w:rsid w:val="004669F5"/>
    <w:rsid w:val="00472E09"/>
    <w:rsid w:val="00474994"/>
    <w:rsid w:val="00475CA0"/>
    <w:rsid w:val="004761CC"/>
    <w:rsid w:val="004770EA"/>
    <w:rsid w:val="0048176B"/>
    <w:rsid w:val="00487C28"/>
    <w:rsid w:val="00490158"/>
    <w:rsid w:val="00493D25"/>
    <w:rsid w:val="00497F35"/>
    <w:rsid w:val="004A18C2"/>
    <w:rsid w:val="004B156E"/>
    <w:rsid w:val="004B17C3"/>
    <w:rsid w:val="004B29B3"/>
    <w:rsid w:val="004B347E"/>
    <w:rsid w:val="004B7224"/>
    <w:rsid w:val="004B7553"/>
    <w:rsid w:val="004C0ABF"/>
    <w:rsid w:val="004C4159"/>
    <w:rsid w:val="004D3135"/>
    <w:rsid w:val="004D4C8C"/>
    <w:rsid w:val="004D53BA"/>
    <w:rsid w:val="004E26FA"/>
    <w:rsid w:val="004E660D"/>
    <w:rsid w:val="004F647F"/>
    <w:rsid w:val="004F75B9"/>
    <w:rsid w:val="00500160"/>
    <w:rsid w:val="00506C31"/>
    <w:rsid w:val="00507B37"/>
    <w:rsid w:val="00512813"/>
    <w:rsid w:val="005153DC"/>
    <w:rsid w:val="00516BCD"/>
    <w:rsid w:val="0051746E"/>
    <w:rsid w:val="00520E6A"/>
    <w:rsid w:val="005219BE"/>
    <w:rsid w:val="00525A19"/>
    <w:rsid w:val="005300E0"/>
    <w:rsid w:val="00530814"/>
    <w:rsid w:val="00532629"/>
    <w:rsid w:val="005341C4"/>
    <w:rsid w:val="0054414B"/>
    <w:rsid w:val="00546CF2"/>
    <w:rsid w:val="00546D64"/>
    <w:rsid w:val="00551AF5"/>
    <w:rsid w:val="00554BBC"/>
    <w:rsid w:val="00555EB0"/>
    <w:rsid w:val="005561E3"/>
    <w:rsid w:val="00557B39"/>
    <w:rsid w:val="005613C5"/>
    <w:rsid w:val="00563A76"/>
    <w:rsid w:val="00564971"/>
    <w:rsid w:val="005652A8"/>
    <w:rsid w:val="00565DBD"/>
    <w:rsid w:val="00566C46"/>
    <w:rsid w:val="0056707B"/>
    <w:rsid w:val="00572123"/>
    <w:rsid w:val="00573C67"/>
    <w:rsid w:val="00576927"/>
    <w:rsid w:val="00577378"/>
    <w:rsid w:val="005810E5"/>
    <w:rsid w:val="00581424"/>
    <w:rsid w:val="00581CD4"/>
    <w:rsid w:val="00582AA5"/>
    <w:rsid w:val="00584238"/>
    <w:rsid w:val="00596530"/>
    <w:rsid w:val="0059745E"/>
    <w:rsid w:val="00597AA2"/>
    <w:rsid w:val="005A340B"/>
    <w:rsid w:val="005B3011"/>
    <w:rsid w:val="005B33A7"/>
    <w:rsid w:val="005B3C97"/>
    <w:rsid w:val="005B52EA"/>
    <w:rsid w:val="005B625D"/>
    <w:rsid w:val="005C2871"/>
    <w:rsid w:val="005C339E"/>
    <w:rsid w:val="005C4E97"/>
    <w:rsid w:val="005D0332"/>
    <w:rsid w:val="005D21EE"/>
    <w:rsid w:val="005D5DC5"/>
    <w:rsid w:val="005D69AE"/>
    <w:rsid w:val="005E1D8F"/>
    <w:rsid w:val="005E44CB"/>
    <w:rsid w:val="005E50BB"/>
    <w:rsid w:val="005E7BBD"/>
    <w:rsid w:val="005F03B9"/>
    <w:rsid w:val="005F282D"/>
    <w:rsid w:val="005F32B4"/>
    <w:rsid w:val="005F6C79"/>
    <w:rsid w:val="005F726D"/>
    <w:rsid w:val="00604F0D"/>
    <w:rsid w:val="0060529F"/>
    <w:rsid w:val="00607F08"/>
    <w:rsid w:val="0061063B"/>
    <w:rsid w:val="00610D5E"/>
    <w:rsid w:val="00617402"/>
    <w:rsid w:val="006240A5"/>
    <w:rsid w:val="00624180"/>
    <w:rsid w:val="00635A77"/>
    <w:rsid w:val="00637303"/>
    <w:rsid w:val="00642894"/>
    <w:rsid w:val="0064340B"/>
    <w:rsid w:val="00643F99"/>
    <w:rsid w:val="00644471"/>
    <w:rsid w:val="00644C2F"/>
    <w:rsid w:val="0064688E"/>
    <w:rsid w:val="006512FB"/>
    <w:rsid w:val="006513D6"/>
    <w:rsid w:val="00651CFC"/>
    <w:rsid w:val="006569F5"/>
    <w:rsid w:val="00660D94"/>
    <w:rsid w:val="006666B6"/>
    <w:rsid w:val="006714E7"/>
    <w:rsid w:val="006738D6"/>
    <w:rsid w:val="006801C0"/>
    <w:rsid w:val="0068186A"/>
    <w:rsid w:val="00686168"/>
    <w:rsid w:val="00686980"/>
    <w:rsid w:val="00686EAF"/>
    <w:rsid w:val="006876C1"/>
    <w:rsid w:val="0069451F"/>
    <w:rsid w:val="006A1A3D"/>
    <w:rsid w:val="006A2D75"/>
    <w:rsid w:val="006A3CCA"/>
    <w:rsid w:val="006A4908"/>
    <w:rsid w:val="006A53C2"/>
    <w:rsid w:val="006B1BBD"/>
    <w:rsid w:val="006B293C"/>
    <w:rsid w:val="006B465C"/>
    <w:rsid w:val="006B52E6"/>
    <w:rsid w:val="006C4724"/>
    <w:rsid w:val="006C588B"/>
    <w:rsid w:val="006C67BD"/>
    <w:rsid w:val="006C6AD1"/>
    <w:rsid w:val="006C7D18"/>
    <w:rsid w:val="006D1704"/>
    <w:rsid w:val="006D51C9"/>
    <w:rsid w:val="006E060A"/>
    <w:rsid w:val="006E0CBE"/>
    <w:rsid w:val="006F1813"/>
    <w:rsid w:val="006F1E27"/>
    <w:rsid w:val="006F4424"/>
    <w:rsid w:val="006F5567"/>
    <w:rsid w:val="00700F57"/>
    <w:rsid w:val="0071484C"/>
    <w:rsid w:val="00716825"/>
    <w:rsid w:val="00724263"/>
    <w:rsid w:val="00726286"/>
    <w:rsid w:val="00726A07"/>
    <w:rsid w:val="00732E2D"/>
    <w:rsid w:val="00733BE4"/>
    <w:rsid w:val="00734EEE"/>
    <w:rsid w:val="00737009"/>
    <w:rsid w:val="00742556"/>
    <w:rsid w:val="00742E2C"/>
    <w:rsid w:val="007462CC"/>
    <w:rsid w:val="00750F81"/>
    <w:rsid w:val="00754761"/>
    <w:rsid w:val="00761CA9"/>
    <w:rsid w:val="007634BB"/>
    <w:rsid w:val="00763DF4"/>
    <w:rsid w:val="00765BDE"/>
    <w:rsid w:val="0076746E"/>
    <w:rsid w:val="00770A2C"/>
    <w:rsid w:val="00770D26"/>
    <w:rsid w:val="00773D23"/>
    <w:rsid w:val="0077492A"/>
    <w:rsid w:val="007760D2"/>
    <w:rsid w:val="00777F21"/>
    <w:rsid w:val="00780FBD"/>
    <w:rsid w:val="007820E5"/>
    <w:rsid w:val="00791C0C"/>
    <w:rsid w:val="00792C9E"/>
    <w:rsid w:val="00792DB9"/>
    <w:rsid w:val="00792FE2"/>
    <w:rsid w:val="007A0802"/>
    <w:rsid w:val="007A118E"/>
    <w:rsid w:val="007A4FD7"/>
    <w:rsid w:val="007A66D1"/>
    <w:rsid w:val="007B0DE0"/>
    <w:rsid w:val="007B3C24"/>
    <w:rsid w:val="007C0D3E"/>
    <w:rsid w:val="007C5A9A"/>
    <w:rsid w:val="007D4171"/>
    <w:rsid w:val="007D440A"/>
    <w:rsid w:val="007D4E6A"/>
    <w:rsid w:val="007D5332"/>
    <w:rsid w:val="007D5346"/>
    <w:rsid w:val="007D5F3B"/>
    <w:rsid w:val="007E7055"/>
    <w:rsid w:val="007F0D16"/>
    <w:rsid w:val="007F3F40"/>
    <w:rsid w:val="00800AF5"/>
    <w:rsid w:val="008112C2"/>
    <w:rsid w:val="00820EB4"/>
    <w:rsid w:val="00821D78"/>
    <w:rsid w:val="00822DBA"/>
    <w:rsid w:val="008246AA"/>
    <w:rsid w:val="008306E4"/>
    <w:rsid w:val="008308C0"/>
    <w:rsid w:val="00830CF4"/>
    <w:rsid w:val="00834049"/>
    <w:rsid w:val="00842B76"/>
    <w:rsid w:val="00842D56"/>
    <w:rsid w:val="00847FBC"/>
    <w:rsid w:val="008507A1"/>
    <w:rsid w:val="00851254"/>
    <w:rsid w:val="0085160E"/>
    <w:rsid w:val="00852A06"/>
    <w:rsid w:val="008567AF"/>
    <w:rsid w:val="008571F0"/>
    <w:rsid w:val="00860953"/>
    <w:rsid w:val="00861648"/>
    <w:rsid w:val="00864D60"/>
    <w:rsid w:val="00870E55"/>
    <w:rsid w:val="00890FA2"/>
    <w:rsid w:val="00892D5B"/>
    <w:rsid w:val="008930F4"/>
    <w:rsid w:val="00894286"/>
    <w:rsid w:val="00894950"/>
    <w:rsid w:val="008970D1"/>
    <w:rsid w:val="008976BC"/>
    <w:rsid w:val="008A1470"/>
    <w:rsid w:val="008A1942"/>
    <w:rsid w:val="008A4AC3"/>
    <w:rsid w:val="008B2A2B"/>
    <w:rsid w:val="008B3EF0"/>
    <w:rsid w:val="008B453C"/>
    <w:rsid w:val="008B5275"/>
    <w:rsid w:val="008B645C"/>
    <w:rsid w:val="008C0E59"/>
    <w:rsid w:val="008C319E"/>
    <w:rsid w:val="008C7D6C"/>
    <w:rsid w:val="008D00FC"/>
    <w:rsid w:val="008D15F6"/>
    <w:rsid w:val="008D4C40"/>
    <w:rsid w:val="008D605C"/>
    <w:rsid w:val="008D62CC"/>
    <w:rsid w:val="008E1CE5"/>
    <w:rsid w:val="008E2D40"/>
    <w:rsid w:val="008E4D61"/>
    <w:rsid w:val="008E5B36"/>
    <w:rsid w:val="008E6814"/>
    <w:rsid w:val="008E74FE"/>
    <w:rsid w:val="008E7B9F"/>
    <w:rsid w:val="008F08EB"/>
    <w:rsid w:val="009034D3"/>
    <w:rsid w:val="00903877"/>
    <w:rsid w:val="00906914"/>
    <w:rsid w:val="00912813"/>
    <w:rsid w:val="00913DFD"/>
    <w:rsid w:val="009144B2"/>
    <w:rsid w:val="0091525C"/>
    <w:rsid w:val="009167CC"/>
    <w:rsid w:val="00917B9A"/>
    <w:rsid w:val="009203EE"/>
    <w:rsid w:val="00922A7E"/>
    <w:rsid w:val="00924B77"/>
    <w:rsid w:val="00924F10"/>
    <w:rsid w:val="00926031"/>
    <w:rsid w:val="00927B5E"/>
    <w:rsid w:val="0093539B"/>
    <w:rsid w:val="0094025E"/>
    <w:rsid w:val="00943EF3"/>
    <w:rsid w:val="009468D6"/>
    <w:rsid w:val="00946A1B"/>
    <w:rsid w:val="009510F0"/>
    <w:rsid w:val="00953150"/>
    <w:rsid w:val="00956C09"/>
    <w:rsid w:val="00957815"/>
    <w:rsid w:val="00966A25"/>
    <w:rsid w:val="00970D87"/>
    <w:rsid w:val="00970FD1"/>
    <w:rsid w:val="00971A3A"/>
    <w:rsid w:val="009738E3"/>
    <w:rsid w:val="00975980"/>
    <w:rsid w:val="0098063C"/>
    <w:rsid w:val="009824FC"/>
    <w:rsid w:val="0098254A"/>
    <w:rsid w:val="0098743B"/>
    <w:rsid w:val="009914B2"/>
    <w:rsid w:val="0099174F"/>
    <w:rsid w:val="00993F22"/>
    <w:rsid w:val="009A03F0"/>
    <w:rsid w:val="009A0B71"/>
    <w:rsid w:val="009A0E49"/>
    <w:rsid w:val="009A161F"/>
    <w:rsid w:val="009A4DB1"/>
    <w:rsid w:val="009B14C4"/>
    <w:rsid w:val="009B4171"/>
    <w:rsid w:val="009B5F04"/>
    <w:rsid w:val="009B77B2"/>
    <w:rsid w:val="009D108A"/>
    <w:rsid w:val="009D157E"/>
    <w:rsid w:val="009D23B5"/>
    <w:rsid w:val="009D2807"/>
    <w:rsid w:val="009D4F91"/>
    <w:rsid w:val="009D5C08"/>
    <w:rsid w:val="009D69D1"/>
    <w:rsid w:val="009E0A8A"/>
    <w:rsid w:val="009F02A6"/>
    <w:rsid w:val="009F41AF"/>
    <w:rsid w:val="009F5207"/>
    <w:rsid w:val="009F77A5"/>
    <w:rsid w:val="00A01E68"/>
    <w:rsid w:val="00A12331"/>
    <w:rsid w:val="00A153B6"/>
    <w:rsid w:val="00A16068"/>
    <w:rsid w:val="00A24314"/>
    <w:rsid w:val="00A251DF"/>
    <w:rsid w:val="00A2637C"/>
    <w:rsid w:val="00A270E1"/>
    <w:rsid w:val="00A2756C"/>
    <w:rsid w:val="00A301F6"/>
    <w:rsid w:val="00A340D1"/>
    <w:rsid w:val="00A37DD4"/>
    <w:rsid w:val="00A43DA2"/>
    <w:rsid w:val="00A43F55"/>
    <w:rsid w:val="00A46F6B"/>
    <w:rsid w:val="00A5065B"/>
    <w:rsid w:val="00A513DD"/>
    <w:rsid w:val="00A54221"/>
    <w:rsid w:val="00A6283A"/>
    <w:rsid w:val="00A63241"/>
    <w:rsid w:val="00A6456F"/>
    <w:rsid w:val="00A645BC"/>
    <w:rsid w:val="00A64C03"/>
    <w:rsid w:val="00A67D4B"/>
    <w:rsid w:val="00A745AC"/>
    <w:rsid w:val="00A74945"/>
    <w:rsid w:val="00A77ABB"/>
    <w:rsid w:val="00A85F88"/>
    <w:rsid w:val="00A902B8"/>
    <w:rsid w:val="00A932FC"/>
    <w:rsid w:val="00A947A7"/>
    <w:rsid w:val="00A949CF"/>
    <w:rsid w:val="00A969E6"/>
    <w:rsid w:val="00AA1462"/>
    <w:rsid w:val="00AA37F4"/>
    <w:rsid w:val="00AA695D"/>
    <w:rsid w:val="00AB08C3"/>
    <w:rsid w:val="00AB648B"/>
    <w:rsid w:val="00AC0279"/>
    <w:rsid w:val="00AC0472"/>
    <w:rsid w:val="00AC5E16"/>
    <w:rsid w:val="00AC5E2B"/>
    <w:rsid w:val="00AD694C"/>
    <w:rsid w:val="00AE0171"/>
    <w:rsid w:val="00AF2365"/>
    <w:rsid w:val="00AF57D9"/>
    <w:rsid w:val="00AF6076"/>
    <w:rsid w:val="00B01640"/>
    <w:rsid w:val="00B04989"/>
    <w:rsid w:val="00B065A6"/>
    <w:rsid w:val="00B07624"/>
    <w:rsid w:val="00B11EB2"/>
    <w:rsid w:val="00B129D2"/>
    <w:rsid w:val="00B13569"/>
    <w:rsid w:val="00B15741"/>
    <w:rsid w:val="00B16902"/>
    <w:rsid w:val="00B17A64"/>
    <w:rsid w:val="00B20B32"/>
    <w:rsid w:val="00B24B1E"/>
    <w:rsid w:val="00B24E07"/>
    <w:rsid w:val="00B252FC"/>
    <w:rsid w:val="00B31A69"/>
    <w:rsid w:val="00B3569A"/>
    <w:rsid w:val="00B36CD7"/>
    <w:rsid w:val="00B40BC4"/>
    <w:rsid w:val="00B411BA"/>
    <w:rsid w:val="00B43DA6"/>
    <w:rsid w:val="00B457B7"/>
    <w:rsid w:val="00B45E6E"/>
    <w:rsid w:val="00B46109"/>
    <w:rsid w:val="00B5290A"/>
    <w:rsid w:val="00B52FFE"/>
    <w:rsid w:val="00B53648"/>
    <w:rsid w:val="00B5462C"/>
    <w:rsid w:val="00B5464B"/>
    <w:rsid w:val="00B6143F"/>
    <w:rsid w:val="00B6195B"/>
    <w:rsid w:val="00B64523"/>
    <w:rsid w:val="00B72EE0"/>
    <w:rsid w:val="00B749BA"/>
    <w:rsid w:val="00B81102"/>
    <w:rsid w:val="00B8134E"/>
    <w:rsid w:val="00B81A53"/>
    <w:rsid w:val="00B8562B"/>
    <w:rsid w:val="00B85F8D"/>
    <w:rsid w:val="00B912C2"/>
    <w:rsid w:val="00B93076"/>
    <w:rsid w:val="00BA3558"/>
    <w:rsid w:val="00BA6BE9"/>
    <w:rsid w:val="00BA6ECB"/>
    <w:rsid w:val="00BC36A9"/>
    <w:rsid w:val="00BD334C"/>
    <w:rsid w:val="00BD5C63"/>
    <w:rsid w:val="00BD6F06"/>
    <w:rsid w:val="00BD6F76"/>
    <w:rsid w:val="00BE0CB7"/>
    <w:rsid w:val="00BE0E44"/>
    <w:rsid w:val="00BE567B"/>
    <w:rsid w:val="00BF05DE"/>
    <w:rsid w:val="00BF1374"/>
    <w:rsid w:val="00BF3D69"/>
    <w:rsid w:val="00BF513B"/>
    <w:rsid w:val="00C01360"/>
    <w:rsid w:val="00C01A8F"/>
    <w:rsid w:val="00C063F1"/>
    <w:rsid w:val="00C06A48"/>
    <w:rsid w:val="00C06AE0"/>
    <w:rsid w:val="00C1080D"/>
    <w:rsid w:val="00C12A41"/>
    <w:rsid w:val="00C155E5"/>
    <w:rsid w:val="00C22BC5"/>
    <w:rsid w:val="00C24920"/>
    <w:rsid w:val="00C249DA"/>
    <w:rsid w:val="00C24B02"/>
    <w:rsid w:val="00C25534"/>
    <w:rsid w:val="00C362BA"/>
    <w:rsid w:val="00C4160F"/>
    <w:rsid w:val="00C4498E"/>
    <w:rsid w:val="00C464B3"/>
    <w:rsid w:val="00C50BC2"/>
    <w:rsid w:val="00C53C07"/>
    <w:rsid w:val="00C54D53"/>
    <w:rsid w:val="00C56CBD"/>
    <w:rsid w:val="00C606ED"/>
    <w:rsid w:val="00C64C4C"/>
    <w:rsid w:val="00C668A7"/>
    <w:rsid w:val="00C67957"/>
    <w:rsid w:val="00C714BC"/>
    <w:rsid w:val="00C720C6"/>
    <w:rsid w:val="00C724CE"/>
    <w:rsid w:val="00C72E21"/>
    <w:rsid w:val="00C74148"/>
    <w:rsid w:val="00C91BE3"/>
    <w:rsid w:val="00C956C2"/>
    <w:rsid w:val="00CA1F6F"/>
    <w:rsid w:val="00CA38CB"/>
    <w:rsid w:val="00CA452E"/>
    <w:rsid w:val="00CB2903"/>
    <w:rsid w:val="00CB2DDC"/>
    <w:rsid w:val="00CB38E1"/>
    <w:rsid w:val="00CB434E"/>
    <w:rsid w:val="00CB6B5D"/>
    <w:rsid w:val="00CC25F1"/>
    <w:rsid w:val="00CC7766"/>
    <w:rsid w:val="00CC7788"/>
    <w:rsid w:val="00CC79E2"/>
    <w:rsid w:val="00CD02BF"/>
    <w:rsid w:val="00CD0DA6"/>
    <w:rsid w:val="00CD1DEA"/>
    <w:rsid w:val="00CD54B0"/>
    <w:rsid w:val="00CE03C8"/>
    <w:rsid w:val="00CE17CE"/>
    <w:rsid w:val="00CE2681"/>
    <w:rsid w:val="00CE73CF"/>
    <w:rsid w:val="00CF027C"/>
    <w:rsid w:val="00CF2159"/>
    <w:rsid w:val="00CF721D"/>
    <w:rsid w:val="00D03671"/>
    <w:rsid w:val="00D05E1B"/>
    <w:rsid w:val="00D11538"/>
    <w:rsid w:val="00D119DC"/>
    <w:rsid w:val="00D11DDD"/>
    <w:rsid w:val="00D14F14"/>
    <w:rsid w:val="00D223A0"/>
    <w:rsid w:val="00D243DA"/>
    <w:rsid w:val="00D26860"/>
    <w:rsid w:val="00D26EFB"/>
    <w:rsid w:val="00D31566"/>
    <w:rsid w:val="00D31FD1"/>
    <w:rsid w:val="00D33B3B"/>
    <w:rsid w:val="00D44374"/>
    <w:rsid w:val="00D47A4A"/>
    <w:rsid w:val="00D47AD1"/>
    <w:rsid w:val="00D51C2A"/>
    <w:rsid w:val="00D53507"/>
    <w:rsid w:val="00D5529B"/>
    <w:rsid w:val="00D561C4"/>
    <w:rsid w:val="00D6051C"/>
    <w:rsid w:val="00D62739"/>
    <w:rsid w:val="00D63341"/>
    <w:rsid w:val="00D65258"/>
    <w:rsid w:val="00D67A62"/>
    <w:rsid w:val="00D67CBF"/>
    <w:rsid w:val="00D7054E"/>
    <w:rsid w:val="00D74EEA"/>
    <w:rsid w:val="00D75218"/>
    <w:rsid w:val="00D77AF9"/>
    <w:rsid w:val="00D84181"/>
    <w:rsid w:val="00D85CD1"/>
    <w:rsid w:val="00D86491"/>
    <w:rsid w:val="00D8716A"/>
    <w:rsid w:val="00D8720D"/>
    <w:rsid w:val="00D90E1C"/>
    <w:rsid w:val="00D94904"/>
    <w:rsid w:val="00D94BBD"/>
    <w:rsid w:val="00D95932"/>
    <w:rsid w:val="00D969D4"/>
    <w:rsid w:val="00D976B1"/>
    <w:rsid w:val="00D97702"/>
    <w:rsid w:val="00D97C28"/>
    <w:rsid w:val="00DA0928"/>
    <w:rsid w:val="00DA12F7"/>
    <w:rsid w:val="00DA1348"/>
    <w:rsid w:val="00DA14F9"/>
    <w:rsid w:val="00DA437E"/>
    <w:rsid w:val="00DB08FA"/>
    <w:rsid w:val="00DB2C26"/>
    <w:rsid w:val="00DB426D"/>
    <w:rsid w:val="00DB5D24"/>
    <w:rsid w:val="00DB634B"/>
    <w:rsid w:val="00DB65D2"/>
    <w:rsid w:val="00DC0EF4"/>
    <w:rsid w:val="00DC1BC6"/>
    <w:rsid w:val="00DC53EC"/>
    <w:rsid w:val="00DD263C"/>
    <w:rsid w:val="00DD5765"/>
    <w:rsid w:val="00DE32D3"/>
    <w:rsid w:val="00DE4384"/>
    <w:rsid w:val="00DE657E"/>
    <w:rsid w:val="00DF39CE"/>
    <w:rsid w:val="00DF615E"/>
    <w:rsid w:val="00DF6658"/>
    <w:rsid w:val="00E01416"/>
    <w:rsid w:val="00E01E26"/>
    <w:rsid w:val="00E0346D"/>
    <w:rsid w:val="00E06F68"/>
    <w:rsid w:val="00E158F8"/>
    <w:rsid w:val="00E2051E"/>
    <w:rsid w:val="00E205C1"/>
    <w:rsid w:val="00E26590"/>
    <w:rsid w:val="00E2708F"/>
    <w:rsid w:val="00E27512"/>
    <w:rsid w:val="00E333F5"/>
    <w:rsid w:val="00E33728"/>
    <w:rsid w:val="00E501C9"/>
    <w:rsid w:val="00E544F6"/>
    <w:rsid w:val="00E61B5E"/>
    <w:rsid w:val="00E67555"/>
    <w:rsid w:val="00E7026E"/>
    <w:rsid w:val="00E707AC"/>
    <w:rsid w:val="00E71F45"/>
    <w:rsid w:val="00E74C7B"/>
    <w:rsid w:val="00E80657"/>
    <w:rsid w:val="00E86552"/>
    <w:rsid w:val="00E90A2E"/>
    <w:rsid w:val="00E913EA"/>
    <w:rsid w:val="00E94A6A"/>
    <w:rsid w:val="00E97806"/>
    <w:rsid w:val="00EA18B9"/>
    <w:rsid w:val="00EA308A"/>
    <w:rsid w:val="00EA667E"/>
    <w:rsid w:val="00EB104D"/>
    <w:rsid w:val="00EB113D"/>
    <w:rsid w:val="00EB4A89"/>
    <w:rsid w:val="00EB5049"/>
    <w:rsid w:val="00EB54F0"/>
    <w:rsid w:val="00EB59A5"/>
    <w:rsid w:val="00EB736A"/>
    <w:rsid w:val="00EC277E"/>
    <w:rsid w:val="00EC2F09"/>
    <w:rsid w:val="00EC5465"/>
    <w:rsid w:val="00ED5002"/>
    <w:rsid w:val="00EE0B1C"/>
    <w:rsid w:val="00EE7E11"/>
    <w:rsid w:val="00EF0F9B"/>
    <w:rsid w:val="00EF5949"/>
    <w:rsid w:val="00EF6162"/>
    <w:rsid w:val="00EF6574"/>
    <w:rsid w:val="00F0716C"/>
    <w:rsid w:val="00F13C22"/>
    <w:rsid w:val="00F152E3"/>
    <w:rsid w:val="00F15ACB"/>
    <w:rsid w:val="00F15B07"/>
    <w:rsid w:val="00F21128"/>
    <w:rsid w:val="00F23591"/>
    <w:rsid w:val="00F237D2"/>
    <w:rsid w:val="00F26DD4"/>
    <w:rsid w:val="00F3501F"/>
    <w:rsid w:val="00F3556A"/>
    <w:rsid w:val="00F35A6D"/>
    <w:rsid w:val="00F37D41"/>
    <w:rsid w:val="00F41FD0"/>
    <w:rsid w:val="00F46CA4"/>
    <w:rsid w:val="00F4707F"/>
    <w:rsid w:val="00F477E2"/>
    <w:rsid w:val="00F505F8"/>
    <w:rsid w:val="00F51507"/>
    <w:rsid w:val="00F558C6"/>
    <w:rsid w:val="00F56C26"/>
    <w:rsid w:val="00F62A5C"/>
    <w:rsid w:val="00F65B5C"/>
    <w:rsid w:val="00F66CBD"/>
    <w:rsid w:val="00F70198"/>
    <w:rsid w:val="00F70606"/>
    <w:rsid w:val="00F74840"/>
    <w:rsid w:val="00F76DEC"/>
    <w:rsid w:val="00F80DA5"/>
    <w:rsid w:val="00F82E05"/>
    <w:rsid w:val="00F84A51"/>
    <w:rsid w:val="00F8607F"/>
    <w:rsid w:val="00F8632B"/>
    <w:rsid w:val="00F86EEF"/>
    <w:rsid w:val="00F92B38"/>
    <w:rsid w:val="00F943C4"/>
    <w:rsid w:val="00FA5437"/>
    <w:rsid w:val="00FB244F"/>
    <w:rsid w:val="00FB2E8F"/>
    <w:rsid w:val="00FB3469"/>
    <w:rsid w:val="00FB3A74"/>
    <w:rsid w:val="00FB4DBC"/>
    <w:rsid w:val="00FB4E75"/>
    <w:rsid w:val="00FC55EE"/>
    <w:rsid w:val="00FD49A2"/>
    <w:rsid w:val="00FE0F4D"/>
    <w:rsid w:val="00FE1297"/>
    <w:rsid w:val="00FE358C"/>
    <w:rsid w:val="00FE476A"/>
    <w:rsid w:val="00FE7D05"/>
    <w:rsid w:val="00FF5197"/>
    <w:rsid w:val="00FF5A4E"/>
    <w:rsid w:val="00FF785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chmetcnv"/>
  <w:shapeDefaults>
    <o:shapedefaults v:ext="edit" spidmax="3074" fillcolor="white">
      <v:fill color="white"/>
      <v:textbox style="layout-flow:vertical-ideographic"/>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3094E"/>
    <w:pPr>
      <w:widowControl w:val="0"/>
      <w:jc w:val="both"/>
    </w:pPr>
    <w:rPr>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5E50BB"/>
    <w:pPr>
      <w:keepNext/>
      <w:keepLines/>
      <w:spacing w:before="260" w:after="260" w:line="416" w:lineRule="auto"/>
      <w:outlineLvl w:val="2"/>
    </w:pPr>
    <w:rPr>
      <w:b/>
      <w:bCs/>
      <w:sz w:val="32"/>
      <w:szCs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pBdr>
        <w:bottom w:val="single" w:sz="6" w:space="1" w:color="auto"/>
      </w:pBdr>
      <w:tabs>
        <w:tab w:val="center" w:pos="4153"/>
        <w:tab w:val="right" w:pos="8306"/>
      </w:tabs>
      <w:snapToGrid w:val="0"/>
      <w:jc w:val="center"/>
    </w:pPr>
    <w:rPr>
      <w:sz w:val="18"/>
      <w:szCs w:val="18"/>
    </w:rPr>
  </w:style>
  <w:style w:type="paragraph" w:styleId="a4">
    <w:name w:val="footer"/>
    <w:basedOn w:val="a"/>
    <w:pPr>
      <w:tabs>
        <w:tab w:val="center" w:pos="4153"/>
        <w:tab w:val="right" w:pos="8306"/>
      </w:tabs>
      <w:snapToGrid w:val="0"/>
      <w:jc w:val="left"/>
    </w:pPr>
    <w:rPr>
      <w:sz w:val="18"/>
      <w:szCs w:val="18"/>
    </w:rPr>
  </w:style>
  <w:style w:type="paragraph" w:styleId="a5">
    <w:name w:val="Balloon Text"/>
    <w:basedOn w:val="a"/>
    <w:semiHidden/>
    <w:rPr>
      <w:sz w:val="18"/>
      <w:szCs w:val="18"/>
    </w:rPr>
  </w:style>
  <w:style w:type="character" w:styleId="a6">
    <w:name w:val="page number"/>
    <w:basedOn w:val="a0"/>
  </w:style>
  <w:style w:type="paragraph" w:styleId="a7">
    <w:name w:val="Date"/>
    <w:basedOn w:val="a"/>
    <w:next w:val="a"/>
    <w:pPr>
      <w:ind w:leftChars="2500" w:left="100"/>
    </w:pPr>
  </w:style>
  <w:style w:type="paragraph" w:styleId="a8">
    <w:name w:val="Body Text Indent"/>
    <w:basedOn w:val="a"/>
    <w:pPr>
      <w:spacing w:line="460" w:lineRule="exact"/>
      <w:ind w:firstLineChars="200" w:firstLine="420"/>
    </w:pPr>
    <w:rPr>
      <w:szCs w:val="21"/>
    </w:rPr>
  </w:style>
  <w:style w:type="character" w:styleId="a9">
    <w:name w:val="Hyperlink"/>
    <w:rPr>
      <w:color w:val="0000FF"/>
      <w:u w:val="single"/>
    </w:rPr>
  </w:style>
  <w:style w:type="character" w:styleId="aa">
    <w:name w:val="访问过的超链接"/>
    <w:rPr>
      <w:color w:val="800080"/>
      <w:u w:val="single"/>
    </w:rPr>
  </w:style>
  <w:style w:type="paragraph" w:styleId="10">
    <w:name w:val="toc 1"/>
    <w:basedOn w:val="a"/>
    <w:next w:val="a"/>
    <w:autoRedefine/>
    <w:semiHidden/>
  </w:style>
  <w:style w:type="paragraph" w:styleId="20">
    <w:name w:val="toc 2"/>
    <w:basedOn w:val="a"/>
    <w:next w:val="a"/>
    <w:autoRedefine/>
    <w:semiHidden/>
    <w:pPr>
      <w:ind w:leftChars="200" w:left="420"/>
    </w:pPr>
  </w:style>
  <w:style w:type="paragraph" w:customStyle="1" w:styleId="541">
    <w:name w:val="正文（5.4.1)"/>
    <w:basedOn w:val="a"/>
    <w:autoRedefine/>
    <w:pPr>
      <w:tabs>
        <w:tab w:val="left" w:pos="6075"/>
      </w:tabs>
      <w:spacing w:line="360" w:lineRule="auto"/>
      <w:ind w:firstLineChars="200" w:firstLine="480"/>
    </w:pPr>
    <w:rPr>
      <w:rFonts w:ascii="宋体" w:hAnsi="宋体"/>
      <w:color w:val="000000"/>
      <w:sz w:val="24"/>
    </w:rPr>
  </w:style>
  <w:style w:type="paragraph" w:styleId="21">
    <w:name w:val="Body Text Indent 2"/>
    <w:basedOn w:val="a"/>
    <w:pPr>
      <w:ind w:left="896" w:hangingChars="280" w:hanging="896"/>
    </w:pPr>
    <w:rPr>
      <w:sz w:val="32"/>
    </w:rPr>
  </w:style>
  <w:style w:type="character" w:styleId="ab">
    <w:name w:val="annotation reference"/>
    <w:semiHidden/>
    <w:rPr>
      <w:sz w:val="21"/>
      <w:szCs w:val="21"/>
    </w:rPr>
  </w:style>
  <w:style w:type="paragraph" w:styleId="ac">
    <w:name w:val="annotation text"/>
    <w:basedOn w:val="a"/>
    <w:semiHidden/>
    <w:pPr>
      <w:jc w:val="left"/>
    </w:pPr>
    <w:rPr>
      <w:sz w:val="18"/>
      <w:szCs w:val="20"/>
    </w:rPr>
  </w:style>
  <w:style w:type="paragraph" w:styleId="ad">
    <w:name w:val="Plain Text"/>
    <w:basedOn w:val="a"/>
    <w:rsid w:val="00CE03C8"/>
    <w:rPr>
      <w:rFonts w:ascii="宋体" w:hAnsi="Courier New" w:cs="Courier New"/>
      <w:sz w:val="28"/>
      <w:szCs w:val="21"/>
    </w:rPr>
  </w:style>
  <w:style w:type="paragraph" w:customStyle="1" w:styleId="11">
    <w:name w:val="缩进 正文（1）"/>
    <w:basedOn w:val="a"/>
    <w:autoRedefine/>
    <w:rsid w:val="009914B2"/>
    <w:pPr>
      <w:spacing w:line="420" w:lineRule="exact"/>
      <w:ind w:firstLineChars="200" w:firstLine="420"/>
    </w:pPr>
    <w:rPr>
      <w:color w:val="000000"/>
      <w:szCs w:val="21"/>
    </w:rPr>
  </w:style>
  <w:style w:type="paragraph" w:customStyle="1" w:styleId="ae">
    <w:name w:val="玛钢标题"/>
    <w:basedOn w:val="a"/>
    <w:autoRedefine/>
    <w:rsid w:val="00830CF4"/>
    <w:pPr>
      <w:tabs>
        <w:tab w:val="left" w:pos="3270"/>
      </w:tabs>
      <w:spacing w:line="420" w:lineRule="exact"/>
    </w:pPr>
    <w:rPr>
      <w:rFonts w:ascii="宋体"/>
      <w:bCs/>
      <w:color w:val="000000"/>
      <w:szCs w:val="21"/>
    </w:rPr>
  </w:style>
  <w:style w:type="character" w:customStyle="1" w:styleId="2Char">
    <w:name w:val="标题 2 Char"/>
    <w:rsid w:val="006A3CCA"/>
    <w:rPr>
      <w:rFonts w:ascii="楷体_GB2312" w:eastAsia="楷体_GB2312"/>
      <w:sz w:val="52"/>
      <w:lang w:val="en-US" w:eastAsia="zh-CN" w:bidi="ar-SA"/>
    </w:rPr>
  </w:style>
  <w:style w:type="paragraph" w:styleId="af">
    <w:name w:val="caption"/>
    <w:basedOn w:val="a"/>
    <w:next w:val="a"/>
    <w:qFormat/>
    <w:rsid w:val="00326E6D"/>
    <w:rPr>
      <w:rFonts w:ascii="Arial" w:eastAsia="黑体" w:hAnsi="Arial" w:cs="Arial"/>
      <w:sz w:val="20"/>
      <w:szCs w:val="20"/>
    </w:rPr>
  </w:style>
  <w:style w:type="paragraph" w:customStyle="1" w:styleId="Char">
    <w:name w:val=" Char"/>
    <w:basedOn w:val="af0"/>
    <w:autoRedefine/>
    <w:rsid w:val="00726286"/>
    <w:rPr>
      <w:rFonts w:ascii="Tahoma" w:hAnsi="Tahoma"/>
      <w:sz w:val="24"/>
    </w:rPr>
  </w:style>
  <w:style w:type="paragraph" w:styleId="af0">
    <w:name w:val="Document Map"/>
    <w:basedOn w:val="a"/>
    <w:semiHidden/>
    <w:rsid w:val="00726286"/>
    <w:pPr>
      <w:shd w:val="clear" w:color="auto" w:fill="000080"/>
    </w:pPr>
  </w:style>
  <w:style w:type="paragraph" w:styleId="af1">
    <w:name w:val="Body Text"/>
    <w:basedOn w:val="a"/>
    <w:rsid w:val="00F4707F"/>
    <w:pPr>
      <w:spacing w:after="120"/>
    </w:pPr>
  </w:style>
  <w:style w:type="paragraph" w:styleId="af2">
    <w:name w:val="List"/>
    <w:basedOn w:val="a"/>
    <w:rsid w:val="00F4707F"/>
    <w:pPr>
      <w:ind w:left="200" w:hangingChars="200" w:hanging="200"/>
    </w:pPr>
  </w:style>
</w:styles>
</file>

<file path=word/webSettings.xml><?xml version="1.0" encoding="utf-8"?>
<w:webSettings xmlns:r="http://schemas.openxmlformats.org/officeDocument/2006/relationships" xmlns:w="http://schemas.openxmlformats.org/wordprocessingml/2006/main">
  <w:divs>
    <w:div w:id="1760641345">
      <w:bodyDiv w:val="1"/>
      <w:marLeft w:val="0"/>
      <w:marRight w:val="0"/>
      <w:marTop w:val="0"/>
      <w:marBottom w:val="0"/>
      <w:divBdr>
        <w:top w:val="none" w:sz="0" w:space="0" w:color="auto"/>
        <w:left w:val="none" w:sz="0" w:space="0" w:color="auto"/>
        <w:bottom w:val="none" w:sz="0" w:space="0" w:color="auto"/>
        <w:right w:val="none" w:sz="0" w:space="0" w:color="auto"/>
      </w:divBdr>
      <w:divsChild>
        <w:div w:id="20181913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50</Pages>
  <Words>7292</Words>
  <Characters>41565</Characters>
  <Application>Microsoft Office Word</Application>
  <DocSecurity>0</DocSecurity>
  <Lines>346</Lines>
  <Paragraphs>97</Paragraphs>
  <ScaleCrop>false</ScaleCrop>
  <Company>Microsoft</Company>
  <LinksUpToDate>false</LinksUpToDate>
  <CharactersWithSpaces>48760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fengxiaoqian</dc:creator>
  <cp:lastModifiedBy>lolo</cp:lastModifiedBy>
  <cp:revision>2</cp:revision>
  <cp:lastPrinted>2015-06-17T02:28:00Z</cp:lastPrinted>
  <dcterms:created xsi:type="dcterms:W3CDTF">2017-06-23T03:00:00Z</dcterms:created>
  <dcterms:modified xsi:type="dcterms:W3CDTF">2017-06-23T03:00:00Z</dcterms:modified>
</cp:coreProperties>
</file>