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30" w:rsidRDefault="00B80930" w:rsidP="00B80930">
      <w:pPr>
        <w:jc w:val="center"/>
        <w:rPr>
          <w:rFonts w:hint="eastAsia"/>
        </w:rPr>
      </w:pPr>
      <w:r>
        <w:rPr>
          <w:rFonts w:hint="eastAsia"/>
        </w:rPr>
        <w:t>河北</w:t>
      </w:r>
      <w:r>
        <w:rPr>
          <w:rFonts w:hint="eastAsia"/>
        </w:rPr>
        <w:t>科技大学</w:t>
      </w:r>
    </w:p>
    <w:p w:rsidR="00B80930" w:rsidRDefault="00B80930" w:rsidP="00B80930">
      <w:pPr>
        <w:jc w:val="center"/>
        <w:rPr>
          <w:rFonts w:hint="eastAsia"/>
        </w:rPr>
      </w:pPr>
      <w:bookmarkStart w:id="0" w:name="_GoBack"/>
      <w:r>
        <w:rPr>
          <w:rFonts w:hint="eastAsia"/>
        </w:rPr>
        <w:t>大型精密仪器设备管理暂行办法</w:t>
      </w:r>
      <w:bookmarkEnd w:id="0"/>
    </w:p>
    <w:p w:rsidR="00B80930" w:rsidRDefault="00B80930" w:rsidP="00B80930">
      <w:pPr>
        <w:jc w:val="center"/>
        <w:rPr>
          <w:rFonts w:hint="eastAsia"/>
        </w:rPr>
      </w:pPr>
      <w:r>
        <w:rPr>
          <w:rFonts w:hint="eastAsia"/>
        </w:rPr>
        <w:t>校字</w:t>
      </w:r>
      <w:r>
        <w:rPr>
          <w:rFonts w:hint="eastAsia"/>
        </w:rPr>
        <w:t>[2001]132</w:t>
      </w:r>
    </w:p>
    <w:p w:rsidR="00B80930" w:rsidRDefault="00B80930" w:rsidP="00B80930">
      <w:pPr>
        <w:ind w:firstLineChars="200" w:firstLine="420"/>
      </w:pPr>
    </w:p>
    <w:p w:rsidR="00B80930" w:rsidRDefault="00B80930" w:rsidP="00B80930">
      <w:pPr>
        <w:ind w:firstLineChars="200" w:firstLine="420"/>
        <w:rPr>
          <w:rFonts w:hint="eastAsia"/>
        </w:rPr>
      </w:pPr>
      <w:r>
        <w:rPr>
          <w:rFonts w:hint="eastAsia"/>
        </w:rPr>
        <w:t>为了加强大型精密仪器设备的管理，充分发挥投资效益，更好地为教学、科研和社会服务，特制定本暂行管理办法。</w:t>
      </w:r>
    </w:p>
    <w:p w:rsidR="00B80930" w:rsidRDefault="00B80930" w:rsidP="00B80930">
      <w:pPr>
        <w:ind w:firstLineChars="200" w:firstLine="420"/>
        <w:rPr>
          <w:rFonts w:hint="eastAsia"/>
        </w:rPr>
      </w:pPr>
      <w:r>
        <w:rPr>
          <w:rFonts w:hint="eastAsia"/>
        </w:rPr>
        <w:t>一、大型精密仪器设备的范围</w:t>
      </w:r>
    </w:p>
    <w:p w:rsidR="00B80930" w:rsidRDefault="00B80930" w:rsidP="00B80930">
      <w:pPr>
        <w:ind w:firstLineChars="200" w:firstLine="420"/>
        <w:rPr>
          <w:rFonts w:hint="eastAsia"/>
        </w:rPr>
      </w:pPr>
      <w:r>
        <w:rPr>
          <w:rFonts w:hint="eastAsia"/>
        </w:rPr>
        <w:t>1</w:t>
      </w:r>
      <w:r>
        <w:rPr>
          <w:rFonts w:hint="eastAsia"/>
        </w:rPr>
        <w:t>、国家科委规定的二十三种精密仪器设备。</w:t>
      </w:r>
    </w:p>
    <w:p w:rsidR="00B80930" w:rsidRDefault="00B80930" w:rsidP="00B80930">
      <w:pPr>
        <w:ind w:firstLineChars="200" w:firstLine="420"/>
        <w:rPr>
          <w:rFonts w:hint="eastAsia"/>
        </w:rPr>
      </w:pPr>
      <w:r>
        <w:rPr>
          <w:rFonts w:hint="eastAsia"/>
        </w:rPr>
        <w:t>2</w:t>
      </w:r>
      <w:r>
        <w:rPr>
          <w:rFonts w:hint="eastAsia"/>
        </w:rPr>
        <w:t>、单价在人民币</w:t>
      </w:r>
      <w:r>
        <w:rPr>
          <w:rFonts w:hint="eastAsia"/>
        </w:rPr>
        <w:t>5</w:t>
      </w:r>
      <w:r>
        <w:rPr>
          <w:rFonts w:hint="eastAsia"/>
        </w:rPr>
        <w:t>万元（含）以上的各种仪器设备。</w:t>
      </w:r>
    </w:p>
    <w:p w:rsidR="00B80930" w:rsidRDefault="00B80930" w:rsidP="00B80930">
      <w:pPr>
        <w:ind w:firstLineChars="200" w:firstLine="420"/>
        <w:rPr>
          <w:rFonts w:hint="eastAsia"/>
        </w:rPr>
      </w:pPr>
      <w:r>
        <w:rPr>
          <w:rFonts w:hint="eastAsia"/>
        </w:rPr>
        <w:t>3</w:t>
      </w:r>
      <w:r>
        <w:rPr>
          <w:rFonts w:hint="eastAsia"/>
        </w:rPr>
        <w:t>、单台（件）价格不足</w:t>
      </w:r>
      <w:r>
        <w:rPr>
          <w:rFonts w:hint="eastAsia"/>
        </w:rPr>
        <w:t>5</w:t>
      </w:r>
      <w:r>
        <w:rPr>
          <w:rFonts w:hint="eastAsia"/>
        </w:rPr>
        <w:t>万元，但属于成套购置和需配套使用的，总价在人民币</w:t>
      </w:r>
      <w:r>
        <w:rPr>
          <w:rFonts w:hint="eastAsia"/>
        </w:rPr>
        <w:t>5</w:t>
      </w:r>
      <w:r>
        <w:rPr>
          <w:rFonts w:hint="eastAsia"/>
        </w:rPr>
        <w:t>万元（含）以上的成套仪器设备；</w:t>
      </w:r>
    </w:p>
    <w:p w:rsidR="00B80930" w:rsidRDefault="00B80930" w:rsidP="00B80930">
      <w:pPr>
        <w:ind w:firstLineChars="200" w:firstLine="420"/>
        <w:rPr>
          <w:rFonts w:hint="eastAsia"/>
        </w:rPr>
      </w:pPr>
      <w:r>
        <w:rPr>
          <w:rFonts w:hint="eastAsia"/>
        </w:rPr>
        <w:t>4</w:t>
      </w:r>
      <w:r>
        <w:rPr>
          <w:rFonts w:hint="eastAsia"/>
        </w:rPr>
        <w:t>、单价不足人民币</w:t>
      </w:r>
      <w:r>
        <w:rPr>
          <w:rFonts w:hint="eastAsia"/>
        </w:rPr>
        <w:t>5</w:t>
      </w:r>
      <w:r>
        <w:rPr>
          <w:rFonts w:hint="eastAsia"/>
        </w:rPr>
        <w:t>万元，但属于国外引进、稀缺的进口仪器设备。</w:t>
      </w:r>
    </w:p>
    <w:p w:rsidR="00B80930" w:rsidRDefault="00B80930" w:rsidP="00B80930">
      <w:pPr>
        <w:ind w:firstLineChars="200" w:firstLine="420"/>
        <w:rPr>
          <w:rFonts w:hint="eastAsia"/>
        </w:rPr>
      </w:pPr>
      <w:r>
        <w:rPr>
          <w:rFonts w:hint="eastAsia"/>
        </w:rPr>
        <w:t>二、大型精密仪器设备的购置</w:t>
      </w:r>
    </w:p>
    <w:p w:rsidR="00B80930" w:rsidRDefault="00B80930" w:rsidP="00B80930">
      <w:pPr>
        <w:ind w:firstLineChars="200" w:firstLine="420"/>
        <w:rPr>
          <w:rFonts w:hint="eastAsia"/>
        </w:rPr>
      </w:pPr>
      <w:r>
        <w:rPr>
          <w:rFonts w:hint="eastAsia"/>
        </w:rPr>
        <w:t>大型精密仪器设备的购置要根据教学内容的更新和开展科学研究的实际需要，按技术上的先进性、适用性和经济上的合理性择优选购。购置大型精密仪器设备应按下列程序进行：</w:t>
      </w:r>
    </w:p>
    <w:p w:rsidR="00B80930" w:rsidRDefault="00B80930" w:rsidP="00B80930">
      <w:pPr>
        <w:ind w:firstLineChars="200" w:firstLine="420"/>
        <w:rPr>
          <w:rFonts w:hint="eastAsia"/>
        </w:rPr>
      </w:pPr>
      <w:r>
        <w:rPr>
          <w:rFonts w:hint="eastAsia"/>
        </w:rPr>
        <w:t>1</w:t>
      </w:r>
      <w:r>
        <w:rPr>
          <w:rFonts w:hint="eastAsia"/>
        </w:rPr>
        <w:t>、大型精密仪器设备的购置申请</w:t>
      </w:r>
    </w:p>
    <w:p w:rsidR="00B80930" w:rsidRDefault="00B80930" w:rsidP="00B80930">
      <w:pPr>
        <w:ind w:firstLineChars="200" w:firstLine="420"/>
        <w:rPr>
          <w:rFonts w:hint="eastAsia"/>
        </w:rPr>
      </w:pPr>
      <w:r>
        <w:rPr>
          <w:rFonts w:hint="eastAsia"/>
        </w:rPr>
        <w:t>购置前填写《河北科技大学大型精密仪器设备申购表》。其内容有：</w:t>
      </w:r>
    </w:p>
    <w:p w:rsidR="00B80930" w:rsidRDefault="00B80930" w:rsidP="00B80930">
      <w:pPr>
        <w:ind w:firstLineChars="200" w:firstLine="420"/>
        <w:rPr>
          <w:rFonts w:hint="eastAsia"/>
        </w:rPr>
      </w:pPr>
      <w:r>
        <w:rPr>
          <w:rFonts w:hint="eastAsia"/>
        </w:rPr>
        <w:t>⑴、仪器设备对使用单位工作任务的必要性、利用率预测及效益预测分析（属于更新的仪器设备要提供原仪器设备发挥效益的情况）；</w:t>
      </w:r>
    </w:p>
    <w:p w:rsidR="00B80930" w:rsidRDefault="00B80930" w:rsidP="00B80930">
      <w:pPr>
        <w:ind w:firstLineChars="200" w:firstLine="420"/>
        <w:rPr>
          <w:rFonts w:hint="eastAsia"/>
        </w:rPr>
      </w:pPr>
      <w:r>
        <w:rPr>
          <w:rFonts w:hint="eastAsia"/>
        </w:rPr>
        <w:t>⑵、所购仪器设备的先进性和适用性，包括仪器设备适用的学科范围、所选品牌、档次、规格、性能、价格及技术指标的合理性；</w:t>
      </w:r>
    </w:p>
    <w:p w:rsidR="00B80930" w:rsidRDefault="00B80930" w:rsidP="00B80930">
      <w:pPr>
        <w:ind w:firstLineChars="200" w:firstLine="420"/>
        <w:rPr>
          <w:rFonts w:hint="eastAsia"/>
        </w:rPr>
      </w:pPr>
      <w:r>
        <w:rPr>
          <w:rFonts w:hint="eastAsia"/>
        </w:rPr>
        <w:t>⑶、仪器设备附件、零配件、软件情况；</w:t>
      </w:r>
    </w:p>
    <w:p w:rsidR="00B80930" w:rsidRDefault="00B80930" w:rsidP="00B80930">
      <w:pPr>
        <w:ind w:firstLineChars="200" w:firstLine="420"/>
        <w:rPr>
          <w:rFonts w:hint="eastAsia"/>
        </w:rPr>
      </w:pPr>
      <w:r>
        <w:rPr>
          <w:rFonts w:hint="eastAsia"/>
        </w:rPr>
        <w:t>⑷、调研情况，要对所选设备的厂商及型号进行调研，选择产品质量稳定，信誉好、售后服务好的厂商；同时对该厂商生产的该型号设备的使用单位进行调研，了解用户的反映意见；</w:t>
      </w:r>
    </w:p>
    <w:p w:rsidR="00B80930" w:rsidRDefault="00B80930" w:rsidP="00B80930">
      <w:pPr>
        <w:ind w:firstLineChars="200" w:firstLine="420"/>
        <w:rPr>
          <w:rFonts w:hint="eastAsia"/>
        </w:rPr>
      </w:pPr>
      <w:r>
        <w:rPr>
          <w:rFonts w:hint="eastAsia"/>
        </w:rPr>
        <w:t>⑸、经费出处，说明利用何种经费购置该设备；</w:t>
      </w:r>
    </w:p>
    <w:p w:rsidR="00B80930" w:rsidRDefault="00B80930" w:rsidP="00B80930">
      <w:pPr>
        <w:ind w:firstLineChars="200" w:firstLine="420"/>
        <w:rPr>
          <w:rFonts w:hint="eastAsia"/>
        </w:rPr>
      </w:pPr>
      <w:r>
        <w:rPr>
          <w:rFonts w:hint="eastAsia"/>
        </w:rPr>
        <w:t>⑹、仪器设备允许操作人员的配备情况；</w:t>
      </w:r>
    </w:p>
    <w:p w:rsidR="00B80930" w:rsidRDefault="00B80930" w:rsidP="00B80930">
      <w:pPr>
        <w:ind w:firstLineChars="200" w:firstLine="420"/>
        <w:rPr>
          <w:rFonts w:hint="eastAsia"/>
        </w:rPr>
      </w:pPr>
      <w:r>
        <w:rPr>
          <w:rFonts w:hint="eastAsia"/>
        </w:rPr>
        <w:t>⑺、安装场地、使用环境及各项辅助设施的安全、完备程度。</w:t>
      </w:r>
    </w:p>
    <w:p w:rsidR="00B80930" w:rsidRDefault="00B80930" w:rsidP="00B80930">
      <w:pPr>
        <w:ind w:firstLineChars="200" w:firstLine="420"/>
        <w:rPr>
          <w:rFonts w:hint="eastAsia"/>
        </w:rPr>
      </w:pPr>
      <w:r>
        <w:rPr>
          <w:rFonts w:hint="eastAsia"/>
        </w:rPr>
        <w:t>2</w:t>
      </w:r>
      <w:r>
        <w:rPr>
          <w:rFonts w:hint="eastAsia"/>
        </w:rPr>
        <w:t>、购置大型精密仪器设备的论证和审批</w:t>
      </w:r>
    </w:p>
    <w:p w:rsidR="00B80930" w:rsidRDefault="00B80930" w:rsidP="00B80930">
      <w:pPr>
        <w:ind w:firstLineChars="200" w:firstLine="420"/>
        <w:rPr>
          <w:rFonts w:hint="eastAsia"/>
        </w:rPr>
      </w:pPr>
      <w:r>
        <w:rPr>
          <w:rFonts w:hint="eastAsia"/>
        </w:rPr>
        <w:t>⑴、实验室与资产管理处组织相关学科专家及有关人员对学院提出的购置申请进行可行性论证，听取汇报人的陈述并现场提问，最后无记名投票，同意票数占有效票数的三分之二以上方可通过，并提出审核意见；</w:t>
      </w:r>
    </w:p>
    <w:p w:rsidR="00B80930" w:rsidRDefault="00B80930" w:rsidP="00B80930">
      <w:pPr>
        <w:ind w:firstLineChars="200" w:firstLine="420"/>
        <w:rPr>
          <w:rFonts w:hint="eastAsia"/>
        </w:rPr>
      </w:pPr>
      <w:r>
        <w:rPr>
          <w:rFonts w:hint="eastAsia"/>
        </w:rPr>
        <w:t>⑵、经主管部门领导同意并签字后报主管校长审批，必要时需提交校长办公会通过。</w:t>
      </w:r>
    </w:p>
    <w:p w:rsidR="00B80930" w:rsidRDefault="00B80930" w:rsidP="00B80930">
      <w:pPr>
        <w:ind w:firstLineChars="200" w:firstLine="420"/>
        <w:rPr>
          <w:rFonts w:hint="eastAsia"/>
        </w:rPr>
      </w:pPr>
      <w:r>
        <w:rPr>
          <w:rFonts w:hint="eastAsia"/>
        </w:rPr>
        <w:t>3</w:t>
      </w:r>
      <w:r>
        <w:rPr>
          <w:rFonts w:hint="eastAsia"/>
        </w:rPr>
        <w:t>、大型精密仪器设备的采购</w:t>
      </w:r>
    </w:p>
    <w:p w:rsidR="00B80930" w:rsidRDefault="00B80930" w:rsidP="00B80930">
      <w:pPr>
        <w:ind w:firstLineChars="200" w:firstLine="420"/>
        <w:rPr>
          <w:rFonts w:hint="eastAsia"/>
        </w:rPr>
      </w:pPr>
      <w:r>
        <w:rPr>
          <w:rFonts w:hint="eastAsia"/>
        </w:rPr>
        <w:t>大型精密仪器设备的采购实行公开招标采购的方式。在节约学校经费的同时确保所购仪器设备的质量。</w:t>
      </w:r>
    </w:p>
    <w:p w:rsidR="00B80930" w:rsidRDefault="00B80930" w:rsidP="00B80930">
      <w:pPr>
        <w:ind w:firstLineChars="200" w:firstLine="420"/>
        <w:rPr>
          <w:rFonts w:hint="eastAsia"/>
        </w:rPr>
      </w:pPr>
      <w:r>
        <w:rPr>
          <w:rFonts w:hint="eastAsia"/>
        </w:rPr>
        <w:t>4</w:t>
      </w:r>
      <w:r>
        <w:rPr>
          <w:rFonts w:hint="eastAsia"/>
        </w:rPr>
        <w:t>、大型精密仪器设备的验收</w:t>
      </w:r>
    </w:p>
    <w:p w:rsidR="00B80930" w:rsidRDefault="00B80930" w:rsidP="00B80930">
      <w:pPr>
        <w:ind w:firstLineChars="200" w:firstLine="420"/>
        <w:rPr>
          <w:rFonts w:hint="eastAsia"/>
        </w:rPr>
      </w:pPr>
      <w:r>
        <w:rPr>
          <w:rFonts w:hint="eastAsia"/>
        </w:rPr>
        <w:t>⑴、仪器设备到货后，应成立由具有高级技术职务的人员、操作人员、管理人员及实验室与资产管理处有关人员组成的验收小组，及时对设备进行安装、调试、验收。</w:t>
      </w:r>
    </w:p>
    <w:p w:rsidR="00B80930" w:rsidRDefault="00B80930" w:rsidP="00B80930">
      <w:pPr>
        <w:ind w:firstLineChars="200" w:firstLine="420"/>
        <w:rPr>
          <w:rFonts w:hint="eastAsia"/>
        </w:rPr>
      </w:pPr>
      <w:r>
        <w:rPr>
          <w:rFonts w:hint="eastAsia"/>
        </w:rPr>
        <w:t>⑵、验收小组应严格按照合同条款逐项验收，主要包括：各项技术指标及功能是否符合要求，技术资料、附件配置是否齐全，装箱单清点等。提交完整的验收报告。</w:t>
      </w:r>
    </w:p>
    <w:p w:rsidR="00B80930" w:rsidRDefault="00B80930" w:rsidP="00B80930">
      <w:pPr>
        <w:ind w:firstLineChars="200" w:firstLine="420"/>
        <w:rPr>
          <w:rFonts w:hint="eastAsia"/>
        </w:rPr>
      </w:pPr>
      <w:r>
        <w:rPr>
          <w:rFonts w:hint="eastAsia"/>
        </w:rPr>
        <w:t>⑶、在保修期内尽量多地投入运行，考核仪器设备运行的稳定性和可靠性。</w:t>
      </w:r>
    </w:p>
    <w:p w:rsidR="00B80930" w:rsidRDefault="00B80930" w:rsidP="00B80930">
      <w:pPr>
        <w:ind w:firstLineChars="200" w:firstLine="420"/>
        <w:rPr>
          <w:rFonts w:hint="eastAsia"/>
        </w:rPr>
      </w:pPr>
      <w:r>
        <w:rPr>
          <w:rFonts w:hint="eastAsia"/>
        </w:rPr>
        <w:t>三、大型精密仪器设备的管理和使用</w:t>
      </w:r>
    </w:p>
    <w:p w:rsidR="00B80930" w:rsidRDefault="00B80930" w:rsidP="00B80930">
      <w:pPr>
        <w:ind w:firstLineChars="200" w:firstLine="420"/>
        <w:rPr>
          <w:rFonts w:hint="eastAsia"/>
        </w:rPr>
      </w:pPr>
      <w:r>
        <w:rPr>
          <w:rFonts w:hint="eastAsia"/>
        </w:rPr>
        <w:t>1</w:t>
      </w:r>
      <w:r>
        <w:rPr>
          <w:rFonts w:hint="eastAsia"/>
        </w:rPr>
        <w:t>、大型精密仪器设备要建立“大型精密仪器设备技术档案”。仪器设备验收合格交付使</w:t>
      </w:r>
      <w:r>
        <w:rPr>
          <w:rFonts w:hint="eastAsia"/>
        </w:rPr>
        <w:lastRenderedPageBreak/>
        <w:t>用后，使用单位应将全部技术资料的原本及验收报告交实验室与资产管理处登记备案。四十万元以上的仪器设备技术资料原件应送交校档案室归档。档案室应及时复制出使用需要的技术资料副本</w:t>
      </w:r>
      <w:proofErr w:type="gramStart"/>
      <w:r>
        <w:rPr>
          <w:rFonts w:hint="eastAsia"/>
        </w:rPr>
        <w:t>交使用</w:t>
      </w:r>
      <w:proofErr w:type="gramEnd"/>
      <w:r>
        <w:rPr>
          <w:rFonts w:hint="eastAsia"/>
        </w:rPr>
        <w:t>单位存用。</w:t>
      </w:r>
    </w:p>
    <w:p w:rsidR="00B80930" w:rsidRDefault="00B80930" w:rsidP="00B80930">
      <w:pPr>
        <w:ind w:firstLineChars="200" w:firstLine="420"/>
        <w:rPr>
          <w:rFonts w:hint="eastAsia"/>
        </w:rPr>
      </w:pPr>
      <w:r>
        <w:rPr>
          <w:rFonts w:hint="eastAsia"/>
        </w:rPr>
        <w:t>2</w:t>
      </w:r>
      <w:r>
        <w:rPr>
          <w:rFonts w:hint="eastAsia"/>
        </w:rPr>
        <w:t>、大型精密仪器设备应制定操作规程，建立使用记录和保养维修记录，随时记录使用及维修情况。管理人员必须做好日常维护保养工作，定期校验检修，以保持仪器设备性能良好。</w:t>
      </w:r>
    </w:p>
    <w:p w:rsidR="00B80930" w:rsidRDefault="00B80930" w:rsidP="00B80930">
      <w:pPr>
        <w:ind w:firstLineChars="200" w:firstLine="420"/>
        <w:rPr>
          <w:rFonts w:hint="eastAsia"/>
        </w:rPr>
      </w:pPr>
      <w:r>
        <w:rPr>
          <w:rFonts w:hint="eastAsia"/>
        </w:rPr>
        <w:t>3</w:t>
      </w:r>
      <w:r>
        <w:rPr>
          <w:rFonts w:hint="eastAsia"/>
        </w:rPr>
        <w:t>、仪器设备应由受过培训和考核的专人管理，建立相应的岗位责任制。管理人员必须认真负责，熟悉所管仪器设备的结构、性能，精通操作技术，并具有保养维修，技术培训及开发应用等技能。管理人员应相对稳定。</w:t>
      </w:r>
    </w:p>
    <w:p w:rsidR="00B80930" w:rsidRDefault="00B80930" w:rsidP="00B80930">
      <w:pPr>
        <w:ind w:firstLineChars="200" w:firstLine="420"/>
        <w:rPr>
          <w:rFonts w:hint="eastAsia"/>
        </w:rPr>
      </w:pPr>
      <w:r>
        <w:rPr>
          <w:rFonts w:hint="eastAsia"/>
        </w:rPr>
        <w:t>4</w:t>
      </w:r>
      <w:r>
        <w:rPr>
          <w:rFonts w:hint="eastAsia"/>
        </w:rPr>
        <w:t>、大型精密仪器设备的使用和管理要实行考核制度。实行学年单台设备利用率和完好率的考核以及综合效益的考核。坚持实行专管共用、资源共享的原则，在完成教学、科研任务的同时，要开展校内、外的咨询、培训、分析测试等协作服务工作，努力提高仪器设备的利用率。</w:t>
      </w:r>
    </w:p>
    <w:p w:rsidR="00B80930" w:rsidRDefault="00B80930" w:rsidP="00B80930">
      <w:pPr>
        <w:ind w:firstLineChars="200" w:firstLine="420"/>
        <w:rPr>
          <w:rFonts w:hint="eastAsia"/>
        </w:rPr>
      </w:pPr>
      <w:r>
        <w:rPr>
          <w:rFonts w:hint="eastAsia"/>
        </w:rPr>
        <w:t>5</w:t>
      </w:r>
      <w:r>
        <w:rPr>
          <w:rFonts w:hint="eastAsia"/>
        </w:rPr>
        <w:t>、大型精密仪器设备应</w:t>
      </w:r>
      <w:proofErr w:type="gramStart"/>
      <w:r>
        <w:rPr>
          <w:rFonts w:hint="eastAsia"/>
        </w:rPr>
        <w:t>视下列</w:t>
      </w:r>
      <w:proofErr w:type="gramEnd"/>
      <w:r>
        <w:rPr>
          <w:rFonts w:hint="eastAsia"/>
        </w:rPr>
        <w:t>不同情况收取费用：</w:t>
      </w:r>
      <w:r>
        <w:rPr>
          <w:rFonts w:hint="eastAsia"/>
        </w:rPr>
        <w:t>a</w:t>
      </w:r>
      <w:r>
        <w:rPr>
          <w:rFonts w:hint="eastAsia"/>
        </w:rPr>
        <w:t>、校内本科教学用机不收费；</w:t>
      </w:r>
      <w:r>
        <w:rPr>
          <w:rFonts w:hint="eastAsia"/>
        </w:rPr>
        <w:t>b</w:t>
      </w:r>
      <w:r>
        <w:rPr>
          <w:rFonts w:hint="eastAsia"/>
        </w:rPr>
        <w:t>、校内科</w:t>
      </w:r>
      <w:proofErr w:type="gramStart"/>
      <w:r>
        <w:rPr>
          <w:rFonts w:hint="eastAsia"/>
        </w:rPr>
        <w:t>研</w:t>
      </w:r>
      <w:proofErr w:type="gramEnd"/>
      <w:r>
        <w:rPr>
          <w:rFonts w:hint="eastAsia"/>
        </w:rPr>
        <w:t>用</w:t>
      </w:r>
      <w:proofErr w:type="gramStart"/>
      <w:r>
        <w:rPr>
          <w:rFonts w:hint="eastAsia"/>
        </w:rPr>
        <w:t>机适当</w:t>
      </w:r>
      <w:proofErr w:type="gramEnd"/>
      <w:r>
        <w:rPr>
          <w:rFonts w:hint="eastAsia"/>
        </w:rPr>
        <w:t>收取费用；</w:t>
      </w:r>
      <w:r>
        <w:rPr>
          <w:rFonts w:hint="eastAsia"/>
        </w:rPr>
        <w:t>c</w:t>
      </w:r>
      <w:r>
        <w:rPr>
          <w:rFonts w:hint="eastAsia"/>
        </w:rPr>
        <w:t>、校外服务应按有关规定收取机时费。收费上缴学校财务部门统一管理，其中部分经费可返还有关实验室用于补偿仪器设备的运行、消耗、维护、维修及支付必要的劳务费用。</w:t>
      </w:r>
    </w:p>
    <w:p w:rsidR="00B80930" w:rsidRDefault="00B80930" w:rsidP="00B80930">
      <w:pPr>
        <w:ind w:firstLineChars="200" w:firstLine="420"/>
        <w:rPr>
          <w:rFonts w:hint="eastAsia"/>
        </w:rPr>
      </w:pPr>
      <w:r>
        <w:rPr>
          <w:rFonts w:hint="eastAsia"/>
        </w:rPr>
        <w:t>6</w:t>
      </w:r>
      <w:r>
        <w:rPr>
          <w:rFonts w:hint="eastAsia"/>
        </w:rPr>
        <w:t>、仪器设备一般不准拆改和分解使用。确因功能开发、改造升级或研制新产品需拆改和分解时，应经实验室与资产管理处批准。</w:t>
      </w:r>
    </w:p>
    <w:p w:rsidR="00B80930" w:rsidRDefault="00B80930" w:rsidP="00B80930">
      <w:pPr>
        <w:ind w:firstLineChars="200" w:firstLine="420"/>
        <w:rPr>
          <w:rFonts w:hint="eastAsia"/>
        </w:rPr>
      </w:pPr>
      <w:r>
        <w:rPr>
          <w:rFonts w:hint="eastAsia"/>
        </w:rPr>
        <w:t>四、大型精密仪器设备的借用、调拨和报废</w:t>
      </w:r>
    </w:p>
    <w:p w:rsidR="00B80930" w:rsidRDefault="00B80930" w:rsidP="00B80930">
      <w:pPr>
        <w:ind w:firstLineChars="200" w:firstLine="420"/>
        <w:rPr>
          <w:rFonts w:hint="eastAsia"/>
        </w:rPr>
      </w:pPr>
      <w:r>
        <w:rPr>
          <w:rFonts w:hint="eastAsia"/>
        </w:rPr>
        <w:t>1</w:t>
      </w:r>
      <w:r>
        <w:rPr>
          <w:rFonts w:hint="eastAsia"/>
        </w:rPr>
        <w:t>、大型精密仪器设备一般不外借，特殊情况必须办理审批手续。</w:t>
      </w:r>
    </w:p>
    <w:p w:rsidR="00B80930" w:rsidRDefault="00B80930" w:rsidP="00B80930">
      <w:pPr>
        <w:ind w:firstLineChars="200" w:firstLine="420"/>
        <w:rPr>
          <w:rFonts w:hint="eastAsia"/>
        </w:rPr>
      </w:pPr>
      <w:r>
        <w:rPr>
          <w:rFonts w:hint="eastAsia"/>
        </w:rPr>
        <w:t>2</w:t>
      </w:r>
      <w:r>
        <w:rPr>
          <w:rFonts w:hint="eastAsia"/>
        </w:rPr>
        <w:t>、对于闲置不用或连续几年利用率不高或管理不善的，学校主管部门有权将其按多余积压设备调拨到其它单位。</w:t>
      </w:r>
    </w:p>
    <w:p w:rsidR="00B80930" w:rsidRDefault="00B80930" w:rsidP="00B80930">
      <w:pPr>
        <w:ind w:firstLineChars="200" w:firstLine="420"/>
        <w:rPr>
          <w:rFonts w:hint="eastAsia"/>
        </w:rPr>
      </w:pPr>
      <w:r>
        <w:rPr>
          <w:rFonts w:hint="eastAsia"/>
        </w:rPr>
        <w:t>3</w:t>
      </w:r>
      <w:r>
        <w:rPr>
          <w:rFonts w:hint="eastAsia"/>
        </w:rPr>
        <w:t>、因技术落后、损坏、无主要配件或维修费过高确需报废的仪器设备，要根据《行政事业单位国有资产处置管理实施办法》的有关规定，按下列程序进行：</w:t>
      </w:r>
    </w:p>
    <w:p w:rsidR="00B80930" w:rsidRDefault="00B80930" w:rsidP="00B80930">
      <w:pPr>
        <w:ind w:firstLineChars="200" w:firstLine="420"/>
        <w:rPr>
          <w:rFonts w:hint="eastAsia"/>
        </w:rPr>
      </w:pPr>
      <w:r>
        <w:rPr>
          <w:rFonts w:hint="eastAsia"/>
        </w:rPr>
        <w:t>⑴、使用单位向</w:t>
      </w:r>
      <w:proofErr w:type="gramStart"/>
      <w:r>
        <w:rPr>
          <w:rFonts w:hint="eastAsia"/>
        </w:rPr>
        <w:t>校主管</w:t>
      </w:r>
      <w:proofErr w:type="gramEnd"/>
      <w:r>
        <w:rPr>
          <w:rFonts w:hint="eastAsia"/>
        </w:rPr>
        <w:t>部门提交报废申请；</w:t>
      </w:r>
    </w:p>
    <w:p w:rsidR="00B80930" w:rsidRDefault="00B80930" w:rsidP="00B80930">
      <w:pPr>
        <w:ind w:firstLineChars="200" w:firstLine="420"/>
        <w:rPr>
          <w:rFonts w:hint="eastAsia"/>
        </w:rPr>
      </w:pPr>
      <w:r>
        <w:rPr>
          <w:rFonts w:hint="eastAsia"/>
        </w:rPr>
        <w:t>⑵、学校主管部门组织有关专家审议，提出技术鉴定报告和意见；</w:t>
      </w:r>
    </w:p>
    <w:p w:rsidR="00B80930" w:rsidRDefault="00B80930" w:rsidP="00B80930">
      <w:pPr>
        <w:ind w:firstLineChars="200" w:firstLine="420"/>
        <w:rPr>
          <w:rFonts w:hint="eastAsia"/>
        </w:rPr>
      </w:pPr>
      <w:r>
        <w:rPr>
          <w:rFonts w:hint="eastAsia"/>
        </w:rPr>
        <w:t>⑶、报主管校长审批；</w:t>
      </w:r>
    </w:p>
    <w:p w:rsidR="00B80930" w:rsidRDefault="00B80930" w:rsidP="00B80930">
      <w:pPr>
        <w:ind w:firstLineChars="200" w:firstLine="420"/>
        <w:rPr>
          <w:rFonts w:hint="eastAsia"/>
        </w:rPr>
      </w:pPr>
      <w:r>
        <w:rPr>
          <w:rFonts w:hint="eastAsia"/>
        </w:rPr>
        <w:t>⑷、根据国家有关规定报上级主管部门审批或备案。</w:t>
      </w:r>
    </w:p>
    <w:p w:rsidR="00B80930" w:rsidRDefault="00B80930" w:rsidP="00B80930">
      <w:pPr>
        <w:ind w:firstLineChars="200" w:firstLine="420"/>
        <w:rPr>
          <w:rFonts w:hint="eastAsia"/>
        </w:rPr>
      </w:pPr>
      <w:r>
        <w:rPr>
          <w:rFonts w:hint="eastAsia"/>
        </w:rPr>
        <w:t>4</w:t>
      </w:r>
      <w:r>
        <w:rPr>
          <w:rFonts w:hint="eastAsia"/>
        </w:rPr>
        <w:t>、报废仪器设备收回残值，应根据有关规定，纳入学校年度设备经费。</w:t>
      </w:r>
    </w:p>
    <w:p w:rsidR="00B80930" w:rsidRDefault="00B80930" w:rsidP="00B80930">
      <w:pPr>
        <w:ind w:firstLineChars="200" w:firstLine="420"/>
        <w:rPr>
          <w:rFonts w:hint="eastAsia"/>
        </w:rPr>
      </w:pPr>
      <w:r>
        <w:rPr>
          <w:rFonts w:hint="eastAsia"/>
        </w:rPr>
        <w:t>五、本办法由实验室与资产管理处负责解释。</w:t>
      </w:r>
    </w:p>
    <w:p w:rsidR="00D81E1D" w:rsidRDefault="00B80930" w:rsidP="00B80930">
      <w:pPr>
        <w:ind w:firstLineChars="200" w:firstLine="420"/>
      </w:pPr>
      <w:r>
        <w:rPr>
          <w:rFonts w:hint="eastAsia"/>
        </w:rPr>
        <w:t>六、本办法自下发之日起执行。</w:t>
      </w:r>
    </w:p>
    <w:sectPr w:rsidR="00D81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30"/>
    <w:rsid w:val="00B80930"/>
    <w:rsid w:val="00D8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A5FEC-7E73-4902-8326-6FABF97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我的电脑</dc:creator>
  <cp:keywords/>
  <dc:description/>
  <cp:lastModifiedBy>我的电脑</cp:lastModifiedBy>
  <cp:revision>1</cp:revision>
  <dcterms:created xsi:type="dcterms:W3CDTF">2017-07-13T04:52:00Z</dcterms:created>
  <dcterms:modified xsi:type="dcterms:W3CDTF">2017-07-13T04:53:00Z</dcterms:modified>
</cp:coreProperties>
</file>