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37A" w:rsidRDefault="00C6737A" w:rsidP="00C6737A">
      <w:pPr>
        <w:pStyle w:val="reader-word-layer"/>
        <w:shd w:val="clear" w:color="auto" w:fill="FFFFFF"/>
        <w:spacing w:before="0" w:beforeAutospacing="0" w:after="0" w:afterAutospacing="0"/>
        <w:jc w:val="center"/>
        <w:rPr>
          <w:rFonts w:ascii="黑体" w:eastAsia="黑体" w:hAnsi="黑体"/>
          <w:color w:val="000000"/>
          <w:sz w:val="44"/>
          <w:szCs w:val="44"/>
        </w:rPr>
      </w:pPr>
    </w:p>
    <w:p w:rsidR="00ED2226" w:rsidRPr="00F1610C" w:rsidRDefault="00ED2226" w:rsidP="00ED2226">
      <w:pPr>
        <w:pStyle w:val="reader-word-layer"/>
        <w:shd w:val="clear" w:color="auto" w:fill="FFFFFF"/>
        <w:spacing w:before="0" w:beforeAutospacing="0" w:after="0" w:afterAutospacing="0"/>
        <w:jc w:val="center"/>
        <w:rPr>
          <w:rFonts w:ascii="黑体" w:eastAsia="黑体" w:hAnsi="黑体"/>
          <w:color w:val="000000"/>
          <w:sz w:val="44"/>
          <w:szCs w:val="44"/>
        </w:rPr>
      </w:pPr>
      <w:r w:rsidRPr="00F1610C">
        <w:rPr>
          <w:rFonts w:ascii="黑体" w:eastAsia="黑体" w:hAnsi="黑体" w:hint="eastAsia"/>
          <w:color w:val="000000"/>
          <w:sz w:val="44"/>
          <w:szCs w:val="44"/>
        </w:rPr>
        <w:t>危险废弃物</w:t>
      </w:r>
      <w:r w:rsidR="005163D7" w:rsidRPr="00F1610C">
        <w:rPr>
          <w:rFonts w:ascii="黑体" w:eastAsia="黑体" w:hAnsi="黑体" w:hint="eastAsia"/>
          <w:color w:val="000000"/>
          <w:sz w:val="44"/>
          <w:szCs w:val="44"/>
        </w:rPr>
        <w:t>仓库管理</w:t>
      </w:r>
      <w:r w:rsidR="00D216BF" w:rsidRPr="00F1610C">
        <w:rPr>
          <w:rFonts w:ascii="黑体" w:eastAsia="黑体" w:hAnsi="黑体" w:hint="eastAsia"/>
          <w:color w:val="000000"/>
          <w:sz w:val="44"/>
          <w:szCs w:val="44"/>
        </w:rPr>
        <w:t>制度</w:t>
      </w:r>
    </w:p>
    <w:p w:rsidR="00ED2226" w:rsidRPr="00F1610C" w:rsidRDefault="00ED2226" w:rsidP="00ED2226">
      <w:pPr>
        <w:pStyle w:val="reader-word-layer"/>
        <w:shd w:val="clear" w:color="auto" w:fill="FFFFFF"/>
        <w:spacing w:before="0" w:beforeAutospacing="0" w:after="0" w:afterAutospacing="0"/>
        <w:jc w:val="center"/>
        <w:rPr>
          <w:rFonts w:ascii="黑体" w:eastAsia="黑体" w:hAnsi="黑体"/>
          <w:color w:val="000000"/>
          <w:sz w:val="44"/>
          <w:szCs w:val="44"/>
        </w:rPr>
      </w:pPr>
    </w:p>
    <w:p w:rsidR="00E50428" w:rsidRPr="00F1610C" w:rsidRDefault="00C6737A" w:rsidP="00F1610C">
      <w:pPr>
        <w:spacing w:beforeLines="100"/>
        <w:rPr>
          <w:rFonts w:ascii="黑体" w:eastAsia="黑体" w:hAnsi="黑体"/>
          <w:color w:val="000000"/>
          <w:spacing w:val="-9"/>
          <w:sz w:val="28"/>
          <w:szCs w:val="28"/>
          <w:shd w:val="clear" w:color="auto" w:fill="FFFFFF"/>
        </w:rPr>
      </w:pPr>
      <w:r w:rsidRPr="00F1610C">
        <w:rPr>
          <w:rFonts w:ascii="黑体" w:eastAsia="黑体" w:hAnsi="黑体" w:hint="eastAsia"/>
          <w:color w:val="000000"/>
          <w:spacing w:val="-9"/>
          <w:sz w:val="28"/>
          <w:szCs w:val="28"/>
          <w:shd w:val="clear" w:color="auto" w:fill="FFFFFF"/>
        </w:rPr>
        <w:t>1、</w:t>
      </w:r>
      <w:r w:rsidR="00ED2226" w:rsidRPr="00F1610C">
        <w:rPr>
          <w:rFonts w:ascii="黑体" w:eastAsia="黑体" w:hAnsi="黑体" w:hint="eastAsia"/>
          <w:color w:val="000000"/>
          <w:spacing w:val="-9"/>
          <w:sz w:val="28"/>
          <w:szCs w:val="28"/>
          <w:shd w:val="clear" w:color="auto" w:fill="FFFFFF"/>
        </w:rPr>
        <w:t>各课题组在将</w:t>
      </w:r>
      <w:r w:rsidR="005163D7" w:rsidRPr="00F1610C">
        <w:rPr>
          <w:rFonts w:ascii="黑体" w:eastAsia="黑体" w:hAnsi="黑体" w:hint="eastAsia"/>
          <w:color w:val="000000"/>
          <w:spacing w:val="-9"/>
          <w:sz w:val="28"/>
          <w:szCs w:val="28"/>
          <w:shd w:val="clear" w:color="auto" w:fill="FFFFFF"/>
        </w:rPr>
        <w:t>危险</w:t>
      </w:r>
      <w:r w:rsidR="00ED2226" w:rsidRPr="00F1610C">
        <w:rPr>
          <w:rFonts w:ascii="黑体" w:eastAsia="黑体" w:hAnsi="黑体" w:hint="eastAsia"/>
          <w:color w:val="000000"/>
          <w:spacing w:val="-9"/>
          <w:sz w:val="28"/>
          <w:szCs w:val="28"/>
          <w:shd w:val="clear" w:color="auto" w:fill="FFFFFF"/>
        </w:rPr>
        <w:t>废弃</w:t>
      </w:r>
      <w:r w:rsidR="005163D7" w:rsidRPr="00F1610C">
        <w:rPr>
          <w:rFonts w:ascii="黑体" w:eastAsia="黑体" w:hAnsi="黑体" w:hint="eastAsia"/>
          <w:color w:val="000000"/>
          <w:spacing w:val="-9"/>
          <w:sz w:val="28"/>
          <w:szCs w:val="28"/>
          <w:shd w:val="clear" w:color="auto" w:fill="FFFFFF"/>
        </w:rPr>
        <w:t>物</w:t>
      </w:r>
      <w:r w:rsidR="00ED2226" w:rsidRPr="00F1610C">
        <w:rPr>
          <w:rFonts w:ascii="黑体" w:eastAsia="黑体" w:hAnsi="黑体" w:hint="eastAsia"/>
          <w:color w:val="000000"/>
          <w:spacing w:val="-9"/>
          <w:sz w:val="28"/>
          <w:szCs w:val="28"/>
          <w:shd w:val="clear" w:color="auto" w:fill="FFFFFF"/>
        </w:rPr>
        <w:t>转移至</w:t>
      </w:r>
      <w:r w:rsidR="005163D7" w:rsidRPr="00F1610C">
        <w:rPr>
          <w:rFonts w:ascii="黑体" w:eastAsia="黑体" w:hAnsi="黑体" w:hint="eastAsia"/>
          <w:color w:val="000000"/>
          <w:spacing w:val="-9"/>
          <w:sz w:val="28"/>
          <w:szCs w:val="28"/>
          <w:shd w:val="clear" w:color="auto" w:fill="FFFFFF"/>
        </w:rPr>
        <w:t>贮存</w:t>
      </w:r>
      <w:r w:rsidR="00ED2226" w:rsidRPr="00F1610C">
        <w:rPr>
          <w:rFonts w:ascii="黑体" w:eastAsia="黑体" w:hAnsi="黑体" w:hint="eastAsia"/>
          <w:color w:val="000000"/>
          <w:spacing w:val="-9"/>
          <w:sz w:val="28"/>
          <w:szCs w:val="28"/>
          <w:shd w:val="clear" w:color="auto" w:fill="FFFFFF"/>
        </w:rPr>
        <w:t>点时，必须检查包装，不能有泄漏情况；必须贴好标签，注明废弃物类别、课题组等信息；并</w:t>
      </w:r>
      <w:r w:rsidR="00D212EE" w:rsidRPr="00F1610C">
        <w:rPr>
          <w:rFonts w:ascii="黑体" w:eastAsia="黑体" w:hAnsi="黑体" w:hint="eastAsia"/>
          <w:color w:val="000000"/>
          <w:spacing w:val="-9"/>
          <w:sz w:val="28"/>
          <w:szCs w:val="28"/>
          <w:shd w:val="clear" w:color="auto" w:fill="FFFFFF"/>
        </w:rPr>
        <w:t>如实填写《危险</w:t>
      </w:r>
      <w:r w:rsidR="00ED2226" w:rsidRPr="00F1610C">
        <w:rPr>
          <w:rFonts w:ascii="黑体" w:eastAsia="黑体" w:hAnsi="黑体" w:hint="eastAsia"/>
          <w:color w:val="000000"/>
          <w:spacing w:val="-9"/>
          <w:sz w:val="28"/>
          <w:szCs w:val="28"/>
          <w:shd w:val="clear" w:color="auto" w:fill="FFFFFF"/>
        </w:rPr>
        <w:t>废弃</w:t>
      </w:r>
      <w:r w:rsidR="00D212EE" w:rsidRPr="00F1610C">
        <w:rPr>
          <w:rFonts w:ascii="黑体" w:eastAsia="黑体" w:hAnsi="黑体" w:hint="eastAsia"/>
          <w:color w:val="000000"/>
          <w:spacing w:val="-9"/>
          <w:sz w:val="28"/>
          <w:szCs w:val="28"/>
          <w:shd w:val="clear" w:color="auto" w:fill="FFFFFF"/>
        </w:rPr>
        <w:t>物收集台账</w:t>
      </w:r>
      <w:r w:rsidR="005163D7" w:rsidRPr="00F1610C">
        <w:rPr>
          <w:rFonts w:ascii="黑体" w:eastAsia="黑体" w:hAnsi="黑体" w:hint="eastAsia"/>
          <w:color w:val="000000"/>
          <w:spacing w:val="-9"/>
          <w:sz w:val="28"/>
          <w:szCs w:val="28"/>
          <w:shd w:val="clear" w:color="auto" w:fill="FFFFFF"/>
        </w:rPr>
        <w:t>》。</w:t>
      </w:r>
    </w:p>
    <w:p w:rsidR="00E50428" w:rsidRPr="00F1610C" w:rsidRDefault="00C6737A" w:rsidP="00E50428">
      <w:pPr>
        <w:rPr>
          <w:rFonts w:ascii="黑体" w:eastAsia="黑体" w:hAnsi="黑体"/>
          <w:color w:val="000000"/>
          <w:spacing w:val="-9"/>
          <w:sz w:val="28"/>
          <w:szCs w:val="28"/>
          <w:shd w:val="clear" w:color="auto" w:fill="FFFFFF"/>
        </w:rPr>
      </w:pPr>
      <w:r w:rsidRPr="00F1610C">
        <w:rPr>
          <w:rFonts w:ascii="黑体" w:eastAsia="黑体" w:hAnsi="黑体" w:hint="eastAsia"/>
          <w:color w:val="000000"/>
          <w:spacing w:val="-9"/>
          <w:sz w:val="28"/>
          <w:szCs w:val="28"/>
          <w:shd w:val="clear" w:color="auto" w:fill="FFFFFF"/>
        </w:rPr>
        <w:t>2、</w:t>
      </w:r>
      <w:r w:rsidR="00ED2226" w:rsidRPr="00F1610C">
        <w:rPr>
          <w:rFonts w:ascii="黑体" w:eastAsia="黑体" w:hAnsi="黑体" w:hint="eastAsia"/>
          <w:color w:val="000000"/>
          <w:spacing w:val="-9"/>
          <w:sz w:val="28"/>
          <w:szCs w:val="28"/>
          <w:shd w:val="clear" w:color="auto" w:fill="FFFFFF"/>
        </w:rPr>
        <w:t>危险废弃物</w:t>
      </w:r>
      <w:r w:rsidR="00D212EE" w:rsidRPr="00F1610C">
        <w:rPr>
          <w:rFonts w:ascii="黑体" w:eastAsia="黑体" w:hAnsi="黑体" w:hint="eastAsia"/>
          <w:color w:val="000000"/>
          <w:spacing w:val="-9"/>
          <w:sz w:val="28"/>
          <w:szCs w:val="28"/>
          <w:shd w:val="clear" w:color="auto" w:fill="FFFFFF"/>
        </w:rPr>
        <w:t>仓库必须执行标识制度，张贴</w:t>
      </w:r>
      <w:r w:rsidR="00044613" w:rsidRPr="00F1610C">
        <w:rPr>
          <w:rFonts w:ascii="黑体" w:eastAsia="黑体" w:hAnsi="黑体" w:hint="eastAsia"/>
          <w:color w:val="000000"/>
          <w:spacing w:val="-9"/>
          <w:sz w:val="28"/>
          <w:szCs w:val="28"/>
          <w:shd w:val="clear" w:color="auto" w:fill="FFFFFF"/>
        </w:rPr>
        <w:t>危险废弃物</w:t>
      </w:r>
      <w:r w:rsidR="00ED2226" w:rsidRPr="00F1610C">
        <w:rPr>
          <w:rFonts w:ascii="黑体" w:eastAsia="黑体" w:hAnsi="黑体" w:hint="eastAsia"/>
          <w:color w:val="000000"/>
          <w:spacing w:val="-9"/>
          <w:sz w:val="28"/>
          <w:szCs w:val="28"/>
          <w:shd w:val="clear" w:color="auto" w:fill="FFFFFF"/>
        </w:rPr>
        <w:t>物</w:t>
      </w:r>
      <w:r w:rsidR="005163D7" w:rsidRPr="00F1610C">
        <w:rPr>
          <w:rFonts w:ascii="黑体" w:eastAsia="黑体" w:hAnsi="黑体" w:hint="eastAsia"/>
          <w:color w:val="000000"/>
          <w:spacing w:val="-9"/>
          <w:sz w:val="28"/>
          <w:szCs w:val="28"/>
          <w:shd w:val="clear" w:color="auto" w:fill="FFFFFF"/>
        </w:rPr>
        <w:t>性质相应的识别标志。管理人员</w:t>
      </w:r>
      <w:r w:rsidR="00ED2226" w:rsidRPr="00F1610C">
        <w:rPr>
          <w:rFonts w:ascii="黑体" w:eastAsia="黑体" w:hAnsi="黑体" w:hint="eastAsia"/>
          <w:color w:val="000000"/>
          <w:spacing w:val="-9"/>
          <w:sz w:val="28"/>
          <w:szCs w:val="28"/>
          <w:shd w:val="clear" w:color="auto" w:fill="FFFFFF"/>
        </w:rPr>
        <w:t>须</w:t>
      </w:r>
      <w:r w:rsidR="005163D7" w:rsidRPr="00F1610C">
        <w:rPr>
          <w:rFonts w:ascii="黑体" w:eastAsia="黑体" w:hAnsi="黑体" w:hint="eastAsia"/>
          <w:color w:val="000000"/>
          <w:spacing w:val="-9"/>
          <w:sz w:val="28"/>
          <w:szCs w:val="28"/>
          <w:shd w:val="clear" w:color="auto" w:fill="FFFFFF"/>
        </w:rPr>
        <w:t>应定期对所贮存的危险废物包装容器和标签、贮存设施进行检</w:t>
      </w:r>
      <w:r w:rsidR="00E50428" w:rsidRPr="00F1610C">
        <w:rPr>
          <w:rFonts w:ascii="黑体" w:eastAsia="黑体" w:hAnsi="黑体" w:hint="eastAsia"/>
          <w:color w:val="000000"/>
          <w:spacing w:val="-9"/>
          <w:sz w:val="28"/>
          <w:szCs w:val="28"/>
          <w:shd w:val="clear" w:color="auto" w:fill="FFFFFF"/>
        </w:rPr>
        <w:t>查，发现破损</w:t>
      </w:r>
      <w:r w:rsidR="005163D7" w:rsidRPr="00F1610C">
        <w:rPr>
          <w:rFonts w:ascii="黑体" w:eastAsia="黑体" w:hAnsi="黑体" w:hint="eastAsia"/>
          <w:color w:val="000000"/>
          <w:spacing w:val="-9"/>
          <w:sz w:val="28"/>
          <w:szCs w:val="28"/>
          <w:shd w:val="clear" w:color="auto" w:fill="FFFFFF"/>
        </w:rPr>
        <w:t>问题应及时采取</w:t>
      </w:r>
      <w:r w:rsidR="00ED2226" w:rsidRPr="00F1610C">
        <w:rPr>
          <w:rFonts w:ascii="黑体" w:eastAsia="黑体" w:hAnsi="黑体" w:hint="eastAsia"/>
          <w:color w:val="000000"/>
          <w:spacing w:val="-9"/>
          <w:sz w:val="28"/>
          <w:szCs w:val="28"/>
          <w:shd w:val="clear" w:color="auto" w:fill="FFFFFF"/>
        </w:rPr>
        <w:t>处理</w:t>
      </w:r>
      <w:r w:rsidR="005163D7" w:rsidRPr="00F1610C">
        <w:rPr>
          <w:rFonts w:ascii="黑体" w:eastAsia="黑体" w:hAnsi="黑体" w:hint="eastAsia"/>
          <w:color w:val="000000"/>
          <w:spacing w:val="-9"/>
          <w:sz w:val="28"/>
          <w:szCs w:val="28"/>
          <w:shd w:val="clear" w:color="auto" w:fill="FFFFFF"/>
        </w:rPr>
        <w:t>措施。</w:t>
      </w:r>
    </w:p>
    <w:p w:rsidR="00E50428" w:rsidRPr="00F1610C" w:rsidRDefault="00C6737A" w:rsidP="00D212EE">
      <w:pPr>
        <w:rPr>
          <w:rFonts w:ascii="黑体" w:eastAsia="黑体" w:hAnsi="黑体"/>
          <w:color w:val="000000"/>
          <w:spacing w:val="-9"/>
          <w:sz w:val="28"/>
          <w:szCs w:val="28"/>
          <w:shd w:val="clear" w:color="auto" w:fill="FFFFFF"/>
        </w:rPr>
      </w:pPr>
      <w:r w:rsidRPr="00F1610C">
        <w:rPr>
          <w:rFonts w:ascii="黑体" w:eastAsia="黑体" w:hAnsi="黑体" w:hint="eastAsia"/>
          <w:color w:val="000000"/>
          <w:spacing w:val="-9"/>
          <w:sz w:val="28"/>
          <w:szCs w:val="28"/>
          <w:shd w:val="clear" w:color="auto" w:fill="FFFFFF"/>
        </w:rPr>
        <w:t>3、</w:t>
      </w:r>
      <w:r w:rsidR="00E50428" w:rsidRPr="00F1610C">
        <w:rPr>
          <w:rFonts w:ascii="黑体" w:eastAsia="黑体" w:hAnsi="黑体" w:hint="eastAsia"/>
          <w:color w:val="000000"/>
          <w:spacing w:val="-9"/>
          <w:sz w:val="28"/>
          <w:szCs w:val="28"/>
          <w:shd w:val="clear" w:color="auto" w:fill="FFFFFF"/>
        </w:rPr>
        <w:t>每个堆放区域应留有搬运通道。搬运</w:t>
      </w:r>
      <w:r w:rsidR="00044613" w:rsidRPr="00F1610C">
        <w:rPr>
          <w:rFonts w:ascii="黑体" w:eastAsia="黑体" w:hAnsi="黑体" w:hint="eastAsia"/>
          <w:color w:val="000000"/>
          <w:spacing w:val="-9"/>
          <w:sz w:val="28"/>
          <w:szCs w:val="28"/>
          <w:shd w:val="clear" w:color="auto" w:fill="FFFFFF"/>
        </w:rPr>
        <w:t>危险废弃物</w:t>
      </w:r>
      <w:r w:rsidR="00E50428" w:rsidRPr="00F1610C">
        <w:rPr>
          <w:rFonts w:ascii="黑体" w:eastAsia="黑体" w:hAnsi="黑体" w:hint="eastAsia"/>
          <w:color w:val="000000"/>
          <w:spacing w:val="-9"/>
          <w:sz w:val="28"/>
          <w:szCs w:val="28"/>
          <w:shd w:val="clear" w:color="auto" w:fill="FFFFFF"/>
        </w:rPr>
        <w:t>时应按有关规定进行，做到轻装、轻卸</w:t>
      </w:r>
      <w:r w:rsidR="00D212EE" w:rsidRPr="00F1610C">
        <w:rPr>
          <w:rFonts w:ascii="黑体" w:eastAsia="黑体" w:hAnsi="黑体" w:hint="eastAsia"/>
          <w:color w:val="000000"/>
          <w:spacing w:val="-9"/>
          <w:sz w:val="28"/>
          <w:szCs w:val="28"/>
          <w:shd w:val="clear" w:color="auto" w:fill="FFFFFF"/>
        </w:rPr>
        <w:t>，</w:t>
      </w:r>
      <w:r w:rsidR="00E50428" w:rsidRPr="00F1610C">
        <w:rPr>
          <w:rFonts w:ascii="黑体" w:eastAsia="黑体" w:hAnsi="黑体" w:hint="eastAsia"/>
          <w:color w:val="000000"/>
          <w:spacing w:val="-9"/>
          <w:sz w:val="28"/>
          <w:szCs w:val="28"/>
          <w:shd w:val="clear" w:color="auto" w:fill="FFFFFF"/>
        </w:rPr>
        <w:t>严禁</w:t>
      </w:r>
      <w:r w:rsidRPr="00F1610C">
        <w:rPr>
          <w:rFonts w:ascii="黑体" w:eastAsia="黑体" w:hAnsi="黑体" w:hint="eastAsia"/>
          <w:color w:val="000000"/>
          <w:spacing w:val="-9"/>
          <w:sz w:val="28"/>
          <w:szCs w:val="28"/>
          <w:shd w:val="clear" w:color="auto" w:fill="FFFFFF"/>
        </w:rPr>
        <w:t>摔、</w:t>
      </w:r>
      <w:r w:rsidR="00E50428" w:rsidRPr="00F1610C">
        <w:rPr>
          <w:rFonts w:ascii="黑体" w:eastAsia="黑体" w:hAnsi="黑体" w:hint="eastAsia"/>
          <w:color w:val="000000"/>
          <w:spacing w:val="-9"/>
          <w:sz w:val="28"/>
          <w:szCs w:val="28"/>
          <w:shd w:val="clear" w:color="auto" w:fill="FFFFFF"/>
        </w:rPr>
        <w:t>碰、撞、</w:t>
      </w:r>
      <w:r w:rsidR="00ED2226" w:rsidRPr="00F1610C">
        <w:rPr>
          <w:rFonts w:ascii="黑体" w:eastAsia="黑体" w:hAnsi="黑体" w:hint="eastAsia"/>
          <w:color w:val="000000"/>
          <w:spacing w:val="-9"/>
          <w:sz w:val="28"/>
          <w:szCs w:val="28"/>
          <w:shd w:val="clear" w:color="auto" w:fill="FFFFFF"/>
        </w:rPr>
        <w:t>击、拖拉、倾倒或</w:t>
      </w:r>
      <w:r w:rsidR="00E50428" w:rsidRPr="00F1610C">
        <w:rPr>
          <w:rFonts w:ascii="黑体" w:eastAsia="黑体" w:hAnsi="黑体" w:hint="eastAsia"/>
          <w:color w:val="000000"/>
          <w:spacing w:val="-9"/>
          <w:sz w:val="28"/>
          <w:szCs w:val="28"/>
          <w:shd w:val="clear" w:color="auto" w:fill="FFFFFF"/>
        </w:rPr>
        <w:t>滚动。</w:t>
      </w:r>
    </w:p>
    <w:p w:rsidR="00D212EE" w:rsidRPr="00F1610C" w:rsidRDefault="00C6737A" w:rsidP="00D212EE">
      <w:pPr>
        <w:rPr>
          <w:rFonts w:ascii="黑体" w:eastAsia="黑体" w:hAnsi="黑体"/>
          <w:color w:val="000000"/>
          <w:spacing w:val="-9"/>
          <w:sz w:val="28"/>
          <w:szCs w:val="28"/>
          <w:shd w:val="clear" w:color="auto" w:fill="FFFFFF"/>
        </w:rPr>
      </w:pPr>
      <w:r w:rsidRPr="00F1610C">
        <w:rPr>
          <w:rFonts w:ascii="黑体" w:eastAsia="黑体" w:hAnsi="黑体" w:hint="eastAsia"/>
          <w:color w:val="000000"/>
          <w:spacing w:val="-9"/>
          <w:sz w:val="28"/>
          <w:szCs w:val="28"/>
          <w:shd w:val="clear" w:color="auto" w:fill="FFFFFF"/>
        </w:rPr>
        <w:t>4、</w:t>
      </w:r>
      <w:r w:rsidR="00044613" w:rsidRPr="00F1610C">
        <w:rPr>
          <w:rFonts w:ascii="黑体" w:eastAsia="黑体" w:hAnsi="黑体" w:hint="eastAsia"/>
          <w:color w:val="000000"/>
          <w:spacing w:val="-9"/>
          <w:sz w:val="28"/>
          <w:szCs w:val="28"/>
          <w:shd w:val="clear" w:color="auto" w:fill="FFFFFF"/>
        </w:rPr>
        <w:t>危险废弃物</w:t>
      </w:r>
      <w:r w:rsidR="00D212EE" w:rsidRPr="00F1610C">
        <w:rPr>
          <w:rFonts w:ascii="黑体" w:eastAsia="黑体" w:hAnsi="黑体" w:hint="eastAsia"/>
          <w:color w:val="000000"/>
          <w:spacing w:val="-9"/>
          <w:sz w:val="28"/>
          <w:szCs w:val="28"/>
          <w:shd w:val="clear" w:color="auto" w:fill="FFFFFF"/>
        </w:rPr>
        <w:t>贮存区域内严禁有明火，管理人员定期检查消防设施，并记录在案。</w:t>
      </w:r>
    </w:p>
    <w:p w:rsidR="00D212EE" w:rsidRPr="00F1610C" w:rsidRDefault="00C6737A" w:rsidP="00D212EE">
      <w:pPr>
        <w:rPr>
          <w:rFonts w:ascii="黑体" w:eastAsia="黑体" w:hAnsi="黑体"/>
          <w:color w:val="000000"/>
          <w:spacing w:val="-9"/>
          <w:sz w:val="28"/>
          <w:szCs w:val="28"/>
          <w:shd w:val="clear" w:color="auto" w:fill="FFFFFF"/>
        </w:rPr>
      </w:pPr>
      <w:r w:rsidRPr="00F1610C">
        <w:rPr>
          <w:rFonts w:ascii="黑体" w:eastAsia="黑体" w:hAnsi="黑体" w:hint="eastAsia"/>
          <w:color w:val="000000"/>
          <w:spacing w:val="-9"/>
          <w:sz w:val="28"/>
          <w:szCs w:val="28"/>
          <w:shd w:val="clear" w:color="auto" w:fill="FFFFFF"/>
        </w:rPr>
        <w:t>5、</w:t>
      </w:r>
      <w:r w:rsidR="00044613" w:rsidRPr="00F1610C">
        <w:rPr>
          <w:rFonts w:ascii="黑体" w:eastAsia="黑体" w:hAnsi="黑体" w:hint="eastAsia"/>
          <w:color w:val="000000"/>
          <w:spacing w:val="-9"/>
          <w:sz w:val="28"/>
          <w:szCs w:val="28"/>
          <w:shd w:val="clear" w:color="auto" w:fill="FFFFFF"/>
        </w:rPr>
        <w:t>危险废弃物</w:t>
      </w:r>
      <w:r w:rsidR="00D212EE" w:rsidRPr="00F1610C">
        <w:rPr>
          <w:rFonts w:ascii="黑体" w:eastAsia="黑体" w:hAnsi="黑体" w:hint="eastAsia"/>
          <w:color w:val="000000"/>
          <w:spacing w:val="-9"/>
          <w:sz w:val="28"/>
          <w:szCs w:val="28"/>
          <w:shd w:val="clear" w:color="auto" w:fill="FFFFFF"/>
        </w:rPr>
        <w:t>仓库管理人员</w:t>
      </w:r>
      <w:r w:rsidR="00044613" w:rsidRPr="00F1610C">
        <w:rPr>
          <w:rFonts w:ascii="黑体" w:eastAsia="黑体" w:hAnsi="黑体" w:hint="eastAsia"/>
          <w:color w:val="000000"/>
          <w:spacing w:val="-9"/>
          <w:sz w:val="28"/>
          <w:szCs w:val="28"/>
          <w:shd w:val="clear" w:color="auto" w:fill="FFFFFF"/>
        </w:rPr>
        <w:t>的</w:t>
      </w:r>
      <w:r w:rsidR="00D212EE" w:rsidRPr="00F1610C">
        <w:rPr>
          <w:rFonts w:ascii="黑体" w:eastAsia="黑体" w:hAnsi="黑体" w:hint="eastAsia"/>
          <w:color w:val="000000"/>
          <w:spacing w:val="-9"/>
          <w:sz w:val="28"/>
          <w:szCs w:val="28"/>
          <w:shd w:val="clear" w:color="auto" w:fill="FFFFFF"/>
        </w:rPr>
        <w:t>联系电话</w:t>
      </w:r>
      <w:r w:rsidR="00044613" w:rsidRPr="00F1610C">
        <w:rPr>
          <w:rFonts w:ascii="黑体" w:eastAsia="黑体" w:hAnsi="黑体" w:hint="eastAsia"/>
          <w:color w:val="000000"/>
          <w:spacing w:val="-9"/>
          <w:sz w:val="28"/>
          <w:szCs w:val="28"/>
          <w:shd w:val="clear" w:color="auto" w:fill="FFFFFF"/>
        </w:rPr>
        <w:t>须张贴在仓库醒目处。</w:t>
      </w:r>
    </w:p>
    <w:p w:rsidR="00C6737A" w:rsidRPr="00F1610C" w:rsidRDefault="00C6737A" w:rsidP="00D212EE">
      <w:pPr>
        <w:rPr>
          <w:rFonts w:ascii="黑体" w:eastAsia="黑体" w:hAnsi="黑体"/>
          <w:color w:val="000000"/>
          <w:spacing w:val="-9"/>
          <w:sz w:val="28"/>
          <w:szCs w:val="28"/>
          <w:shd w:val="clear" w:color="auto" w:fill="FFFFFF"/>
        </w:rPr>
      </w:pPr>
    </w:p>
    <w:p w:rsidR="00D212EE" w:rsidRPr="00F1610C" w:rsidRDefault="00D212EE" w:rsidP="00D212EE">
      <w:pPr>
        <w:rPr>
          <w:rFonts w:ascii="黑体" w:eastAsia="黑体" w:hAnsi="黑体"/>
          <w:color w:val="000000"/>
          <w:spacing w:val="-9"/>
          <w:sz w:val="28"/>
          <w:szCs w:val="28"/>
          <w:shd w:val="clear" w:color="auto" w:fill="FFFFFF"/>
        </w:rPr>
      </w:pPr>
    </w:p>
    <w:p w:rsidR="00D212EE" w:rsidRPr="00F1610C" w:rsidRDefault="00C6737A" w:rsidP="00C6737A">
      <w:pPr>
        <w:jc w:val="right"/>
        <w:rPr>
          <w:rFonts w:ascii="黑体" w:eastAsia="黑体" w:hAnsi="黑体"/>
          <w:color w:val="000000"/>
          <w:spacing w:val="-9"/>
          <w:sz w:val="28"/>
          <w:szCs w:val="28"/>
          <w:shd w:val="clear" w:color="auto" w:fill="FFFFFF"/>
        </w:rPr>
      </w:pPr>
      <w:r w:rsidRPr="00F1610C">
        <w:rPr>
          <w:rFonts w:ascii="黑体" w:eastAsia="黑体" w:hAnsi="黑体" w:hint="eastAsia"/>
          <w:color w:val="000000"/>
          <w:spacing w:val="-9"/>
          <w:sz w:val="28"/>
          <w:szCs w:val="28"/>
          <w:shd w:val="clear" w:color="auto" w:fill="FFFFFF"/>
        </w:rPr>
        <w:t>河北省农林科学院植保所</w:t>
      </w:r>
    </w:p>
    <w:p w:rsidR="00D212EE" w:rsidRPr="00F1610C" w:rsidRDefault="00D212EE" w:rsidP="00C6737A">
      <w:pPr>
        <w:wordWrap w:val="0"/>
        <w:jc w:val="right"/>
        <w:rPr>
          <w:rFonts w:ascii="黑体" w:eastAsia="黑体" w:hAnsi="黑体"/>
          <w:sz w:val="28"/>
          <w:szCs w:val="28"/>
        </w:rPr>
      </w:pPr>
    </w:p>
    <w:p w:rsidR="00E50428" w:rsidRDefault="00E50428"/>
    <w:sectPr w:rsidR="00E50428" w:rsidSect="00C55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703" w:rsidRDefault="00173703" w:rsidP="005163D7">
      <w:r>
        <w:separator/>
      </w:r>
    </w:p>
  </w:endnote>
  <w:endnote w:type="continuationSeparator" w:id="1">
    <w:p w:rsidR="00173703" w:rsidRDefault="00173703" w:rsidP="005163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703" w:rsidRDefault="00173703" w:rsidP="005163D7">
      <w:r>
        <w:separator/>
      </w:r>
    </w:p>
  </w:footnote>
  <w:footnote w:type="continuationSeparator" w:id="1">
    <w:p w:rsidR="00173703" w:rsidRDefault="00173703" w:rsidP="005163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63D7"/>
    <w:rsid w:val="00044613"/>
    <w:rsid w:val="00173703"/>
    <w:rsid w:val="002336A5"/>
    <w:rsid w:val="002D62C2"/>
    <w:rsid w:val="003010C9"/>
    <w:rsid w:val="00472A2B"/>
    <w:rsid w:val="005163D7"/>
    <w:rsid w:val="00892FC8"/>
    <w:rsid w:val="008C052F"/>
    <w:rsid w:val="00C555D4"/>
    <w:rsid w:val="00C6737A"/>
    <w:rsid w:val="00D212EE"/>
    <w:rsid w:val="00D216BF"/>
    <w:rsid w:val="00E50428"/>
    <w:rsid w:val="00ED2226"/>
    <w:rsid w:val="00F1610C"/>
    <w:rsid w:val="00FD1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5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63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63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63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63D7"/>
    <w:rPr>
      <w:sz w:val="18"/>
      <w:szCs w:val="18"/>
    </w:rPr>
  </w:style>
  <w:style w:type="paragraph" w:customStyle="1" w:styleId="reader-word-layer">
    <w:name w:val="reader-word-layer"/>
    <w:basedOn w:val="a"/>
    <w:rsid w:val="005163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1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chendan</dc:creator>
  <cp:keywords/>
  <dc:description/>
  <cp:lastModifiedBy>chendan</cp:lastModifiedBy>
  <cp:revision>7</cp:revision>
  <dcterms:created xsi:type="dcterms:W3CDTF">2018-03-30T07:13:00Z</dcterms:created>
  <dcterms:modified xsi:type="dcterms:W3CDTF">2018-05-09T02:45:00Z</dcterms:modified>
</cp:coreProperties>
</file>