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ED4DC" w14:textId="787D3C1C" w:rsidR="006F16F1" w:rsidRPr="008D3B16" w:rsidRDefault="006F16F1" w:rsidP="008D3B16">
      <w:pPr>
        <w:widowControl w:val="0"/>
        <w:tabs>
          <w:tab w:val="left" w:pos="2310"/>
        </w:tabs>
        <w:spacing w:line="360" w:lineRule="auto"/>
        <w:jc w:val="center"/>
        <w:rPr>
          <w:rFonts w:ascii="宋体" w:hAnsi="宋体" w:cs="黑体"/>
          <w:b/>
          <w:bCs/>
          <w:sz w:val="32"/>
          <w:szCs w:val="32"/>
        </w:rPr>
      </w:pPr>
      <w:r w:rsidRPr="008D3B16">
        <w:rPr>
          <w:rFonts w:ascii="宋体" w:hAnsi="宋体" w:cs="黑体" w:hint="eastAsia"/>
          <w:b/>
          <w:bCs/>
          <w:sz w:val="32"/>
          <w:szCs w:val="32"/>
        </w:rPr>
        <w:t>特殊仪器设备使用管理办法（</w:t>
      </w:r>
      <w:r w:rsidR="00A55213">
        <w:rPr>
          <w:rFonts w:ascii="宋体" w:hAnsi="宋体" w:cs="黑体" w:hint="eastAsia"/>
          <w:b/>
          <w:bCs/>
          <w:sz w:val="32"/>
          <w:szCs w:val="32"/>
        </w:rPr>
        <w:t>高压</w:t>
      </w:r>
      <w:r w:rsidRPr="008D3B16">
        <w:rPr>
          <w:rFonts w:ascii="宋体" w:hAnsi="宋体" w:cs="黑体" w:hint="eastAsia"/>
          <w:b/>
          <w:bCs/>
          <w:sz w:val="32"/>
          <w:szCs w:val="32"/>
        </w:rPr>
        <w:t>灭菌锅）</w:t>
      </w:r>
    </w:p>
    <w:p w14:paraId="11790784" w14:textId="49511FE1" w:rsidR="006F16F1" w:rsidRPr="008D3B16" w:rsidRDefault="006F16F1" w:rsidP="008D3B16">
      <w:pPr>
        <w:widowControl w:val="0"/>
        <w:tabs>
          <w:tab w:val="left" w:pos="2310"/>
        </w:tabs>
        <w:spacing w:line="360" w:lineRule="auto"/>
        <w:ind w:firstLineChars="200" w:firstLine="480"/>
        <w:jc w:val="both"/>
        <w:rPr>
          <w:rFonts w:ascii="宋体" w:hAnsi="宋体" w:cs="黑体"/>
          <w:sz w:val="24"/>
        </w:rPr>
      </w:pPr>
      <w:r w:rsidRPr="008D3B16">
        <w:rPr>
          <w:rFonts w:ascii="宋体" w:hAnsi="宋体" w:cs="黑体" w:hint="eastAsia"/>
          <w:sz w:val="24"/>
        </w:rPr>
        <w:t>为加强特殊仪器设备安全管理工作，坚持安全第一，预防事故发生，保障我所人员身体及财产安全，特对我所灭菌锅的安装前资料审批、使用、后期维护保养、安全排查</w:t>
      </w:r>
      <w:r w:rsidR="00792A02">
        <w:rPr>
          <w:rFonts w:ascii="宋体" w:hAnsi="宋体" w:cs="黑体" w:hint="eastAsia"/>
          <w:sz w:val="24"/>
        </w:rPr>
        <w:t>等方面</w:t>
      </w:r>
      <w:r w:rsidRPr="008D3B16">
        <w:rPr>
          <w:rFonts w:ascii="宋体" w:hAnsi="宋体" w:cs="黑体" w:hint="eastAsia"/>
          <w:sz w:val="24"/>
        </w:rPr>
        <w:t>进行监督管理。</w:t>
      </w:r>
    </w:p>
    <w:p w14:paraId="6B2215B6" w14:textId="77777777" w:rsidR="006F16F1" w:rsidRPr="008D3B16" w:rsidRDefault="006F16F1" w:rsidP="008D3B16">
      <w:pPr>
        <w:widowControl w:val="0"/>
        <w:tabs>
          <w:tab w:val="left" w:pos="2310"/>
        </w:tabs>
        <w:spacing w:line="360" w:lineRule="auto"/>
        <w:ind w:firstLineChars="200" w:firstLine="480"/>
        <w:jc w:val="both"/>
        <w:rPr>
          <w:rFonts w:ascii="宋体" w:hAnsi="宋体" w:cs="黑体"/>
          <w:sz w:val="24"/>
        </w:rPr>
      </w:pPr>
      <w:r w:rsidRPr="008D3B16">
        <w:rPr>
          <w:rFonts w:ascii="宋体" w:hAnsi="宋体" w:cs="黑体" w:hint="eastAsia"/>
          <w:sz w:val="24"/>
        </w:rPr>
        <w:t>规定如下：</w:t>
      </w:r>
    </w:p>
    <w:p w14:paraId="15A7E141" w14:textId="26E8481B" w:rsidR="006F16F1" w:rsidRPr="008D3B16" w:rsidRDefault="006F16F1" w:rsidP="008D3B16">
      <w:pPr>
        <w:widowControl w:val="0"/>
        <w:tabs>
          <w:tab w:val="left" w:pos="2310"/>
        </w:tabs>
        <w:spacing w:line="360" w:lineRule="auto"/>
        <w:ind w:firstLineChars="200" w:firstLine="480"/>
        <w:jc w:val="both"/>
        <w:rPr>
          <w:rFonts w:ascii="宋体" w:hAnsi="宋体" w:cs="黑体"/>
          <w:sz w:val="24"/>
        </w:rPr>
      </w:pPr>
      <w:r w:rsidRPr="008D3B16">
        <w:rPr>
          <w:rFonts w:ascii="宋体" w:hAnsi="宋体" w:cs="黑体" w:hint="eastAsia"/>
          <w:sz w:val="24"/>
        </w:rPr>
        <w:t>1.指定存放灭菌锅的位置，不经允许不准随意搬移、挪动</w:t>
      </w:r>
      <w:r w:rsidR="006B0ED2">
        <w:rPr>
          <w:rFonts w:ascii="宋体" w:hAnsi="宋体" w:cs="黑体" w:hint="eastAsia"/>
          <w:sz w:val="24"/>
        </w:rPr>
        <w:t>。</w:t>
      </w:r>
    </w:p>
    <w:p w14:paraId="64793116" w14:textId="3822EB7B" w:rsidR="006F16F1" w:rsidRPr="008D3B16" w:rsidRDefault="006F16F1" w:rsidP="008D3B16">
      <w:pPr>
        <w:widowControl w:val="0"/>
        <w:tabs>
          <w:tab w:val="left" w:pos="2310"/>
        </w:tabs>
        <w:spacing w:line="360" w:lineRule="auto"/>
        <w:ind w:firstLineChars="200" w:firstLine="480"/>
        <w:jc w:val="both"/>
        <w:rPr>
          <w:rFonts w:ascii="宋体" w:hAnsi="宋体" w:cs="黑体"/>
          <w:sz w:val="24"/>
        </w:rPr>
      </w:pPr>
      <w:r w:rsidRPr="008D3B16">
        <w:rPr>
          <w:rFonts w:ascii="宋体" w:hAnsi="宋体" w:cs="黑体" w:hint="eastAsia"/>
          <w:sz w:val="24"/>
        </w:rPr>
        <w:t>2.新购灭菌锅需办理特殊仪器设备使用标识，将标识贴于灭菌锅醒目位置，方可使用。灭菌锅产品合格证、质量检测报告、设计文件、监督检验证明、安装及使用维护保养说明等相关技术文件存档保存</w:t>
      </w:r>
      <w:r w:rsidR="006B0ED2">
        <w:rPr>
          <w:rFonts w:ascii="宋体" w:hAnsi="宋体" w:cs="黑体" w:hint="eastAsia"/>
          <w:sz w:val="24"/>
        </w:rPr>
        <w:t>。</w:t>
      </w:r>
    </w:p>
    <w:p w14:paraId="185CF4DB" w14:textId="2EB0A5F3" w:rsidR="006F16F1" w:rsidRPr="008D3B16" w:rsidRDefault="006F16F1" w:rsidP="008D3B16">
      <w:pPr>
        <w:widowControl w:val="0"/>
        <w:tabs>
          <w:tab w:val="left" w:pos="2310"/>
        </w:tabs>
        <w:spacing w:line="360" w:lineRule="auto"/>
        <w:ind w:firstLineChars="200" w:firstLine="480"/>
        <w:jc w:val="both"/>
        <w:rPr>
          <w:rFonts w:ascii="宋体" w:hAnsi="宋体" w:cs="黑体"/>
          <w:sz w:val="24"/>
        </w:rPr>
      </w:pPr>
      <w:r w:rsidRPr="008D3B16">
        <w:rPr>
          <w:rFonts w:ascii="宋体" w:hAnsi="宋体" w:cs="黑体" w:hint="eastAsia"/>
          <w:sz w:val="24"/>
        </w:rPr>
        <w:t>3.操作人员须持有特殊仪器设备操作证方可使用</w:t>
      </w:r>
      <w:r w:rsidR="006B0ED2">
        <w:rPr>
          <w:rFonts w:ascii="宋体" w:hAnsi="宋体" w:cs="黑体" w:hint="eastAsia"/>
          <w:sz w:val="24"/>
        </w:rPr>
        <w:t>。</w:t>
      </w:r>
    </w:p>
    <w:p w14:paraId="412A438F" w14:textId="49DB3411" w:rsidR="006F16F1" w:rsidRPr="008D3B16" w:rsidRDefault="006F16F1" w:rsidP="008D3B16">
      <w:pPr>
        <w:widowControl w:val="0"/>
        <w:tabs>
          <w:tab w:val="left" w:pos="2310"/>
        </w:tabs>
        <w:spacing w:line="360" w:lineRule="auto"/>
        <w:ind w:firstLineChars="200" w:firstLine="480"/>
        <w:jc w:val="both"/>
        <w:rPr>
          <w:rFonts w:ascii="宋体" w:hAnsi="宋体" w:cs="黑体"/>
          <w:sz w:val="24"/>
        </w:rPr>
      </w:pPr>
      <w:r w:rsidRPr="008D3B16">
        <w:rPr>
          <w:rFonts w:ascii="宋体" w:hAnsi="宋体" w:cs="黑体" w:hint="eastAsia"/>
          <w:sz w:val="24"/>
        </w:rPr>
        <w:t>4.操作人员应将特殊仪器日常使用状况，按要求记录</w:t>
      </w:r>
      <w:r w:rsidR="006B0ED2">
        <w:rPr>
          <w:rFonts w:ascii="宋体" w:hAnsi="宋体" w:cs="黑体" w:hint="eastAsia"/>
          <w:sz w:val="24"/>
        </w:rPr>
        <w:t>。</w:t>
      </w:r>
    </w:p>
    <w:p w14:paraId="0D6EA22A" w14:textId="79695361" w:rsidR="006F16F1" w:rsidRPr="008D3B16" w:rsidRDefault="006F16F1" w:rsidP="008D3B16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黑体"/>
          <w:color w:val="333333"/>
        </w:rPr>
      </w:pPr>
      <w:r w:rsidRPr="008D3B16">
        <w:rPr>
          <w:rFonts w:cs="黑体" w:hint="eastAsia"/>
          <w:kern w:val="2"/>
        </w:rPr>
        <w:t>5.特殊仪器设备安全管理员每周五下班前对灭菌</w:t>
      </w:r>
      <w:r w:rsidRPr="008D3B16">
        <w:rPr>
          <w:rFonts w:cs="黑体" w:hint="eastAsia"/>
        </w:rPr>
        <w:t>锅进行安全排查，</w:t>
      </w:r>
      <w:r w:rsidRPr="008D3B16">
        <w:rPr>
          <w:rFonts w:cs="黑体" w:hint="eastAsia"/>
          <w:color w:val="333333"/>
          <w:shd w:val="clear" w:color="auto" w:fill="FFFFFF"/>
        </w:rPr>
        <w:t>灭菌锅电源线接地是否良好、保护装置是否符合</w:t>
      </w:r>
      <w:r w:rsidRPr="008D3B16">
        <w:rPr>
          <w:rFonts w:cs="黑体" w:hint="eastAsia"/>
          <w:color w:val="000000"/>
          <w:shd w:val="clear" w:color="auto" w:fill="FFFFFF"/>
        </w:rPr>
        <w:t>安全</w:t>
      </w:r>
      <w:r w:rsidRPr="008D3B16">
        <w:rPr>
          <w:rFonts w:cs="黑体" w:hint="eastAsia"/>
          <w:color w:val="333333"/>
          <w:shd w:val="clear" w:color="auto" w:fill="FFFFFF"/>
        </w:rPr>
        <w:t>要求、灭菌锅内的水是否定期更换、安全阀和压力表功能是否完好、排水阀是否通畅等</w:t>
      </w:r>
      <w:r w:rsidRPr="008D3B16">
        <w:rPr>
          <w:rFonts w:cs="黑体" w:hint="eastAsia"/>
          <w:color w:val="000000"/>
          <w:shd w:val="clear" w:color="auto" w:fill="FFFFFF"/>
        </w:rPr>
        <w:t>详细情况进行安全，记录</w:t>
      </w:r>
      <w:r w:rsidR="006B0ED2">
        <w:rPr>
          <w:rFonts w:cs="黑体" w:hint="eastAsia"/>
          <w:color w:val="000000"/>
          <w:shd w:val="clear" w:color="auto" w:fill="FFFFFF"/>
        </w:rPr>
        <w:t>。</w:t>
      </w:r>
    </w:p>
    <w:p w14:paraId="684FD73C" w14:textId="77777777" w:rsidR="006F16F1" w:rsidRPr="008D3B16" w:rsidRDefault="006F16F1" w:rsidP="008D3B16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黑体"/>
          <w:color w:val="333333"/>
          <w:shd w:val="clear" w:color="auto" w:fill="FFFFFF"/>
        </w:rPr>
      </w:pPr>
      <w:r w:rsidRPr="008D3B16">
        <w:rPr>
          <w:rFonts w:cs="黑体" w:hint="eastAsia"/>
          <w:color w:val="333333"/>
          <w:shd w:val="clear" w:color="auto" w:fill="FFFFFF"/>
        </w:rPr>
        <w:t>6.仪器使用过程中出现故障或者发生异常情况</w:t>
      </w:r>
      <w:r w:rsidRPr="008D3B16">
        <w:rPr>
          <w:rFonts w:cs="黑体" w:hint="eastAsia"/>
          <w:color w:val="000000"/>
          <w:shd w:val="clear" w:color="auto" w:fill="FFFFFF"/>
        </w:rPr>
        <w:t>，</w:t>
      </w:r>
      <w:r w:rsidRPr="008D3B16">
        <w:rPr>
          <w:rFonts w:cs="黑体" w:hint="eastAsia"/>
          <w:color w:val="333333"/>
          <w:shd w:val="clear" w:color="auto" w:fill="FFFFFF"/>
        </w:rPr>
        <w:t>操作人员应立即向本部门安全管理员报告，安全隐患消除后方可使用。</w:t>
      </w:r>
    </w:p>
    <w:p w14:paraId="5A00F88E" w14:textId="09F4E896" w:rsidR="006F16F1" w:rsidRPr="008D3B16" w:rsidRDefault="006F16F1" w:rsidP="008D3B16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黑体"/>
          <w:color w:val="333333"/>
          <w:shd w:val="clear" w:color="auto" w:fill="FFFFFF"/>
        </w:rPr>
      </w:pPr>
      <w:r w:rsidRPr="008D3B16">
        <w:rPr>
          <w:rFonts w:cs="黑体" w:hint="eastAsia"/>
          <w:color w:val="333333"/>
          <w:shd w:val="clear" w:color="auto" w:fill="FFFFFF"/>
        </w:rPr>
        <w:t>7.特殊仪器设备未达到设计使用年限、存在严重事故隐患、无改造使用价值的需向所在地安全质检部门报告，办理使用登记注销手续后方可销毁，不得私自处置。已达到设计使用年限仍可继续使用的，应按照安全技术规范的要求，进行检验或安全评估，通过后变更使用登记证，方可继续使用</w:t>
      </w:r>
      <w:r w:rsidR="008C0348">
        <w:rPr>
          <w:rFonts w:cs="黑体" w:hint="eastAsia"/>
          <w:color w:val="333333"/>
          <w:shd w:val="clear" w:color="auto" w:fill="FFFFFF"/>
        </w:rPr>
        <w:t>。</w:t>
      </w:r>
    </w:p>
    <w:p w14:paraId="724C3EAB" w14:textId="4BAC2779" w:rsidR="006F16F1" w:rsidRPr="008D3B16" w:rsidRDefault="006F16F1" w:rsidP="008D3B16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黑体"/>
          <w:color w:val="333333"/>
          <w:shd w:val="clear" w:color="auto" w:fill="FFFFFF"/>
        </w:rPr>
      </w:pPr>
      <w:r w:rsidRPr="008D3B16">
        <w:rPr>
          <w:rFonts w:cs="黑体" w:hint="eastAsia"/>
          <w:color w:val="333333"/>
          <w:shd w:val="clear" w:color="auto" w:fill="FFFFFF"/>
        </w:rPr>
        <w:t>8.对违反特殊仪器设备使用管理规定的，一经查出，封存仪器），并通报批评</w:t>
      </w:r>
      <w:r w:rsidR="0052745C">
        <w:rPr>
          <w:rFonts w:cs="黑体" w:hint="eastAsia"/>
          <w:color w:val="333333"/>
          <w:shd w:val="clear" w:color="auto" w:fill="FFFFFF"/>
        </w:rPr>
        <w:t>。</w:t>
      </w:r>
      <w:bookmarkStart w:id="0" w:name="_GoBack"/>
      <w:bookmarkEnd w:id="0"/>
    </w:p>
    <w:sectPr w:rsidR="006F16F1" w:rsidRPr="008D3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5B265" w14:textId="77777777" w:rsidR="00CA4716" w:rsidRDefault="00CA4716" w:rsidP="006F16F1">
      <w:r>
        <w:separator/>
      </w:r>
    </w:p>
  </w:endnote>
  <w:endnote w:type="continuationSeparator" w:id="0">
    <w:p w14:paraId="1EA80B19" w14:textId="77777777" w:rsidR="00CA4716" w:rsidRDefault="00CA4716" w:rsidP="006F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B5202" w14:textId="77777777" w:rsidR="00CA4716" w:rsidRDefault="00CA4716" w:rsidP="006F16F1">
      <w:r>
        <w:separator/>
      </w:r>
    </w:p>
  </w:footnote>
  <w:footnote w:type="continuationSeparator" w:id="0">
    <w:p w14:paraId="032454B9" w14:textId="77777777" w:rsidR="00CA4716" w:rsidRDefault="00CA4716" w:rsidP="006F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BD"/>
    <w:rsid w:val="00006AFC"/>
    <w:rsid w:val="003B69AC"/>
    <w:rsid w:val="003C289F"/>
    <w:rsid w:val="0052745C"/>
    <w:rsid w:val="00625D8A"/>
    <w:rsid w:val="006B0ED2"/>
    <w:rsid w:val="006F16F1"/>
    <w:rsid w:val="00792A02"/>
    <w:rsid w:val="008B7FBD"/>
    <w:rsid w:val="008C0348"/>
    <w:rsid w:val="008D3B16"/>
    <w:rsid w:val="00917551"/>
    <w:rsid w:val="00A55213"/>
    <w:rsid w:val="00A55A5E"/>
    <w:rsid w:val="00C41787"/>
    <w:rsid w:val="00CA4716"/>
    <w:rsid w:val="00D5290E"/>
    <w:rsid w:val="00E5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32415"/>
  <w15:chartTrackingRefBased/>
  <w15:docId w15:val="{37243785-97BA-4B83-8F5A-AF7F2896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6F1"/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6F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16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16F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16F1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F16F1"/>
    <w:pPr>
      <w:spacing w:before="100" w:beforeAutospacing="1" w:after="100" w:afterAutospacing="1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dcterms:created xsi:type="dcterms:W3CDTF">2022-10-11T01:12:00Z</dcterms:created>
  <dcterms:modified xsi:type="dcterms:W3CDTF">2022-10-11T01:41:00Z</dcterms:modified>
</cp:coreProperties>
</file>